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cstheme="minorHAnsi"/>
        </w:rPr>
        <w:id w:val="553434403"/>
        <w:docPartObj>
          <w:docPartGallery w:val="Cover Pages"/>
          <w:docPartUnique/>
        </w:docPartObj>
      </w:sdtPr>
      <w:sdtContent>
        <w:p w:rsidR="009A7C8F" w:rsidRPr="004C6875" w:rsidRDefault="00C04F0A" w:rsidP="009A7C8F">
          <w:pPr>
            <w:jc w:val="right"/>
            <w:rPr>
              <w:rFonts w:cstheme="minorHAnsi"/>
            </w:rPr>
          </w:pPr>
          <w:r w:rsidRPr="004C6875">
            <w:rPr>
              <w:rFonts w:cstheme="minorHAnsi"/>
              <w:noProof/>
              <w:lang w:eastAsia="pt-BR"/>
            </w:rPr>
            <mc:AlternateContent>
              <mc:Choice Requires="wpg">
                <w:drawing>
                  <wp:anchor distT="0" distB="0" distL="114300" distR="114300" simplePos="0" relativeHeight="251659264" behindDoc="1" locked="0" layoutInCell="1" allowOverlap="1" wp14:anchorId="1B80482A" wp14:editId="235D2264">
                    <wp:simplePos x="0" y="0"/>
                    <wp:positionH relativeFrom="page">
                      <wp:align>center</wp:align>
                    </wp:positionH>
                    <wp:positionV relativeFrom="page">
                      <wp:align>center</wp:align>
                    </wp:positionV>
                    <wp:extent cx="6858000" cy="9271635"/>
                    <wp:effectExtent l="0" t="0" r="19050" b="5715"/>
                    <wp:wrapNone/>
                    <wp:docPr id="119" name="Grupo 119"/>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tângulo 120"/>
                            <wps:cNvSpPr/>
                            <wps:spPr>
                              <a:xfrm>
                                <a:off x="0" y="7305675"/>
                                <a:ext cx="6858000" cy="143182"/>
                              </a:xfrm>
                              <a:prstGeom prst="rect">
                                <a:avLst/>
                              </a:prstGeom>
                              <a:solidFill>
                                <a:srgbClr val="7030A0"/>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tângulo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Autor"/>
                                    <w:tag w:val=""/>
                                    <w:id w:val="-1519766608"/>
                                    <w:dataBinding w:prefixMappings="xmlns:ns0='http://purl.org/dc/elements/1.1/' xmlns:ns1='http://schemas.openxmlformats.org/package/2006/metadata/core-properties' " w:xpath="/ns1:coreProperties[1]/ns0:creator[1]" w:storeItemID="{6C3C8BC8-F283-45AE-878A-BAB7291924A1}"/>
                                    <w:text/>
                                  </w:sdtPr>
                                  <w:sdtContent>
                                    <w:p w:rsidR="004656D1" w:rsidRPr="004C6875" w:rsidRDefault="004656D1">
                                      <w:pPr>
                                        <w:pStyle w:val="SemEspaamento"/>
                                        <w:rPr>
                                          <w:color w:val="FFFFFF" w:themeColor="background1"/>
                                          <w:sz w:val="28"/>
                                          <w:szCs w:val="28"/>
                                        </w:rPr>
                                      </w:pPr>
                                      <w:r>
                                        <w:rPr>
                                          <w:color w:val="FFFFFF" w:themeColor="background1"/>
                                          <w:sz w:val="28"/>
                                          <w:szCs w:val="28"/>
                                        </w:rPr>
                                        <w:t>Luís Savioli</w:t>
                                      </w:r>
                                    </w:p>
                                  </w:sdtContent>
                                </w:sdt>
                                <w:p w:rsidR="004656D1" w:rsidRDefault="004656D1">
                                  <w:pPr>
                                    <w:pStyle w:val="SemEspaamento"/>
                                    <w:rPr>
                                      <w:caps/>
                                      <w:color w:val="FFFFFF" w:themeColor="background1"/>
                                    </w:rPr>
                                  </w:pPr>
                                  <w:sdt>
                                    <w:sdtPr>
                                      <w:rPr>
                                        <w:caps/>
                                        <w:color w:val="FFFFFF" w:themeColor="background1"/>
                                      </w:rPr>
                                      <w:alias w:val="Empresa"/>
                                      <w:tag w:val=""/>
                                      <w:id w:val="1078019516"/>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aps/>
                                      <w:color w:val="FFFFFF" w:themeColor="background1"/>
                                    </w:rPr>
                                    <w:t xml:space="preserve"> | </w:t>
                                  </w:r>
                                  <w:sdt>
                                    <w:sdtPr>
                                      <w:rPr>
                                        <w:caps/>
                                        <w:color w:val="FFFFFF" w:themeColor="background1"/>
                                      </w:rPr>
                                      <w:alias w:val="Endereço"/>
                                      <w:tag w:val=""/>
                                      <w:id w:val="-1672099367"/>
                                      <w:dataBinding w:prefixMappings="xmlns:ns0='http://schemas.microsoft.com/office/2006/coverPageProps' " w:xpath="/ns0:CoverPageProperties[1]/ns0:CompanyAddress[1]" w:storeItemID="{55AF091B-3C7A-41E3-B477-F2FDAA23CFDA}"/>
                                      <w:text/>
                                    </w:sdtPr>
                                    <w:sdtContent>
                                      <w:r w:rsidRPr="009A7C8F">
                                        <w:rPr>
                                          <w:caps/>
                                          <w:color w:val="FFFFFF" w:themeColor="background1"/>
                                        </w:rPr>
                                        <w:t>Al. Rio Negro, 585 ­ Bloco B ­ 2º andar ­ Barueri Cep: 06454­000 ­ São Paulo</w:t>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Caixa de Texto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656D1" w:rsidRPr="00404D7D" w:rsidRDefault="004656D1" w:rsidP="00C04F0A">
                                  <w:pPr>
                                    <w:pStyle w:val="SemEspaamento"/>
                                    <w:pBdr>
                                      <w:bottom w:val="single" w:sz="6" w:space="4" w:color="ED7D31" w:themeColor="accent2"/>
                                    </w:pBdr>
                                    <w:rPr>
                                      <w:rFonts w:asciiTheme="majorHAnsi" w:eastAsiaTheme="majorEastAsia" w:hAnsiTheme="majorHAnsi" w:cstheme="majorBidi"/>
                                      <w:b/>
                                      <w:i/>
                                      <w:color w:val="ED7D31" w:themeColor="accent2"/>
                                      <w:sz w:val="56"/>
                                      <w:szCs w:val="56"/>
                                    </w:rPr>
                                  </w:pPr>
                                  <w:sdt>
                                    <w:sdtPr>
                                      <w:rPr>
                                        <w:rFonts w:asciiTheme="majorHAnsi" w:eastAsiaTheme="majorEastAsia" w:hAnsiTheme="majorHAnsi" w:cstheme="majorBidi"/>
                                        <w:b/>
                                        <w:i/>
                                        <w:color w:val="ED7D31" w:themeColor="accent2"/>
                                        <w:sz w:val="56"/>
                                        <w:szCs w:val="56"/>
                                      </w:rPr>
                                      <w:alias w:val="Título"/>
                                      <w:tag w:val=""/>
                                      <w:id w:val="-50307428"/>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b/>
                                          <w:i/>
                                          <w:color w:val="ED7D31" w:themeColor="accent2"/>
                                          <w:sz w:val="56"/>
                                          <w:szCs w:val="56"/>
                                        </w:rPr>
                                        <w:t xml:space="preserve">     </w:t>
                                      </w:r>
                                    </w:sdtContent>
                                  </w:sdt>
                                  <w:r>
                                    <w:rPr>
                                      <w:rFonts w:asciiTheme="majorHAnsi" w:eastAsiaTheme="majorEastAsia" w:hAnsiTheme="majorHAnsi" w:cstheme="majorBidi"/>
                                      <w:b/>
                                      <w:i/>
                                      <w:color w:val="ED7D31" w:themeColor="accent2"/>
                                      <w:sz w:val="56"/>
                                      <w:szCs w:val="56"/>
                                    </w:rPr>
                                    <w:t xml:space="preserve">RFP – </w:t>
                                  </w:r>
                                  <w:proofErr w:type="spellStart"/>
                                  <w:r>
                                    <w:rPr>
                                      <w:rFonts w:asciiTheme="majorHAnsi" w:eastAsiaTheme="majorEastAsia" w:hAnsiTheme="majorHAnsi" w:cstheme="majorBidi"/>
                                      <w:b/>
                                      <w:i/>
                                      <w:color w:val="ED7D31" w:themeColor="accent2"/>
                                      <w:sz w:val="56"/>
                                      <w:szCs w:val="56"/>
                                    </w:rPr>
                                    <w:t>Request</w:t>
                                  </w:r>
                                  <w:proofErr w:type="spellEnd"/>
                                  <w:r>
                                    <w:rPr>
                                      <w:rFonts w:asciiTheme="majorHAnsi" w:eastAsiaTheme="majorEastAsia" w:hAnsiTheme="majorHAnsi" w:cstheme="majorBidi"/>
                                      <w:b/>
                                      <w:i/>
                                      <w:color w:val="ED7D31" w:themeColor="accent2"/>
                                      <w:sz w:val="56"/>
                                      <w:szCs w:val="56"/>
                                    </w:rPr>
                                    <w:t xml:space="preserve"> for </w:t>
                                  </w:r>
                                  <w:proofErr w:type="spellStart"/>
                                  <w:r>
                                    <w:rPr>
                                      <w:rFonts w:asciiTheme="majorHAnsi" w:eastAsiaTheme="majorEastAsia" w:hAnsiTheme="majorHAnsi" w:cstheme="majorBidi"/>
                                      <w:b/>
                                      <w:i/>
                                      <w:color w:val="ED7D31" w:themeColor="accent2"/>
                                      <w:sz w:val="56"/>
                                      <w:szCs w:val="56"/>
                                    </w:rPr>
                                    <w:t>Proposal</w:t>
                                  </w:r>
                                  <w:proofErr w:type="spellEnd"/>
                                </w:p>
                                <w:p w:rsidR="004656D1" w:rsidRPr="00152A9E" w:rsidRDefault="004656D1">
                                  <w:pPr>
                                    <w:pStyle w:val="SemEspaamento"/>
                                    <w:spacing w:before="240"/>
                                    <w:rPr>
                                      <w:caps/>
                                      <w:color w:val="7030A0"/>
                                      <w:sz w:val="36"/>
                                      <w:szCs w:val="36"/>
                                    </w:rPr>
                                  </w:pPr>
                                  <w:sdt>
                                    <w:sdtPr>
                                      <w:rPr>
                                        <w:b/>
                                        <w:caps/>
                                        <w:color w:val="7030A0"/>
                                        <w:sz w:val="36"/>
                                        <w:szCs w:val="36"/>
                                      </w:rPr>
                                      <w:alias w:val="Subtítulo"/>
                                      <w:tag w:val=""/>
                                      <w:id w:val="-880944639"/>
                                      <w:showingPlcHdr/>
                                      <w:dataBinding w:prefixMappings="xmlns:ns0='http://purl.org/dc/elements/1.1/' xmlns:ns1='http://schemas.openxmlformats.org/package/2006/metadata/core-properties' " w:xpath="/ns1:coreProperties[1]/ns0:subject[1]" w:storeItemID="{6C3C8BC8-F283-45AE-878A-BAB7291924A1}"/>
                                      <w:text/>
                                    </w:sdtPr>
                                    <w:sdtContent>
                                      <w:r>
                                        <w:rPr>
                                          <w:b/>
                                          <w:caps/>
                                          <w:color w:val="7030A0"/>
                                          <w:sz w:val="36"/>
                                          <w:szCs w:val="36"/>
                                        </w:rPr>
                                        <w:t xml:space="preserve">     </w:t>
                                      </w:r>
                                    </w:sdtContent>
                                  </w:sdt>
                                  <w:r>
                                    <w:rPr>
                                      <w:b/>
                                      <w:caps/>
                                      <w:color w:val="7030A0"/>
                                      <w:sz w:val="36"/>
                                      <w:szCs w:val="36"/>
                                    </w:rPr>
                                    <w:t>Central de Serviços e monitoração</w:t>
                                  </w:r>
                                </w:p>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B80482A" id="Grupo 119" o:spid="_x0000_s1026" style="position:absolute;left:0;text-align:left;margin-left:0;margin-top:0;width:540pt;height:730.05pt;z-index:-251657216;mso-position-horizontal:center;mso-position-horizontal-relative:page;mso-position-vertical:center;mso-position-vertical-relative:page"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">
                    <v:rect id="Retângulo 120" o:spid="_x0000_s1027" style="position:absolute;top:73056;width:68580;height:143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yRW8QA&#10;AADcAAAADwAAAGRycy9kb3ducmV2LnhtbESPQWsCMRCF74X+hzAFL6Vm9WDLahQpFHsTbWHpbdiM&#10;m9XNZElSXf+9cxC8zfDevPfNYjX4Tp0ppjawgcm4AEVcB9tyY+D35+vtA1TKyBa7wGTgSglWy+en&#10;BZY2XHhH531ulIRwKtGAy7kvtU61I49pHHpi0Q4hesyyxkbbiBcJ952eFsVMe2xZGhz29OmoPu3/&#10;vQHcvsb+L+0qVx03m8m1ijas340ZvQzrOahMQ36Y79ffVvCngi/PyAR6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MkVvEAAAA3AAAAA8AAAAAAAAAAAAAAAAAmAIAAGRycy9k&#10;b3ducmV2LnhtbFBLBQYAAAAABAAEAPUAAACJAwAAAAA=&#10;" fillcolor="#7030a0" strokecolor="#7030a0" strokeweight="1pt"/>
                    <v:rect id="Retângulo 121" o:spid="_x0000_s1028" style="position:absolute;top:74390;width:68580;height:18327;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Iw0sEA&#10;AADcAAAADwAAAGRycy9kb3ducmV2LnhtbERPS4vCMBC+L/gfwgheFk314Eo1igqKZVnweR+asS1t&#10;JqWJWv/9RhC8zcf3nNmiNZW4U+MKywqGgwgEcWp1wZmC82nTn4BwHlljZZkUPMnBYt75mmGs7YMP&#10;dD/6TIQQdjEqyL2vYyldmpNBN7A1ceCutjHoA2wyqRt8hHBTyVEUjaXBgkNDjjWtc0rL480o2P2u&#10;0uKnOvC+3JbbS5JMkr9vp1Sv2y6nIDy1/iN+u3c6zB8N4fVMuEDO/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yMNLBAAAA3AAAAA8AAAAAAAAAAAAAAAAAmAIAAGRycy9kb3du&#10;cmV2LnhtbFBLBQYAAAAABAAEAPUAAACGAwAAAAA=&#10;" fillcolor="#ed7d31 [3205]" stroked="f" strokeweight="1pt">
                      <v:textbox inset="36pt,14.4pt,36pt,36pt">
                        <w:txbxContent>
                          <w:sdt>
                            <w:sdtPr>
                              <w:rPr>
                                <w:color w:val="FFFFFF" w:themeColor="background1"/>
                                <w:sz w:val="28"/>
                                <w:szCs w:val="28"/>
                              </w:rPr>
                              <w:alias w:val="Autor"/>
                              <w:tag w:val=""/>
                              <w:id w:val="-1519766608"/>
                              <w:dataBinding w:prefixMappings="xmlns:ns0='http://purl.org/dc/elements/1.1/' xmlns:ns1='http://schemas.openxmlformats.org/package/2006/metadata/core-properties' " w:xpath="/ns1:coreProperties[1]/ns0:creator[1]" w:storeItemID="{6C3C8BC8-F283-45AE-878A-BAB7291924A1}"/>
                              <w:text/>
                            </w:sdtPr>
                            <w:sdtContent>
                              <w:p w:rsidR="004656D1" w:rsidRPr="004C6875" w:rsidRDefault="004656D1">
                                <w:pPr>
                                  <w:pStyle w:val="SemEspaamento"/>
                                  <w:rPr>
                                    <w:color w:val="FFFFFF" w:themeColor="background1"/>
                                    <w:sz w:val="28"/>
                                    <w:szCs w:val="28"/>
                                  </w:rPr>
                                </w:pPr>
                                <w:r>
                                  <w:rPr>
                                    <w:color w:val="FFFFFF" w:themeColor="background1"/>
                                    <w:sz w:val="28"/>
                                    <w:szCs w:val="28"/>
                                  </w:rPr>
                                  <w:t>Luís Savioli</w:t>
                                </w:r>
                              </w:p>
                            </w:sdtContent>
                          </w:sdt>
                          <w:p w:rsidR="004656D1" w:rsidRDefault="004656D1">
                            <w:pPr>
                              <w:pStyle w:val="SemEspaamento"/>
                              <w:rPr>
                                <w:caps/>
                                <w:color w:val="FFFFFF" w:themeColor="background1"/>
                              </w:rPr>
                            </w:pPr>
                            <w:sdt>
                              <w:sdtPr>
                                <w:rPr>
                                  <w:caps/>
                                  <w:color w:val="FFFFFF" w:themeColor="background1"/>
                                </w:rPr>
                                <w:alias w:val="Empresa"/>
                                <w:tag w:val=""/>
                                <w:id w:val="1078019516"/>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aps/>
                                <w:color w:val="FFFFFF" w:themeColor="background1"/>
                              </w:rPr>
                              <w:t xml:space="preserve"> | </w:t>
                            </w:r>
                            <w:sdt>
                              <w:sdtPr>
                                <w:rPr>
                                  <w:caps/>
                                  <w:color w:val="FFFFFF" w:themeColor="background1"/>
                                </w:rPr>
                                <w:alias w:val="Endereço"/>
                                <w:tag w:val=""/>
                                <w:id w:val="-1672099367"/>
                                <w:dataBinding w:prefixMappings="xmlns:ns0='http://schemas.microsoft.com/office/2006/coverPageProps' " w:xpath="/ns0:CoverPageProperties[1]/ns0:CompanyAddress[1]" w:storeItemID="{55AF091B-3C7A-41E3-B477-F2FDAA23CFDA}"/>
                                <w:text/>
                              </w:sdtPr>
                              <w:sdtContent>
                                <w:r w:rsidRPr="009A7C8F">
                                  <w:rPr>
                                    <w:caps/>
                                    <w:color w:val="FFFFFF" w:themeColor="background1"/>
                                  </w:rPr>
                                  <w:t>Al. Rio Negro, 585 ­ Bloco B ­ 2º andar ­ Barueri Cep: 06454­000 ­ São Paulo</w:t>
                                </w:r>
                              </w:sdtContent>
                            </w:sdt>
                          </w:p>
                        </w:txbxContent>
                      </v:textbox>
                    </v:rect>
                    <v:shapetype id="_x0000_t202" coordsize="21600,21600" o:spt="202" path="m,l,21600r21600,l21600,xe">
                      <v:stroke joinstyle="miter"/>
                      <v:path gradientshapeok="t" o:connecttype="rect"/>
                    </v:shapetype>
                    <v:shape id="Caixa de Texto 122" o:spid="_x0000_s1029" type="#_x0000_t202" style="position:absolute;width:68580;height:7315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ob5cIA&#10;AADcAAAADwAAAGRycy9kb3ducmV2LnhtbERPTWvCQBC9F/oflil4q5uGIiW6iohCoV40oh7H7JgN&#10;ZmdDdjVpf70rFLzN433OZNbbWtyo9ZVjBR/DBARx4XTFpYJdvnr/AuEDssbaMSn4JQ+z6evLBDPt&#10;Ot7QbRtKEUPYZ6jAhNBkUvrCkEU/dA1x5M6utRgibEupW+xiuK1lmiQjabHi2GCwoYWh4rK9WgWr&#10;Q3/i/O9nZ47L5Wd3PRW8z9dKDd76+RhEoD48xf/ubx3npyk8nokXyO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6hvlwgAAANwAAAAPAAAAAAAAAAAAAAAAAJgCAABkcnMvZG93&#10;bnJldi54bWxQSwUGAAAAAAQABAD1AAAAhwMAAAAA&#10;" filled="f" stroked="f" strokeweight=".5pt">
                      <v:textbox inset="36pt,36pt,36pt,36pt">
                        <w:txbxContent>
                          <w:p w:rsidR="004656D1" w:rsidRPr="00404D7D" w:rsidRDefault="004656D1" w:rsidP="00C04F0A">
                            <w:pPr>
                              <w:pStyle w:val="SemEspaamento"/>
                              <w:pBdr>
                                <w:bottom w:val="single" w:sz="6" w:space="4" w:color="ED7D31" w:themeColor="accent2"/>
                              </w:pBdr>
                              <w:rPr>
                                <w:rFonts w:asciiTheme="majorHAnsi" w:eastAsiaTheme="majorEastAsia" w:hAnsiTheme="majorHAnsi" w:cstheme="majorBidi"/>
                                <w:b/>
                                <w:i/>
                                <w:color w:val="ED7D31" w:themeColor="accent2"/>
                                <w:sz w:val="56"/>
                                <w:szCs w:val="56"/>
                              </w:rPr>
                            </w:pPr>
                            <w:sdt>
                              <w:sdtPr>
                                <w:rPr>
                                  <w:rFonts w:asciiTheme="majorHAnsi" w:eastAsiaTheme="majorEastAsia" w:hAnsiTheme="majorHAnsi" w:cstheme="majorBidi"/>
                                  <w:b/>
                                  <w:i/>
                                  <w:color w:val="ED7D31" w:themeColor="accent2"/>
                                  <w:sz w:val="56"/>
                                  <w:szCs w:val="56"/>
                                </w:rPr>
                                <w:alias w:val="Título"/>
                                <w:tag w:val=""/>
                                <w:id w:val="-50307428"/>
                                <w:showingPlcHdr/>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b/>
                                    <w:i/>
                                    <w:color w:val="ED7D31" w:themeColor="accent2"/>
                                    <w:sz w:val="56"/>
                                    <w:szCs w:val="56"/>
                                  </w:rPr>
                                  <w:t xml:space="preserve">     </w:t>
                                </w:r>
                              </w:sdtContent>
                            </w:sdt>
                            <w:r>
                              <w:rPr>
                                <w:rFonts w:asciiTheme="majorHAnsi" w:eastAsiaTheme="majorEastAsia" w:hAnsiTheme="majorHAnsi" w:cstheme="majorBidi"/>
                                <w:b/>
                                <w:i/>
                                <w:color w:val="ED7D31" w:themeColor="accent2"/>
                                <w:sz w:val="56"/>
                                <w:szCs w:val="56"/>
                              </w:rPr>
                              <w:t xml:space="preserve">RFP – </w:t>
                            </w:r>
                            <w:proofErr w:type="spellStart"/>
                            <w:r>
                              <w:rPr>
                                <w:rFonts w:asciiTheme="majorHAnsi" w:eastAsiaTheme="majorEastAsia" w:hAnsiTheme="majorHAnsi" w:cstheme="majorBidi"/>
                                <w:b/>
                                <w:i/>
                                <w:color w:val="ED7D31" w:themeColor="accent2"/>
                                <w:sz w:val="56"/>
                                <w:szCs w:val="56"/>
                              </w:rPr>
                              <w:t>Request</w:t>
                            </w:r>
                            <w:proofErr w:type="spellEnd"/>
                            <w:r>
                              <w:rPr>
                                <w:rFonts w:asciiTheme="majorHAnsi" w:eastAsiaTheme="majorEastAsia" w:hAnsiTheme="majorHAnsi" w:cstheme="majorBidi"/>
                                <w:b/>
                                <w:i/>
                                <w:color w:val="ED7D31" w:themeColor="accent2"/>
                                <w:sz w:val="56"/>
                                <w:szCs w:val="56"/>
                              </w:rPr>
                              <w:t xml:space="preserve"> for </w:t>
                            </w:r>
                            <w:proofErr w:type="spellStart"/>
                            <w:r>
                              <w:rPr>
                                <w:rFonts w:asciiTheme="majorHAnsi" w:eastAsiaTheme="majorEastAsia" w:hAnsiTheme="majorHAnsi" w:cstheme="majorBidi"/>
                                <w:b/>
                                <w:i/>
                                <w:color w:val="ED7D31" w:themeColor="accent2"/>
                                <w:sz w:val="56"/>
                                <w:szCs w:val="56"/>
                              </w:rPr>
                              <w:t>Proposal</w:t>
                            </w:r>
                            <w:proofErr w:type="spellEnd"/>
                          </w:p>
                          <w:p w:rsidR="004656D1" w:rsidRPr="00152A9E" w:rsidRDefault="004656D1">
                            <w:pPr>
                              <w:pStyle w:val="SemEspaamento"/>
                              <w:spacing w:before="240"/>
                              <w:rPr>
                                <w:caps/>
                                <w:color w:val="7030A0"/>
                                <w:sz w:val="36"/>
                                <w:szCs w:val="36"/>
                              </w:rPr>
                            </w:pPr>
                            <w:sdt>
                              <w:sdtPr>
                                <w:rPr>
                                  <w:b/>
                                  <w:caps/>
                                  <w:color w:val="7030A0"/>
                                  <w:sz w:val="36"/>
                                  <w:szCs w:val="36"/>
                                </w:rPr>
                                <w:alias w:val="Subtítulo"/>
                                <w:tag w:val=""/>
                                <w:id w:val="-880944639"/>
                                <w:showingPlcHdr/>
                                <w:dataBinding w:prefixMappings="xmlns:ns0='http://purl.org/dc/elements/1.1/' xmlns:ns1='http://schemas.openxmlformats.org/package/2006/metadata/core-properties' " w:xpath="/ns1:coreProperties[1]/ns0:subject[1]" w:storeItemID="{6C3C8BC8-F283-45AE-878A-BAB7291924A1}"/>
                                <w:text/>
                              </w:sdtPr>
                              <w:sdtContent>
                                <w:r>
                                  <w:rPr>
                                    <w:b/>
                                    <w:caps/>
                                    <w:color w:val="7030A0"/>
                                    <w:sz w:val="36"/>
                                    <w:szCs w:val="36"/>
                                  </w:rPr>
                                  <w:t xml:space="preserve">     </w:t>
                                </w:r>
                              </w:sdtContent>
                            </w:sdt>
                            <w:r>
                              <w:rPr>
                                <w:b/>
                                <w:caps/>
                                <w:color w:val="7030A0"/>
                                <w:sz w:val="36"/>
                                <w:szCs w:val="36"/>
                              </w:rPr>
                              <w:t>Central de Serviços e monitoração</w:t>
                            </w:r>
                          </w:p>
                        </w:txbxContent>
                      </v:textbox>
                    </v:shape>
                    <w10:wrap anchorx="page" anchory="page"/>
                  </v:group>
                </w:pict>
              </mc:Fallback>
            </mc:AlternateContent>
          </w:r>
          <w:r w:rsidR="009A7C8F" w:rsidRPr="004C6875">
            <w:rPr>
              <w:rFonts w:cstheme="minorHAnsi"/>
              <w:noProof/>
              <w:lang w:eastAsia="pt-BR"/>
            </w:rPr>
            <w:drawing>
              <wp:inline distT="0" distB="0" distL="0" distR="0" wp14:anchorId="62557E26" wp14:editId="04D55BD7">
                <wp:extent cx="1529694" cy="546010"/>
                <wp:effectExtent l="0" t="0" r="0" b="698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1563706" cy="558150"/>
                        </a:xfrm>
                        <a:prstGeom prst="rect">
                          <a:avLst/>
                        </a:prstGeom>
                      </pic:spPr>
                    </pic:pic>
                  </a:graphicData>
                </a:graphic>
              </wp:inline>
            </w:drawing>
          </w:r>
        </w:p>
        <w:p w:rsidR="009A7C8F" w:rsidRPr="004C6875" w:rsidRDefault="009A7C8F">
          <w:pPr>
            <w:rPr>
              <w:rFonts w:eastAsiaTheme="majorEastAsia" w:cstheme="minorHAnsi"/>
              <w:color w:val="2E74B5" w:themeColor="accent1" w:themeShade="BF"/>
              <w:sz w:val="32"/>
              <w:szCs w:val="32"/>
            </w:rPr>
          </w:pPr>
          <w:r w:rsidRPr="004C6875">
            <w:rPr>
              <w:rFonts w:cstheme="minorHAnsi"/>
            </w:rPr>
            <w:br w:type="page"/>
          </w:r>
        </w:p>
      </w:sdtContent>
    </w:sdt>
    <w:sdt>
      <w:sdtPr>
        <w:rPr>
          <w:rFonts w:asciiTheme="minorHAnsi" w:eastAsia="Times New Roman" w:hAnsiTheme="minorHAnsi" w:cstheme="minorHAnsi"/>
          <w:b w:val="0"/>
          <w:bCs w:val="0"/>
          <w:color w:val="auto"/>
          <w:sz w:val="22"/>
          <w:szCs w:val="22"/>
          <w:lang w:eastAsia="en-US"/>
        </w:rPr>
        <w:id w:val="1994979790"/>
        <w:docPartObj>
          <w:docPartGallery w:val="Table of Contents"/>
          <w:docPartUnique/>
        </w:docPartObj>
      </w:sdtPr>
      <w:sdtEndPr>
        <w:rPr>
          <w:rFonts w:eastAsiaTheme="minorHAnsi"/>
        </w:rPr>
      </w:sdtEndPr>
      <w:sdtContent>
        <w:p w:rsidR="00C55F3B" w:rsidRPr="006A5983" w:rsidRDefault="00C55F3B" w:rsidP="00673690">
          <w:pPr>
            <w:pStyle w:val="CabealhodoSumrio"/>
            <w:spacing w:before="40" w:after="40"/>
            <w:rPr>
              <w:rFonts w:asciiTheme="minorHAnsi" w:eastAsia="Times New Roman" w:hAnsiTheme="minorHAnsi" w:cstheme="minorHAnsi"/>
              <w:b w:val="0"/>
              <w:bCs w:val="0"/>
              <w:color w:val="auto"/>
              <w:sz w:val="22"/>
              <w:szCs w:val="22"/>
            </w:rPr>
          </w:pPr>
        </w:p>
        <w:p w:rsidR="00C55F3B" w:rsidRPr="006A5983" w:rsidRDefault="00C55F3B" w:rsidP="00A56172">
          <w:pPr>
            <w:pStyle w:val="CabealhodoSumrio"/>
            <w:spacing w:before="40" w:after="40"/>
            <w:rPr>
              <w:rFonts w:asciiTheme="minorHAnsi" w:eastAsia="Times New Roman" w:hAnsiTheme="minorHAnsi" w:cstheme="minorHAnsi"/>
              <w:b w:val="0"/>
              <w:bCs w:val="0"/>
              <w:color w:val="auto"/>
              <w:sz w:val="22"/>
              <w:szCs w:val="22"/>
            </w:rPr>
          </w:pPr>
        </w:p>
        <w:p w:rsidR="00673690" w:rsidRPr="00730C37" w:rsidRDefault="00725D4D" w:rsidP="00F22B73">
          <w:pPr>
            <w:pStyle w:val="CabealhodoSumrio"/>
            <w:spacing w:before="40" w:after="40"/>
            <w:rPr>
              <w:rFonts w:asciiTheme="minorHAnsi" w:hAnsiTheme="minorHAnsi" w:cstheme="minorHAnsi"/>
              <w:color w:val="auto"/>
              <w:sz w:val="22"/>
              <w:szCs w:val="22"/>
            </w:rPr>
          </w:pPr>
          <w:r w:rsidRPr="00730C37">
            <w:rPr>
              <w:rFonts w:asciiTheme="minorHAnsi" w:hAnsiTheme="minorHAnsi" w:cstheme="minorHAnsi"/>
              <w:color w:val="auto"/>
              <w:sz w:val="22"/>
              <w:szCs w:val="22"/>
            </w:rPr>
            <w:t>Sumário</w:t>
          </w:r>
        </w:p>
        <w:p w:rsidR="00673690" w:rsidRPr="006A5983" w:rsidRDefault="00673690" w:rsidP="00F22B73">
          <w:pPr>
            <w:spacing w:before="40" w:after="40" w:line="276" w:lineRule="auto"/>
            <w:rPr>
              <w:rFonts w:cstheme="minorHAnsi"/>
            </w:rPr>
          </w:pPr>
        </w:p>
        <w:p w:rsidR="00AF610A" w:rsidRPr="00AF610A" w:rsidRDefault="00673690" w:rsidP="00AF610A">
          <w:pPr>
            <w:pStyle w:val="Sumrio1"/>
            <w:tabs>
              <w:tab w:val="left" w:pos="880"/>
            </w:tabs>
            <w:jc w:val="left"/>
            <w:rPr>
              <w:rFonts w:asciiTheme="minorHAnsi" w:eastAsiaTheme="minorEastAsia" w:hAnsiTheme="minorHAnsi" w:cstheme="minorHAnsi"/>
              <w:b w:val="0"/>
              <w:sz w:val="22"/>
              <w:szCs w:val="20"/>
            </w:rPr>
          </w:pPr>
          <w:r w:rsidRPr="004656D1">
            <w:rPr>
              <w:rFonts w:asciiTheme="minorHAnsi" w:hAnsiTheme="minorHAnsi" w:cstheme="minorHAnsi"/>
              <w:b w:val="0"/>
              <w:sz w:val="22"/>
              <w:szCs w:val="22"/>
            </w:rPr>
            <w:fldChar w:fldCharType="begin"/>
          </w:r>
          <w:r w:rsidRPr="004656D1">
            <w:rPr>
              <w:rFonts w:asciiTheme="minorHAnsi" w:hAnsiTheme="minorHAnsi" w:cstheme="minorHAnsi"/>
              <w:b w:val="0"/>
              <w:sz w:val="22"/>
              <w:szCs w:val="22"/>
            </w:rPr>
            <w:instrText xml:space="preserve"> TOC \o "1-3" \h \z \u </w:instrText>
          </w:r>
          <w:r w:rsidRPr="004656D1">
            <w:rPr>
              <w:rFonts w:asciiTheme="minorHAnsi" w:hAnsiTheme="minorHAnsi" w:cstheme="minorHAnsi"/>
              <w:b w:val="0"/>
              <w:sz w:val="22"/>
              <w:szCs w:val="22"/>
            </w:rPr>
            <w:fldChar w:fldCharType="separate"/>
          </w:r>
          <w:hyperlink w:anchor="_Toc464570270" w:history="1">
            <w:r w:rsidR="00AF610A" w:rsidRPr="00AF610A">
              <w:rPr>
                <w:rStyle w:val="Hyperlink"/>
                <w:rFonts w:asciiTheme="minorHAnsi" w:hAnsiTheme="minorHAnsi" w:cstheme="minorHAnsi"/>
                <w:b w:val="0"/>
                <w:sz w:val="22"/>
                <w:szCs w:val="20"/>
              </w:rPr>
              <w:t>1.</w:t>
            </w:r>
            <w:r w:rsidR="00AF610A" w:rsidRPr="00AF610A">
              <w:rPr>
                <w:rFonts w:asciiTheme="minorHAnsi" w:eastAsiaTheme="minorEastAsia" w:hAnsiTheme="minorHAnsi" w:cstheme="minorHAnsi"/>
                <w:b w:val="0"/>
                <w:sz w:val="22"/>
                <w:szCs w:val="20"/>
              </w:rPr>
              <w:tab/>
            </w:r>
            <w:r w:rsidR="00AF610A" w:rsidRPr="00AF610A">
              <w:rPr>
                <w:rStyle w:val="Hyperlink"/>
                <w:rFonts w:asciiTheme="minorHAnsi" w:hAnsiTheme="minorHAnsi" w:cstheme="minorHAnsi"/>
                <w:b w:val="0"/>
                <w:sz w:val="22"/>
                <w:szCs w:val="20"/>
              </w:rPr>
              <w:t>Edital de Licitação</w:t>
            </w:r>
            <w:r w:rsidR="00AF610A" w:rsidRPr="00AF610A">
              <w:rPr>
                <w:rFonts w:asciiTheme="minorHAnsi" w:hAnsiTheme="minorHAnsi" w:cstheme="minorHAnsi"/>
                <w:b w:val="0"/>
                <w:webHidden/>
                <w:sz w:val="22"/>
                <w:szCs w:val="20"/>
              </w:rPr>
              <w:tab/>
            </w:r>
            <w:r w:rsidR="00AF610A" w:rsidRPr="00AF610A">
              <w:rPr>
                <w:rFonts w:asciiTheme="minorHAnsi" w:hAnsiTheme="minorHAnsi" w:cstheme="minorHAnsi"/>
                <w:b w:val="0"/>
                <w:webHidden/>
                <w:sz w:val="22"/>
                <w:szCs w:val="20"/>
              </w:rPr>
              <w:fldChar w:fldCharType="begin"/>
            </w:r>
            <w:r w:rsidR="00AF610A" w:rsidRPr="00AF610A">
              <w:rPr>
                <w:rFonts w:asciiTheme="minorHAnsi" w:hAnsiTheme="minorHAnsi" w:cstheme="minorHAnsi"/>
                <w:b w:val="0"/>
                <w:webHidden/>
                <w:sz w:val="22"/>
                <w:szCs w:val="20"/>
              </w:rPr>
              <w:instrText xml:space="preserve"> PAGEREF _Toc464570270 \h </w:instrText>
            </w:r>
            <w:r w:rsidR="00AF610A" w:rsidRPr="00AF610A">
              <w:rPr>
                <w:rFonts w:asciiTheme="minorHAnsi" w:hAnsiTheme="minorHAnsi" w:cstheme="minorHAnsi"/>
                <w:b w:val="0"/>
                <w:webHidden/>
                <w:sz w:val="22"/>
                <w:szCs w:val="20"/>
              </w:rPr>
            </w:r>
            <w:r w:rsidR="00AF610A" w:rsidRPr="00AF610A">
              <w:rPr>
                <w:rFonts w:asciiTheme="minorHAnsi" w:hAnsiTheme="minorHAnsi" w:cstheme="minorHAnsi"/>
                <w:b w:val="0"/>
                <w:webHidden/>
                <w:sz w:val="22"/>
                <w:szCs w:val="20"/>
              </w:rPr>
              <w:fldChar w:fldCharType="separate"/>
            </w:r>
            <w:r w:rsidR="00AF610A" w:rsidRPr="00AF610A">
              <w:rPr>
                <w:rFonts w:asciiTheme="minorHAnsi" w:hAnsiTheme="minorHAnsi" w:cstheme="minorHAnsi"/>
                <w:b w:val="0"/>
                <w:webHidden/>
                <w:sz w:val="22"/>
                <w:szCs w:val="20"/>
              </w:rPr>
              <w:t>4</w:t>
            </w:r>
            <w:r w:rsidR="00AF610A"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880"/>
            </w:tabs>
            <w:jc w:val="left"/>
            <w:rPr>
              <w:rFonts w:asciiTheme="minorHAnsi" w:eastAsiaTheme="minorEastAsia" w:hAnsiTheme="minorHAnsi" w:cstheme="minorHAnsi"/>
              <w:b w:val="0"/>
              <w:sz w:val="22"/>
              <w:szCs w:val="20"/>
            </w:rPr>
          </w:pPr>
          <w:hyperlink w:anchor="_Toc464570271" w:history="1">
            <w:r w:rsidRPr="00AF610A">
              <w:rPr>
                <w:rStyle w:val="Hyperlink"/>
                <w:rFonts w:asciiTheme="minorHAnsi" w:hAnsiTheme="minorHAnsi" w:cstheme="minorHAnsi"/>
                <w:b w:val="0"/>
                <w:sz w:val="22"/>
                <w:szCs w:val="20"/>
              </w:rPr>
              <w:t>2.</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Responsabilidade</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_Toc464570271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5</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2208"/>
            </w:tabs>
            <w:jc w:val="left"/>
            <w:rPr>
              <w:rFonts w:asciiTheme="minorHAnsi" w:eastAsiaTheme="minorEastAsia" w:hAnsiTheme="minorHAnsi" w:cstheme="minorHAnsi"/>
              <w:b w:val="0"/>
              <w:sz w:val="22"/>
              <w:szCs w:val="20"/>
            </w:rPr>
          </w:pPr>
          <w:hyperlink w:anchor="_Toc464570272" w:history="1">
            <w:r w:rsidRPr="00AF610A">
              <w:rPr>
                <w:rStyle w:val="Hyperlink"/>
                <w:rFonts w:asciiTheme="minorHAnsi" w:hAnsiTheme="minorHAnsi" w:cstheme="minorHAnsi"/>
                <w:b w:val="0"/>
                <w:sz w:val="22"/>
                <w:szCs w:val="20"/>
              </w:rPr>
              <w:t>3.</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Das condições de participação</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_Toc464570272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5</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880"/>
            </w:tabs>
            <w:jc w:val="left"/>
            <w:rPr>
              <w:rFonts w:asciiTheme="minorHAnsi" w:eastAsiaTheme="minorEastAsia" w:hAnsiTheme="minorHAnsi" w:cstheme="minorHAnsi"/>
              <w:b w:val="0"/>
              <w:sz w:val="22"/>
              <w:szCs w:val="20"/>
            </w:rPr>
          </w:pPr>
          <w:hyperlink w:anchor="_Toc464570273" w:history="1">
            <w:r w:rsidRPr="00AF610A">
              <w:rPr>
                <w:rStyle w:val="Hyperlink"/>
                <w:rFonts w:asciiTheme="minorHAnsi" w:hAnsiTheme="minorHAnsi" w:cstheme="minorHAnsi"/>
                <w:b w:val="0"/>
                <w:sz w:val="22"/>
                <w:szCs w:val="20"/>
              </w:rPr>
              <w:t>4.</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Quem é Smiles</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_Toc464570273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6</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880"/>
            </w:tabs>
            <w:jc w:val="left"/>
            <w:rPr>
              <w:rFonts w:asciiTheme="minorHAnsi" w:eastAsiaTheme="minorEastAsia" w:hAnsiTheme="minorHAnsi" w:cstheme="minorHAnsi"/>
              <w:b w:val="0"/>
              <w:sz w:val="22"/>
              <w:szCs w:val="20"/>
            </w:rPr>
          </w:pPr>
          <w:hyperlink w:anchor="_Toc464570274" w:history="1">
            <w:r w:rsidRPr="00AF610A">
              <w:rPr>
                <w:rStyle w:val="Hyperlink"/>
                <w:rFonts w:asciiTheme="minorHAnsi" w:hAnsiTheme="minorHAnsi" w:cstheme="minorHAnsi"/>
                <w:b w:val="0"/>
                <w:sz w:val="22"/>
                <w:szCs w:val="20"/>
              </w:rPr>
              <w:t>5.</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Missão</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_Toc464570274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6</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880"/>
            </w:tabs>
            <w:jc w:val="left"/>
            <w:rPr>
              <w:rFonts w:asciiTheme="minorHAnsi" w:eastAsiaTheme="minorEastAsia" w:hAnsiTheme="minorHAnsi" w:cstheme="minorHAnsi"/>
              <w:b w:val="0"/>
              <w:sz w:val="22"/>
              <w:szCs w:val="20"/>
            </w:rPr>
          </w:pPr>
          <w:hyperlink w:anchor="_Toc464570275" w:history="1">
            <w:r w:rsidRPr="00AF610A">
              <w:rPr>
                <w:rStyle w:val="Hyperlink"/>
                <w:rFonts w:asciiTheme="minorHAnsi" w:hAnsiTheme="minorHAnsi" w:cstheme="minorHAnsi"/>
                <w:b w:val="0"/>
                <w:sz w:val="22"/>
                <w:szCs w:val="20"/>
              </w:rPr>
              <w:t>6.</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Visão</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_Toc464570275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6</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880"/>
            </w:tabs>
            <w:jc w:val="left"/>
            <w:rPr>
              <w:rFonts w:asciiTheme="minorHAnsi" w:eastAsiaTheme="minorEastAsia" w:hAnsiTheme="minorHAnsi" w:cstheme="minorHAnsi"/>
              <w:b w:val="0"/>
              <w:sz w:val="22"/>
              <w:szCs w:val="20"/>
            </w:rPr>
          </w:pPr>
          <w:hyperlink w:anchor="_Toc464570276" w:history="1">
            <w:r w:rsidRPr="00AF610A">
              <w:rPr>
                <w:rStyle w:val="Hyperlink"/>
                <w:rFonts w:asciiTheme="minorHAnsi" w:hAnsiTheme="minorHAnsi" w:cstheme="minorHAnsi"/>
                <w:b w:val="0"/>
                <w:sz w:val="22"/>
                <w:szCs w:val="20"/>
              </w:rPr>
              <w:t>7.</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Valores</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_Toc464570276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6</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880"/>
            </w:tabs>
            <w:jc w:val="left"/>
            <w:rPr>
              <w:rFonts w:asciiTheme="minorHAnsi" w:eastAsiaTheme="minorEastAsia" w:hAnsiTheme="minorHAnsi" w:cstheme="minorHAnsi"/>
              <w:b w:val="0"/>
              <w:sz w:val="22"/>
              <w:szCs w:val="20"/>
            </w:rPr>
          </w:pPr>
          <w:hyperlink w:anchor="_Toc464570277" w:history="1">
            <w:r w:rsidRPr="00AF610A">
              <w:rPr>
                <w:rStyle w:val="Hyperlink"/>
                <w:rFonts w:asciiTheme="minorHAnsi" w:hAnsiTheme="minorHAnsi" w:cstheme="minorHAnsi"/>
                <w:b w:val="0"/>
                <w:sz w:val="22"/>
                <w:szCs w:val="20"/>
              </w:rPr>
              <w:t>8.</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Organograma de TI</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_Toc464570277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7</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880"/>
            </w:tabs>
            <w:jc w:val="left"/>
            <w:rPr>
              <w:rFonts w:asciiTheme="minorHAnsi" w:eastAsiaTheme="minorEastAsia" w:hAnsiTheme="minorHAnsi" w:cstheme="minorHAnsi"/>
              <w:b w:val="0"/>
              <w:sz w:val="22"/>
              <w:szCs w:val="20"/>
            </w:rPr>
          </w:pPr>
          <w:hyperlink w:anchor="_Toc464570278" w:history="1">
            <w:r w:rsidRPr="00AF610A">
              <w:rPr>
                <w:rStyle w:val="Hyperlink"/>
                <w:rFonts w:asciiTheme="minorHAnsi" w:hAnsiTheme="minorHAnsi" w:cstheme="minorHAnsi"/>
                <w:b w:val="0"/>
                <w:sz w:val="22"/>
                <w:szCs w:val="20"/>
              </w:rPr>
              <w:t>9.</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Objeto Licitado</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_Toc464570278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8</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1760"/>
            </w:tabs>
            <w:jc w:val="left"/>
            <w:rPr>
              <w:rFonts w:asciiTheme="minorHAnsi" w:eastAsiaTheme="minorEastAsia" w:hAnsiTheme="minorHAnsi" w:cstheme="minorHAnsi"/>
              <w:b w:val="0"/>
              <w:sz w:val="22"/>
              <w:szCs w:val="20"/>
            </w:rPr>
          </w:pPr>
          <w:hyperlink w:anchor="_Toc464570279" w:history="1">
            <w:r w:rsidRPr="00AF610A">
              <w:rPr>
                <w:rStyle w:val="Hyperlink"/>
                <w:rFonts w:asciiTheme="minorHAnsi" w:hAnsiTheme="minorHAnsi" w:cstheme="minorHAnsi"/>
                <w:b w:val="0"/>
                <w:sz w:val="22"/>
                <w:szCs w:val="20"/>
              </w:rPr>
              <w:t>10.</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Cronograma macro de implantação e operação</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_Toc464570279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8</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1100"/>
            </w:tabs>
            <w:jc w:val="left"/>
            <w:rPr>
              <w:rFonts w:asciiTheme="minorHAnsi" w:eastAsiaTheme="minorEastAsia" w:hAnsiTheme="minorHAnsi" w:cstheme="minorHAnsi"/>
              <w:b w:val="0"/>
              <w:sz w:val="22"/>
              <w:szCs w:val="20"/>
            </w:rPr>
          </w:pPr>
          <w:hyperlink w:anchor="_Toc464570280" w:history="1">
            <w:r w:rsidRPr="00AF610A">
              <w:rPr>
                <w:rStyle w:val="Hyperlink"/>
                <w:rFonts w:asciiTheme="minorHAnsi" w:hAnsiTheme="minorHAnsi" w:cstheme="minorHAnsi"/>
                <w:b w:val="0"/>
                <w:sz w:val="22"/>
                <w:szCs w:val="20"/>
              </w:rPr>
              <w:t>11.</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Requisitos Funcionais</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_Toc464570280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9</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1540"/>
            </w:tabs>
            <w:jc w:val="left"/>
            <w:rPr>
              <w:rFonts w:asciiTheme="minorHAnsi" w:eastAsiaTheme="minorEastAsia" w:hAnsiTheme="minorHAnsi" w:cstheme="minorHAnsi"/>
              <w:b w:val="0"/>
              <w:sz w:val="22"/>
              <w:szCs w:val="20"/>
            </w:rPr>
          </w:pPr>
          <w:hyperlink w:anchor="_Toc464570281" w:history="1">
            <w:r w:rsidRPr="00AF610A">
              <w:rPr>
                <w:rStyle w:val="Hyperlink"/>
                <w:rFonts w:asciiTheme="minorHAnsi" w:hAnsiTheme="minorHAnsi" w:cstheme="minorHAnsi"/>
                <w:b w:val="0"/>
                <w:sz w:val="22"/>
                <w:szCs w:val="20"/>
              </w:rPr>
              <w:t>11.1</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Horário de Atendimento</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_Toc464570281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9</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2339"/>
            </w:tabs>
            <w:jc w:val="left"/>
            <w:rPr>
              <w:rFonts w:asciiTheme="minorHAnsi" w:eastAsiaTheme="minorEastAsia" w:hAnsiTheme="minorHAnsi" w:cstheme="minorHAnsi"/>
              <w:b w:val="0"/>
              <w:sz w:val="22"/>
              <w:szCs w:val="20"/>
            </w:rPr>
          </w:pPr>
          <w:hyperlink w:anchor="_Toc464570282" w:history="1">
            <w:r w:rsidRPr="00AF610A">
              <w:rPr>
                <w:rStyle w:val="Hyperlink"/>
                <w:rFonts w:asciiTheme="minorHAnsi" w:hAnsiTheme="minorHAnsi" w:cstheme="minorHAnsi"/>
                <w:b w:val="0"/>
                <w:sz w:val="22"/>
                <w:szCs w:val="20"/>
              </w:rPr>
              <w:t>11.1.1</w:t>
            </w:r>
            <w:r>
              <w:rPr>
                <w:rFonts w:asciiTheme="minorHAnsi" w:eastAsiaTheme="minorEastAsia" w:hAnsiTheme="minorHAnsi" w:cstheme="minorHAnsi"/>
                <w:b w:val="0"/>
                <w:sz w:val="22"/>
                <w:szCs w:val="20"/>
              </w:rPr>
              <w:t xml:space="preserve"> </w:t>
            </w:r>
            <w:r w:rsidRPr="00AF610A">
              <w:rPr>
                <w:rStyle w:val="Hyperlink"/>
                <w:rFonts w:asciiTheme="minorHAnsi" w:hAnsiTheme="minorHAnsi" w:cstheme="minorHAnsi"/>
                <w:b w:val="0"/>
                <w:sz w:val="22"/>
                <w:szCs w:val="20"/>
              </w:rPr>
              <w:t>1º Opção: Horário de Atendimento 24 hrs x 7 dias</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_Toc464570282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9</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2339"/>
            </w:tabs>
            <w:jc w:val="left"/>
            <w:rPr>
              <w:rFonts w:asciiTheme="minorHAnsi" w:eastAsiaTheme="minorEastAsia" w:hAnsiTheme="minorHAnsi" w:cstheme="minorHAnsi"/>
              <w:b w:val="0"/>
              <w:sz w:val="22"/>
              <w:szCs w:val="20"/>
            </w:rPr>
          </w:pPr>
          <w:hyperlink w:anchor="_Toc464570283" w:history="1">
            <w:r w:rsidRPr="00AF610A">
              <w:rPr>
                <w:rStyle w:val="Hyperlink"/>
                <w:rFonts w:asciiTheme="minorHAnsi" w:hAnsiTheme="minorHAnsi" w:cstheme="minorHAnsi"/>
                <w:b w:val="0"/>
                <w:sz w:val="22"/>
                <w:szCs w:val="20"/>
              </w:rPr>
              <w:t>11.1.2</w:t>
            </w:r>
            <w:r>
              <w:rPr>
                <w:rFonts w:asciiTheme="minorHAnsi" w:eastAsiaTheme="minorEastAsia" w:hAnsiTheme="minorHAnsi" w:cstheme="minorHAnsi"/>
                <w:b w:val="0"/>
                <w:sz w:val="22"/>
                <w:szCs w:val="20"/>
              </w:rPr>
              <w:t xml:space="preserve"> </w:t>
            </w:r>
            <w:r w:rsidRPr="00AF610A">
              <w:rPr>
                <w:rStyle w:val="Hyperlink"/>
                <w:rFonts w:asciiTheme="minorHAnsi" w:hAnsiTheme="minorHAnsi" w:cstheme="minorHAnsi"/>
                <w:b w:val="0"/>
                <w:sz w:val="22"/>
                <w:szCs w:val="20"/>
              </w:rPr>
              <w:t>2º Opção: Horário de Atendimento 8 hrs x 6 dias</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_Toc464570283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9</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1540"/>
            </w:tabs>
            <w:jc w:val="left"/>
            <w:rPr>
              <w:rFonts w:asciiTheme="minorHAnsi" w:eastAsiaTheme="minorEastAsia" w:hAnsiTheme="minorHAnsi" w:cstheme="minorHAnsi"/>
              <w:b w:val="0"/>
              <w:sz w:val="22"/>
              <w:szCs w:val="20"/>
            </w:rPr>
          </w:pPr>
          <w:hyperlink w:anchor="_Toc464570284" w:history="1">
            <w:r w:rsidRPr="00AF610A">
              <w:rPr>
                <w:rStyle w:val="Hyperlink"/>
                <w:rFonts w:asciiTheme="minorHAnsi" w:hAnsiTheme="minorHAnsi" w:cstheme="minorHAnsi"/>
                <w:b w:val="0"/>
                <w:sz w:val="22"/>
                <w:szCs w:val="20"/>
              </w:rPr>
              <w:t>11.2</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Estrutura Física</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_Toc464570284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9</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1540"/>
            </w:tabs>
            <w:jc w:val="left"/>
            <w:rPr>
              <w:rFonts w:asciiTheme="minorHAnsi" w:eastAsiaTheme="minorEastAsia" w:hAnsiTheme="minorHAnsi" w:cstheme="minorHAnsi"/>
              <w:b w:val="0"/>
              <w:sz w:val="22"/>
              <w:szCs w:val="20"/>
            </w:rPr>
          </w:pPr>
          <w:hyperlink w:anchor="_Toc464570285" w:history="1">
            <w:r w:rsidRPr="00AF610A">
              <w:rPr>
                <w:rStyle w:val="Hyperlink"/>
                <w:rFonts w:asciiTheme="minorHAnsi" w:hAnsiTheme="minorHAnsi" w:cstheme="minorHAnsi"/>
                <w:b w:val="0"/>
                <w:sz w:val="22"/>
                <w:szCs w:val="20"/>
              </w:rPr>
              <w:t>11.3</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Hardware</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_Toc464570285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9</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1540"/>
            </w:tabs>
            <w:jc w:val="left"/>
            <w:rPr>
              <w:rFonts w:asciiTheme="minorHAnsi" w:eastAsiaTheme="minorEastAsia" w:hAnsiTheme="minorHAnsi" w:cstheme="minorHAnsi"/>
              <w:b w:val="0"/>
              <w:sz w:val="22"/>
              <w:szCs w:val="20"/>
            </w:rPr>
          </w:pPr>
          <w:hyperlink w:anchor="_Toc464570286" w:history="1">
            <w:r w:rsidRPr="00AF610A">
              <w:rPr>
                <w:rStyle w:val="Hyperlink"/>
                <w:rFonts w:asciiTheme="minorHAnsi" w:hAnsiTheme="minorHAnsi" w:cstheme="minorHAnsi"/>
                <w:b w:val="0"/>
                <w:sz w:val="22"/>
                <w:szCs w:val="20"/>
              </w:rPr>
              <w:t>11.4</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Software padrão</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_Toc464570286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9</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1540"/>
            </w:tabs>
            <w:jc w:val="left"/>
            <w:rPr>
              <w:rFonts w:asciiTheme="minorHAnsi" w:eastAsiaTheme="minorEastAsia" w:hAnsiTheme="minorHAnsi" w:cstheme="minorHAnsi"/>
              <w:b w:val="0"/>
              <w:sz w:val="22"/>
              <w:szCs w:val="20"/>
            </w:rPr>
          </w:pPr>
          <w:hyperlink w:anchor="_Toc464570287" w:history="1">
            <w:r w:rsidRPr="00AF610A">
              <w:rPr>
                <w:rStyle w:val="Hyperlink"/>
                <w:rFonts w:asciiTheme="minorHAnsi" w:hAnsiTheme="minorHAnsi" w:cstheme="minorHAnsi"/>
                <w:b w:val="0"/>
                <w:sz w:val="22"/>
                <w:szCs w:val="20"/>
              </w:rPr>
              <w:t>11.5</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Software não padrão</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_Toc464570287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9</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1540"/>
            </w:tabs>
            <w:jc w:val="left"/>
            <w:rPr>
              <w:rFonts w:asciiTheme="minorHAnsi" w:eastAsiaTheme="minorEastAsia" w:hAnsiTheme="minorHAnsi" w:cstheme="minorHAnsi"/>
              <w:b w:val="0"/>
              <w:sz w:val="22"/>
              <w:szCs w:val="20"/>
            </w:rPr>
          </w:pPr>
          <w:hyperlink w:anchor="_Toc464570288" w:history="1">
            <w:r w:rsidRPr="00AF610A">
              <w:rPr>
                <w:rStyle w:val="Hyperlink"/>
                <w:rFonts w:asciiTheme="minorHAnsi" w:hAnsiTheme="minorHAnsi" w:cstheme="minorHAnsi"/>
                <w:b w:val="0"/>
                <w:sz w:val="22"/>
                <w:szCs w:val="20"/>
              </w:rPr>
              <w:t>11.6</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Liberação de Acesso</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_Toc464570288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10</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1540"/>
            </w:tabs>
            <w:jc w:val="left"/>
            <w:rPr>
              <w:rFonts w:asciiTheme="minorHAnsi" w:eastAsiaTheme="minorEastAsia" w:hAnsiTheme="minorHAnsi" w:cstheme="minorHAnsi"/>
              <w:b w:val="0"/>
              <w:sz w:val="22"/>
              <w:szCs w:val="20"/>
            </w:rPr>
          </w:pPr>
          <w:hyperlink w:anchor="_Toc464570289" w:history="1">
            <w:r w:rsidRPr="00AF610A">
              <w:rPr>
                <w:rStyle w:val="Hyperlink"/>
                <w:rFonts w:asciiTheme="minorHAnsi" w:hAnsiTheme="minorHAnsi" w:cstheme="minorHAnsi"/>
                <w:b w:val="0"/>
                <w:sz w:val="22"/>
                <w:szCs w:val="20"/>
              </w:rPr>
              <w:t>11.7</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Desativação de Acesso</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_Toc464570289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10</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1540"/>
            </w:tabs>
            <w:jc w:val="left"/>
            <w:rPr>
              <w:rFonts w:asciiTheme="minorHAnsi" w:eastAsiaTheme="minorEastAsia" w:hAnsiTheme="minorHAnsi" w:cstheme="minorHAnsi"/>
              <w:b w:val="0"/>
              <w:sz w:val="22"/>
              <w:szCs w:val="20"/>
            </w:rPr>
          </w:pPr>
          <w:hyperlink w:anchor="_Toc464570290" w:history="1">
            <w:r w:rsidRPr="00AF610A">
              <w:rPr>
                <w:rStyle w:val="Hyperlink"/>
                <w:rFonts w:asciiTheme="minorHAnsi" w:hAnsiTheme="minorHAnsi" w:cstheme="minorHAnsi"/>
                <w:b w:val="0"/>
                <w:sz w:val="22"/>
                <w:szCs w:val="20"/>
              </w:rPr>
              <w:t>11.8</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Link de dados</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_Toc464570290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10</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3012"/>
            </w:tabs>
            <w:jc w:val="left"/>
            <w:rPr>
              <w:rFonts w:asciiTheme="minorHAnsi" w:eastAsiaTheme="minorEastAsia" w:hAnsiTheme="minorHAnsi" w:cstheme="minorHAnsi"/>
              <w:b w:val="0"/>
              <w:sz w:val="22"/>
              <w:szCs w:val="20"/>
            </w:rPr>
          </w:pPr>
          <w:hyperlink w:anchor="_Toc464570291" w:history="1">
            <w:r w:rsidRPr="00AF610A">
              <w:rPr>
                <w:rStyle w:val="Hyperlink"/>
                <w:rFonts w:asciiTheme="minorHAnsi" w:hAnsiTheme="minorHAnsi" w:cstheme="minorHAnsi"/>
                <w:b w:val="0"/>
                <w:sz w:val="22"/>
                <w:szCs w:val="20"/>
              </w:rPr>
              <w:t>11.9</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Ferramenta de Gerenciamento de Serviços</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_Toc464570291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10</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1836"/>
            </w:tabs>
            <w:jc w:val="left"/>
            <w:rPr>
              <w:rFonts w:asciiTheme="minorHAnsi" w:eastAsiaTheme="minorEastAsia" w:hAnsiTheme="minorHAnsi" w:cstheme="minorHAnsi"/>
              <w:b w:val="0"/>
              <w:sz w:val="22"/>
              <w:szCs w:val="20"/>
            </w:rPr>
          </w:pPr>
          <w:hyperlink w:anchor="_Toc464570292" w:history="1">
            <w:r w:rsidRPr="00AF610A">
              <w:rPr>
                <w:rStyle w:val="Hyperlink"/>
                <w:rFonts w:asciiTheme="minorHAnsi" w:hAnsiTheme="minorHAnsi" w:cstheme="minorHAnsi"/>
                <w:b w:val="0"/>
                <w:sz w:val="22"/>
                <w:szCs w:val="20"/>
              </w:rPr>
              <w:t>11.10</w:t>
            </w:r>
            <w:r>
              <w:rPr>
                <w:rFonts w:asciiTheme="minorHAnsi" w:eastAsiaTheme="minorEastAsia" w:hAnsiTheme="minorHAnsi" w:cstheme="minorHAnsi"/>
                <w:b w:val="0"/>
                <w:sz w:val="22"/>
                <w:szCs w:val="20"/>
              </w:rPr>
              <w:t xml:space="preserve"> </w:t>
            </w:r>
            <w:r w:rsidRPr="00AF610A">
              <w:rPr>
                <w:rStyle w:val="Hyperlink"/>
                <w:rFonts w:asciiTheme="minorHAnsi" w:hAnsiTheme="minorHAnsi" w:cstheme="minorHAnsi"/>
                <w:b w:val="0"/>
                <w:sz w:val="22"/>
                <w:szCs w:val="20"/>
              </w:rPr>
              <w:t>Relatórios Gerenciais</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_Toc464570292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10</w:t>
            </w:r>
            <w:r w:rsidRPr="00AF610A">
              <w:rPr>
                <w:rFonts w:asciiTheme="minorHAnsi" w:hAnsiTheme="minorHAnsi" w:cstheme="minorHAnsi"/>
                <w:b w:val="0"/>
                <w:webHidden/>
                <w:sz w:val="22"/>
                <w:szCs w:val="20"/>
              </w:rPr>
              <w:fldChar w:fldCharType="end"/>
            </w:r>
          </w:hyperlink>
          <w:bookmarkStart w:id="0" w:name="_GoBack"/>
          <w:bookmarkEnd w:id="0"/>
        </w:p>
        <w:p w:rsidR="00AF610A" w:rsidRPr="00AF610A" w:rsidRDefault="00AF610A" w:rsidP="00AF610A">
          <w:pPr>
            <w:pStyle w:val="Sumrio1"/>
            <w:tabs>
              <w:tab w:val="left" w:pos="3354"/>
            </w:tabs>
            <w:jc w:val="left"/>
            <w:rPr>
              <w:rFonts w:asciiTheme="minorHAnsi" w:eastAsiaTheme="minorEastAsia" w:hAnsiTheme="minorHAnsi" w:cstheme="minorHAnsi"/>
              <w:b w:val="0"/>
              <w:sz w:val="22"/>
              <w:szCs w:val="20"/>
            </w:rPr>
          </w:pPr>
          <w:hyperlink w:anchor="_Toc464570293" w:history="1">
            <w:r w:rsidRPr="00AF610A">
              <w:rPr>
                <w:rStyle w:val="Hyperlink"/>
                <w:rFonts w:asciiTheme="minorHAnsi" w:hAnsiTheme="minorHAnsi" w:cstheme="minorHAnsi"/>
                <w:b w:val="0"/>
                <w:sz w:val="22"/>
                <w:szCs w:val="20"/>
              </w:rPr>
              <w:t>11.11</w:t>
            </w:r>
            <w:r>
              <w:rPr>
                <w:rFonts w:asciiTheme="minorHAnsi" w:eastAsiaTheme="minorEastAsia" w:hAnsiTheme="minorHAnsi" w:cstheme="minorHAnsi"/>
                <w:b w:val="0"/>
                <w:sz w:val="22"/>
                <w:szCs w:val="20"/>
              </w:rPr>
              <w:t xml:space="preserve"> </w:t>
            </w:r>
            <w:r w:rsidRPr="00AF610A">
              <w:rPr>
                <w:rStyle w:val="Hyperlink"/>
                <w:rFonts w:asciiTheme="minorHAnsi" w:hAnsiTheme="minorHAnsi" w:cstheme="minorHAnsi"/>
                <w:b w:val="0"/>
                <w:sz w:val="22"/>
                <w:szCs w:val="20"/>
              </w:rPr>
              <w:t>Listagem dos Procedimentos elegíveis a Equipe de Suporte N1 e Monitoração</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_Toc464570293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11</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2061"/>
            </w:tabs>
            <w:jc w:val="left"/>
            <w:rPr>
              <w:rFonts w:asciiTheme="minorHAnsi" w:eastAsiaTheme="minorEastAsia" w:hAnsiTheme="minorHAnsi" w:cstheme="minorHAnsi"/>
              <w:b w:val="0"/>
              <w:sz w:val="22"/>
              <w:szCs w:val="20"/>
            </w:rPr>
          </w:pPr>
          <w:hyperlink w:anchor="_Toc464570294" w:history="1">
            <w:r w:rsidRPr="00AF610A">
              <w:rPr>
                <w:rStyle w:val="Hyperlink"/>
                <w:rFonts w:asciiTheme="minorHAnsi" w:hAnsiTheme="minorHAnsi" w:cstheme="minorHAnsi"/>
                <w:b w:val="0"/>
                <w:sz w:val="22"/>
                <w:szCs w:val="20"/>
              </w:rPr>
              <w:t>11.12</w:t>
            </w:r>
            <w:r>
              <w:rPr>
                <w:rFonts w:asciiTheme="minorHAnsi" w:eastAsiaTheme="minorEastAsia" w:hAnsiTheme="minorHAnsi" w:cstheme="minorHAnsi"/>
                <w:b w:val="0"/>
                <w:sz w:val="22"/>
                <w:szCs w:val="20"/>
              </w:rPr>
              <w:t xml:space="preserve"> </w:t>
            </w:r>
            <w:r w:rsidRPr="00AF610A">
              <w:rPr>
                <w:rStyle w:val="Hyperlink"/>
                <w:rFonts w:asciiTheme="minorHAnsi" w:hAnsiTheme="minorHAnsi" w:cstheme="minorHAnsi"/>
                <w:b w:val="0"/>
                <w:sz w:val="22"/>
                <w:szCs w:val="20"/>
              </w:rPr>
              <w:t>(1º) versão da Base de dados de procedimentos</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_Toc464570294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14</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2677"/>
            </w:tabs>
            <w:jc w:val="left"/>
            <w:rPr>
              <w:rFonts w:asciiTheme="minorHAnsi" w:eastAsiaTheme="minorEastAsia" w:hAnsiTheme="minorHAnsi" w:cstheme="minorHAnsi"/>
              <w:b w:val="0"/>
              <w:sz w:val="22"/>
              <w:szCs w:val="20"/>
            </w:rPr>
          </w:pPr>
          <w:hyperlink w:anchor="_Toc464570295" w:history="1">
            <w:r w:rsidRPr="00AF610A">
              <w:rPr>
                <w:rStyle w:val="Hyperlink"/>
                <w:rFonts w:asciiTheme="minorHAnsi" w:hAnsiTheme="minorHAnsi" w:cstheme="minorHAnsi"/>
                <w:b w:val="0"/>
                <w:sz w:val="22"/>
                <w:szCs w:val="20"/>
              </w:rPr>
              <w:t>11.13</w:t>
            </w:r>
            <w:r>
              <w:rPr>
                <w:rFonts w:asciiTheme="minorHAnsi" w:eastAsiaTheme="minorEastAsia" w:hAnsiTheme="minorHAnsi" w:cstheme="minorHAnsi"/>
                <w:b w:val="0"/>
                <w:sz w:val="22"/>
                <w:szCs w:val="20"/>
              </w:rPr>
              <w:t xml:space="preserve"> </w:t>
            </w:r>
            <w:r w:rsidRPr="00AF610A">
              <w:rPr>
                <w:rStyle w:val="Hyperlink"/>
                <w:rFonts w:asciiTheme="minorHAnsi" w:hAnsiTheme="minorHAnsi" w:cstheme="minorHAnsi"/>
                <w:b w:val="0"/>
                <w:sz w:val="22"/>
                <w:szCs w:val="20"/>
              </w:rPr>
              <w:t>Inclusão de novos procedimentos</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_Toc464570295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14</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2434"/>
            </w:tabs>
            <w:jc w:val="left"/>
            <w:rPr>
              <w:rFonts w:asciiTheme="minorHAnsi" w:eastAsiaTheme="minorEastAsia" w:hAnsiTheme="minorHAnsi" w:cstheme="minorHAnsi"/>
              <w:b w:val="0"/>
              <w:sz w:val="22"/>
              <w:szCs w:val="20"/>
            </w:rPr>
          </w:pPr>
          <w:hyperlink w:anchor="_Toc464570296" w:history="1">
            <w:r w:rsidRPr="00AF610A">
              <w:rPr>
                <w:rStyle w:val="Hyperlink"/>
                <w:rFonts w:asciiTheme="minorHAnsi" w:hAnsiTheme="minorHAnsi" w:cstheme="minorHAnsi"/>
                <w:b w:val="0"/>
                <w:sz w:val="22"/>
                <w:szCs w:val="20"/>
              </w:rPr>
              <w:t>11.14</w:t>
            </w:r>
            <w:r>
              <w:rPr>
                <w:rFonts w:asciiTheme="minorHAnsi" w:eastAsiaTheme="minorEastAsia" w:hAnsiTheme="minorHAnsi" w:cstheme="minorHAnsi"/>
                <w:b w:val="0"/>
                <w:sz w:val="22"/>
                <w:szCs w:val="20"/>
              </w:rPr>
              <w:t xml:space="preserve"> </w:t>
            </w:r>
            <w:r w:rsidRPr="00AF610A">
              <w:rPr>
                <w:rStyle w:val="Hyperlink"/>
                <w:rFonts w:asciiTheme="minorHAnsi" w:hAnsiTheme="minorHAnsi" w:cstheme="minorHAnsi"/>
                <w:b w:val="0"/>
                <w:sz w:val="22"/>
                <w:szCs w:val="20"/>
              </w:rPr>
              <w:t>Manter atualizada a Base de dados de procedimentos</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_Toc464570296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14</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3171"/>
            </w:tabs>
            <w:jc w:val="left"/>
            <w:rPr>
              <w:rFonts w:asciiTheme="minorHAnsi" w:eastAsiaTheme="minorEastAsia" w:hAnsiTheme="minorHAnsi" w:cstheme="minorHAnsi"/>
              <w:b w:val="0"/>
              <w:sz w:val="22"/>
              <w:szCs w:val="20"/>
            </w:rPr>
          </w:pPr>
          <w:hyperlink w:anchor="_Toc464570297" w:history="1">
            <w:r w:rsidRPr="00AF610A">
              <w:rPr>
                <w:rStyle w:val="Hyperlink"/>
                <w:rFonts w:asciiTheme="minorHAnsi" w:hAnsiTheme="minorHAnsi" w:cstheme="minorHAnsi"/>
                <w:b w:val="0"/>
                <w:sz w:val="22"/>
                <w:szCs w:val="20"/>
              </w:rPr>
              <w:t>11.15</w:t>
            </w:r>
            <w:r>
              <w:rPr>
                <w:rFonts w:asciiTheme="minorHAnsi" w:eastAsiaTheme="minorEastAsia" w:hAnsiTheme="minorHAnsi" w:cstheme="minorHAnsi"/>
                <w:b w:val="0"/>
                <w:sz w:val="22"/>
                <w:szCs w:val="20"/>
              </w:rPr>
              <w:t xml:space="preserve"> </w:t>
            </w:r>
            <w:r w:rsidRPr="00AF610A">
              <w:rPr>
                <w:rStyle w:val="Hyperlink"/>
                <w:rFonts w:asciiTheme="minorHAnsi" w:hAnsiTheme="minorHAnsi" w:cstheme="minorHAnsi"/>
                <w:b w:val="0"/>
                <w:sz w:val="22"/>
                <w:szCs w:val="20"/>
              </w:rPr>
              <w:t>Quantidade de procedimento na Base de dados</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_Toc464570297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14</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2759"/>
            </w:tabs>
            <w:jc w:val="left"/>
            <w:rPr>
              <w:rFonts w:asciiTheme="minorHAnsi" w:eastAsiaTheme="minorEastAsia" w:hAnsiTheme="minorHAnsi" w:cstheme="minorHAnsi"/>
              <w:b w:val="0"/>
              <w:sz w:val="22"/>
              <w:szCs w:val="20"/>
            </w:rPr>
          </w:pPr>
          <w:hyperlink w:anchor="_Toc464570298" w:history="1">
            <w:r w:rsidRPr="00AF610A">
              <w:rPr>
                <w:rStyle w:val="Hyperlink"/>
                <w:rFonts w:asciiTheme="minorHAnsi" w:hAnsiTheme="minorHAnsi" w:cstheme="minorHAnsi"/>
                <w:b w:val="0"/>
                <w:sz w:val="22"/>
                <w:szCs w:val="20"/>
              </w:rPr>
              <w:t>11.16</w:t>
            </w:r>
            <w:r>
              <w:rPr>
                <w:rFonts w:asciiTheme="minorHAnsi" w:eastAsiaTheme="minorEastAsia" w:hAnsiTheme="minorHAnsi" w:cstheme="minorHAnsi"/>
                <w:b w:val="0"/>
                <w:sz w:val="22"/>
                <w:szCs w:val="20"/>
              </w:rPr>
              <w:t xml:space="preserve"> </w:t>
            </w:r>
            <w:r w:rsidRPr="00AF610A">
              <w:rPr>
                <w:rStyle w:val="Hyperlink"/>
                <w:rFonts w:asciiTheme="minorHAnsi" w:hAnsiTheme="minorHAnsi" w:cstheme="minorHAnsi"/>
                <w:b w:val="0"/>
                <w:sz w:val="22"/>
                <w:szCs w:val="20"/>
              </w:rPr>
              <w:t>Processos de TI e Segurança da Informação</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_Toc464570298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14</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3552"/>
            </w:tabs>
            <w:jc w:val="left"/>
            <w:rPr>
              <w:rFonts w:asciiTheme="minorHAnsi" w:eastAsiaTheme="minorEastAsia" w:hAnsiTheme="minorHAnsi" w:cstheme="minorHAnsi"/>
              <w:b w:val="0"/>
              <w:sz w:val="22"/>
              <w:szCs w:val="20"/>
            </w:rPr>
          </w:pPr>
          <w:hyperlink w:anchor="_Toc464570299" w:history="1">
            <w:r w:rsidRPr="00AF610A">
              <w:rPr>
                <w:rStyle w:val="Hyperlink"/>
                <w:rFonts w:asciiTheme="minorHAnsi" w:hAnsiTheme="minorHAnsi" w:cstheme="minorHAnsi"/>
                <w:b w:val="0"/>
                <w:sz w:val="22"/>
                <w:szCs w:val="20"/>
              </w:rPr>
              <w:t>11.17</w:t>
            </w:r>
            <w:r>
              <w:rPr>
                <w:rFonts w:asciiTheme="minorHAnsi" w:eastAsiaTheme="minorEastAsia" w:hAnsiTheme="minorHAnsi" w:cstheme="minorHAnsi"/>
                <w:b w:val="0"/>
                <w:sz w:val="22"/>
                <w:szCs w:val="20"/>
              </w:rPr>
              <w:t xml:space="preserve"> </w:t>
            </w:r>
            <w:r w:rsidRPr="00AF610A">
              <w:rPr>
                <w:rStyle w:val="Hyperlink"/>
                <w:rFonts w:asciiTheme="minorHAnsi" w:hAnsiTheme="minorHAnsi" w:cstheme="minorHAnsi"/>
                <w:b w:val="0"/>
                <w:sz w:val="22"/>
                <w:szCs w:val="20"/>
              </w:rPr>
              <w:t>Processo de Gerenciamento de Incidentes e Monitoração</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_Toc464570299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14</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1100"/>
            </w:tabs>
            <w:jc w:val="left"/>
            <w:rPr>
              <w:rFonts w:asciiTheme="minorHAnsi" w:eastAsiaTheme="minorEastAsia" w:hAnsiTheme="minorHAnsi" w:cstheme="minorHAnsi"/>
              <w:b w:val="0"/>
              <w:sz w:val="22"/>
              <w:szCs w:val="20"/>
            </w:rPr>
          </w:pPr>
          <w:hyperlink w:anchor="_Toc464570300" w:history="1">
            <w:r w:rsidRPr="00AF610A">
              <w:rPr>
                <w:rStyle w:val="Hyperlink"/>
                <w:rFonts w:asciiTheme="minorHAnsi" w:hAnsiTheme="minorHAnsi" w:cstheme="minorHAnsi"/>
                <w:b w:val="0"/>
                <w:sz w:val="22"/>
                <w:szCs w:val="20"/>
              </w:rPr>
              <w:t>12.</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Período de Seleção</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_Toc464570300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14</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1100"/>
            </w:tabs>
            <w:jc w:val="left"/>
            <w:rPr>
              <w:rFonts w:asciiTheme="minorHAnsi" w:eastAsiaTheme="minorEastAsia" w:hAnsiTheme="minorHAnsi" w:cstheme="minorHAnsi"/>
              <w:b w:val="0"/>
              <w:sz w:val="22"/>
              <w:szCs w:val="20"/>
            </w:rPr>
          </w:pPr>
          <w:hyperlink w:anchor="_Toc464570301" w:history="1">
            <w:r w:rsidRPr="00AF610A">
              <w:rPr>
                <w:rStyle w:val="Hyperlink"/>
                <w:rFonts w:asciiTheme="minorHAnsi" w:hAnsiTheme="minorHAnsi" w:cstheme="minorHAnsi"/>
                <w:b w:val="0"/>
                <w:sz w:val="22"/>
                <w:szCs w:val="20"/>
              </w:rPr>
              <w:t>13.</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Critérios de Avaliação</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_Toc464570301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15</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1100"/>
            </w:tabs>
            <w:jc w:val="left"/>
            <w:rPr>
              <w:rFonts w:asciiTheme="minorHAnsi" w:eastAsiaTheme="minorEastAsia" w:hAnsiTheme="minorHAnsi" w:cstheme="minorHAnsi"/>
              <w:b w:val="0"/>
              <w:sz w:val="22"/>
              <w:szCs w:val="20"/>
            </w:rPr>
          </w:pPr>
          <w:hyperlink w:anchor="_Toc464570302" w:history="1">
            <w:r w:rsidRPr="00AF610A">
              <w:rPr>
                <w:rStyle w:val="Hyperlink"/>
                <w:rFonts w:asciiTheme="minorHAnsi" w:hAnsiTheme="minorHAnsi" w:cstheme="minorHAnsi"/>
                <w:b w:val="0"/>
                <w:sz w:val="22"/>
                <w:szCs w:val="20"/>
              </w:rPr>
              <w:t>14.</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Formato das Propostas</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_Toc464570302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16</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1100"/>
            </w:tabs>
            <w:jc w:val="left"/>
            <w:rPr>
              <w:rFonts w:asciiTheme="minorHAnsi" w:eastAsiaTheme="minorEastAsia" w:hAnsiTheme="minorHAnsi" w:cstheme="minorHAnsi"/>
              <w:b w:val="0"/>
              <w:sz w:val="22"/>
              <w:szCs w:val="20"/>
            </w:rPr>
          </w:pPr>
          <w:hyperlink w:anchor="_Toc464570303" w:history="1">
            <w:r w:rsidRPr="00AF610A">
              <w:rPr>
                <w:rStyle w:val="Hyperlink"/>
                <w:rFonts w:asciiTheme="minorHAnsi" w:hAnsiTheme="minorHAnsi" w:cstheme="minorHAnsi"/>
                <w:b w:val="0"/>
                <w:sz w:val="22"/>
                <w:szCs w:val="20"/>
              </w:rPr>
              <w:t>15.</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Considerações</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_Toc464570303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16</w:t>
            </w:r>
            <w:r w:rsidRPr="00AF610A">
              <w:rPr>
                <w:rFonts w:asciiTheme="minorHAnsi" w:hAnsiTheme="minorHAnsi" w:cstheme="minorHAnsi"/>
                <w:b w:val="0"/>
                <w:webHidden/>
                <w:sz w:val="22"/>
                <w:szCs w:val="20"/>
              </w:rPr>
              <w:fldChar w:fldCharType="end"/>
            </w:r>
          </w:hyperlink>
        </w:p>
        <w:p w:rsidR="00AF610A" w:rsidRPr="00AF610A" w:rsidRDefault="00AF610A" w:rsidP="00AF610A">
          <w:pPr>
            <w:pStyle w:val="Sumrio1"/>
            <w:tabs>
              <w:tab w:val="left" w:pos="1100"/>
            </w:tabs>
            <w:jc w:val="left"/>
            <w:rPr>
              <w:rFonts w:asciiTheme="minorHAnsi" w:eastAsiaTheme="minorEastAsia" w:hAnsiTheme="minorHAnsi" w:cstheme="minorHAnsi"/>
              <w:b w:val="0"/>
              <w:sz w:val="22"/>
              <w:szCs w:val="20"/>
            </w:rPr>
          </w:pPr>
          <w:hyperlink w:anchor="_Toc464570304" w:history="1">
            <w:r w:rsidRPr="00AF610A">
              <w:rPr>
                <w:rStyle w:val="Hyperlink"/>
                <w:rFonts w:asciiTheme="minorHAnsi" w:hAnsiTheme="minorHAnsi" w:cstheme="minorHAnsi"/>
                <w:b w:val="0"/>
                <w:sz w:val="22"/>
                <w:szCs w:val="20"/>
              </w:rPr>
              <w:t>16.</w:t>
            </w:r>
            <w:r w:rsidRPr="00AF610A">
              <w:rPr>
                <w:rFonts w:asciiTheme="minorHAnsi" w:eastAsiaTheme="minorEastAsia" w:hAnsiTheme="minorHAnsi" w:cstheme="minorHAnsi"/>
                <w:b w:val="0"/>
                <w:sz w:val="22"/>
                <w:szCs w:val="20"/>
              </w:rPr>
              <w:tab/>
            </w:r>
            <w:r w:rsidRPr="00AF610A">
              <w:rPr>
                <w:rStyle w:val="Hyperlink"/>
                <w:rFonts w:asciiTheme="minorHAnsi" w:hAnsiTheme="minorHAnsi" w:cstheme="minorHAnsi"/>
                <w:b w:val="0"/>
                <w:sz w:val="22"/>
                <w:szCs w:val="20"/>
              </w:rPr>
              <w:t>Contatos</w:t>
            </w:r>
            <w:r w:rsidRPr="00AF610A">
              <w:rPr>
                <w:rFonts w:asciiTheme="minorHAnsi" w:hAnsiTheme="minorHAnsi" w:cstheme="minorHAnsi"/>
                <w:b w:val="0"/>
                <w:webHidden/>
                <w:sz w:val="22"/>
                <w:szCs w:val="20"/>
              </w:rPr>
              <w:tab/>
            </w:r>
            <w:r w:rsidRPr="00AF610A">
              <w:rPr>
                <w:rFonts w:asciiTheme="minorHAnsi" w:hAnsiTheme="minorHAnsi" w:cstheme="minorHAnsi"/>
                <w:b w:val="0"/>
                <w:webHidden/>
                <w:sz w:val="22"/>
                <w:szCs w:val="20"/>
              </w:rPr>
              <w:fldChar w:fldCharType="begin"/>
            </w:r>
            <w:r w:rsidRPr="00AF610A">
              <w:rPr>
                <w:rFonts w:asciiTheme="minorHAnsi" w:hAnsiTheme="minorHAnsi" w:cstheme="minorHAnsi"/>
                <w:b w:val="0"/>
                <w:webHidden/>
                <w:sz w:val="22"/>
                <w:szCs w:val="20"/>
              </w:rPr>
              <w:instrText xml:space="preserve"> PAGEREF _Toc464570304 \h </w:instrText>
            </w:r>
            <w:r w:rsidRPr="00AF610A">
              <w:rPr>
                <w:rFonts w:asciiTheme="minorHAnsi" w:hAnsiTheme="minorHAnsi" w:cstheme="minorHAnsi"/>
                <w:b w:val="0"/>
                <w:webHidden/>
                <w:sz w:val="22"/>
                <w:szCs w:val="20"/>
              </w:rPr>
            </w:r>
            <w:r w:rsidRPr="00AF610A">
              <w:rPr>
                <w:rFonts w:asciiTheme="minorHAnsi" w:hAnsiTheme="minorHAnsi" w:cstheme="minorHAnsi"/>
                <w:b w:val="0"/>
                <w:webHidden/>
                <w:sz w:val="22"/>
                <w:szCs w:val="20"/>
              </w:rPr>
              <w:fldChar w:fldCharType="separate"/>
            </w:r>
            <w:r w:rsidRPr="00AF610A">
              <w:rPr>
                <w:rFonts w:asciiTheme="minorHAnsi" w:hAnsiTheme="minorHAnsi" w:cstheme="minorHAnsi"/>
                <w:b w:val="0"/>
                <w:webHidden/>
                <w:sz w:val="22"/>
                <w:szCs w:val="20"/>
              </w:rPr>
              <w:t>17</w:t>
            </w:r>
            <w:r w:rsidRPr="00AF610A">
              <w:rPr>
                <w:rFonts w:asciiTheme="minorHAnsi" w:hAnsiTheme="minorHAnsi" w:cstheme="minorHAnsi"/>
                <w:b w:val="0"/>
                <w:webHidden/>
                <w:sz w:val="22"/>
                <w:szCs w:val="20"/>
              </w:rPr>
              <w:fldChar w:fldCharType="end"/>
            </w:r>
          </w:hyperlink>
        </w:p>
        <w:p w:rsidR="00673690" w:rsidRPr="0060446B" w:rsidRDefault="00673690" w:rsidP="0060446B">
          <w:pPr>
            <w:spacing w:before="40" w:after="40" w:line="276" w:lineRule="auto"/>
            <w:rPr>
              <w:rFonts w:cstheme="minorHAnsi"/>
            </w:rPr>
          </w:pPr>
          <w:r w:rsidRPr="004656D1">
            <w:rPr>
              <w:rFonts w:cstheme="minorHAnsi"/>
              <w:bCs/>
            </w:rPr>
            <w:fldChar w:fldCharType="end"/>
          </w:r>
        </w:p>
      </w:sdtContent>
    </w:sdt>
    <w:p w:rsidR="00F45D4B" w:rsidRDefault="00F45D4B">
      <w:pPr>
        <w:rPr>
          <w:rFonts w:asciiTheme="majorHAnsi" w:eastAsiaTheme="majorEastAsia" w:hAnsiTheme="majorHAnsi" w:cstheme="majorBidi"/>
          <w:color w:val="2E74B5" w:themeColor="accent1" w:themeShade="BF"/>
          <w:sz w:val="32"/>
          <w:szCs w:val="32"/>
        </w:rPr>
      </w:pPr>
      <w:r>
        <w:br w:type="page"/>
      </w:r>
    </w:p>
    <w:p w:rsidR="009A7C8F" w:rsidRPr="00F45D4B" w:rsidRDefault="009A7C8F" w:rsidP="00F45D4B">
      <w:pPr>
        <w:pStyle w:val="Ttulo1"/>
        <w:keepLines w:val="0"/>
        <w:numPr>
          <w:ilvl w:val="0"/>
          <w:numId w:val="20"/>
        </w:numPr>
        <w:spacing w:before="0" w:line="276" w:lineRule="auto"/>
      </w:pPr>
      <w:bookmarkStart w:id="1" w:name="_Toc464570270"/>
      <w:r w:rsidRPr="00F45D4B">
        <w:rPr>
          <w:rFonts w:asciiTheme="minorHAnsi" w:eastAsia="Times New Roman" w:hAnsiTheme="minorHAnsi" w:cstheme="minorHAnsi"/>
          <w:b/>
          <w:color w:val="auto"/>
          <w:sz w:val="24"/>
          <w:szCs w:val="24"/>
          <w:lang w:eastAsia="pt-BR"/>
        </w:rPr>
        <w:lastRenderedPageBreak/>
        <w:t>E</w:t>
      </w:r>
      <w:r w:rsidR="0007095A" w:rsidRPr="00F45D4B">
        <w:rPr>
          <w:rFonts w:asciiTheme="minorHAnsi" w:eastAsia="Times New Roman" w:hAnsiTheme="minorHAnsi" w:cstheme="minorHAnsi"/>
          <w:b/>
          <w:color w:val="auto"/>
          <w:sz w:val="24"/>
          <w:szCs w:val="24"/>
          <w:lang w:eastAsia="pt-BR"/>
        </w:rPr>
        <w:t>dital de Licitação</w:t>
      </w:r>
      <w:bookmarkEnd w:id="1"/>
      <w:r w:rsidRPr="00F45D4B">
        <w:rPr>
          <w:rFonts w:eastAsia="Times New Roman"/>
          <w:lang w:eastAsia="pt-BR"/>
        </w:rPr>
        <w:t xml:space="preserve">  </w:t>
      </w:r>
    </w:p>
    <w:p w:rsidR="009A7C8F" w:rsidRPr="004C6875" w:rsidRDefault="009A7C8F" w:rsidP="009A7C8F">
      <w:pPr>
        <w:rPr>
          <w:rFonts w:cstheme="minorHAnsi"/>
          <w:sz w:val="24"/>
          <w:szCs w:val="24"/>
        </w:rPr>
      </w:pPr>
    </w:p>
    <w:p w:rsidR="009A7C8F" w:rsidRPr="004C6875" w:rsidRDefault="005B4372" w:rsidP="005B4372">
      <w:pPr>
        <w:ind w:left="-284"/>
        <w:jc w:val="right"/>
        <w:rPr>
          <w:rFonts w:cstheme="minorHAnsi"/>
          <w:sz w:val="24"/>
          <w:szCs w:val="24"/>
        </w:rPr>
      </w:pPr>
      <w:r w:rsidRPr="004C6875">
        <w:rPr>
          <w:rFonts w:cstheme="minorHAnsi"/>
          <w:sz w:val="24"/>
          <w:szCs w:val="24"/>
        </w:rPr>
        <w:t xml:space="preserve">Barueri, </w:t>
      </w:r>
      <w:proofErr w:type="spellStart"/>
      <w:r w:rsidR="009A7C8F" w:rsidRPr="004C6875">
        <w:rPr>
          <w:rFonts w:cstheme="minorHAnsi"/>
          <w:sz w:val="24"/>
          <w:szCs w:val="24"/>
        </w:rPr>
        <w:t>xx</w:t>
      </w:r>
      <w:proofErr w:type="spellEnd"/>
      <w:r w:rsidR="009A7C8F" w:rsidRPr="004C6875">
        <w:rPr>
          <w:rFonts w:cstheme="minorHAnsi"/>
          <w:sz w:val="24"/>
          <w:szCs w:val="24"/>
        </w:rPr>
        <w:t> de </w:t>
      </w:r>
      <w:proofErr w:type="gramStart"/>
      <w:r w:rsidR="009A7C8F" w:rsidRPr="004C6875">
        <w:rPr>
          <w:rFonts w:cstheme="minorHAnsi"/>
          <w:sz w:val="24"/>
          <w:szCs w:val="24"/>
        </w:rPr>
        <w:t>Agosto</w:t>
      </w:r>
      <w:proofErr w:type="gramEnd"/>
      <w:r w:rsidRPr="004C6875">
        <w:rPr>
          <w:rFonts w:cstheme="minorHAnsi"/>
          <w:sz w:val="24"/>
          <w:szCs w:val="24"/>
        </w:rPr>
        <w:t> de 2016.</w:t>
      </w:r>
      <w:r w:rsidR="009A7C8F" w:rsidRPr="004C6875">
        <w:rPr>
          <w:rFonts w:cstheme="minorHAnsi"/>
          <w:sz w:val="24"/>
          <w:szCs w:val="24"/>
        </w:rPr>
        <w:t xml:space="preserve"> </w:t>
      </w:r>
    </w:p>
    <w:p w:rsidR="009A7C8F" w:rsidRPr="004C6875" w:rsidRDefault="009A7C8F" w:rsidP="00673690">
      <w:pPr>
        <w:ind w:hanging="142"/>
        <w:rPr>
          <w:rFonts w:cstheme="minorHAnsi"/>
          <w:sz w:val="24"/>
          <w:szCs w:val="24"/>
        </w:rPr>
      </w:pPr>
    </w:p>
    <w:p w:rsidR="009A7C8F" w:rsidRPr="004C6875" w:rsidRDefault="00C96432" w:rsidP="00725D4D">
      <w:pPr>
        <w:ind w:left="-284"/>
        <w:jc w:val="both"/>
        <w:rPr>
          <w:rFonts w:cstheme="minorHAnsi"/>
          <w:sz w:val="24"/>
          <w:szCs w:val="24"/>
        </w:rPr>
      </w:pPr>
      <w:r>
        <w:rPr>
          <w:rFonts w:cstheme="minorHAnsi"/>
          <w:sz w:val="24"/>
          <w:szCs w:val="24"/>
        </w:rPr>
        <w:t xml:space="preserve">Informamos </w:t>
      </w:r>
      <w:r w:rsidRPr="004C6875">
        <w:rPr>
          <w:rFonts w:cstheme="minorHAnsi"/>
          <w:sz w:val="24"/>
          <w:szCs w:val="24"/>
        </w:rPr>
        <w:t>pelo presente</w:t>
      </w:r>
      <w:r w:rsidR="009A7C8F" w:rsidRPr="004C6875">
        <w:rPr>
          <w:rFonts w:cstheme="minorHAnsi"/>
          <w:sz w:val="24"/>
          <w:szCs w:val="24"/>
        </w:rPr>
        <w:t>, que esta empresa está convidada a participar do processo de concorrência para serviço de Suporte</w:t>
      </w:r>
      <w:r w:rsidR="00B3561F">
        <w:rPr>
          <w:rFonts w:cstheme="minorHAnsi"/>
          <w:sz w:val="24"/>
          <w:szCs w:val="24"/>
        </w:rPr>
        <w:t xml:space="preserve"> N1 e Monitoração da </w:t>
      </w:r>
      <w:proofErr w:type="spellStart"/>
      <w:r w:rsidR="00B3561F">
        <w:rPr>
          <w:rFonts w:cstheme="minorHAnsi"/>
          <w:sz w:val="24"/>
          <w:szCs w:val="24"/>
        </w:rPr>
        <w:t>Smiles</w:t>
      </w:r>
      <w:proofErr w:type="spellEnd"/>
      <w:r w:rsidR="009A7C8F" w:rsidRPr="004C6875">
        <w:rPr>
          <w:rFonts w:cstheme="minorHAnsi"/>
          <w:sz w:val="24"/>
          <w:szCs w:val="24"/>
        </w:rPr>
        <w:t xml:space="preserve">. </w:t>
      </w:r>
    </w:p>
    <w:p w:rsidR="009A7C8F" w:rsidRPr="004C6875" w:rsidRDefault="009A7C8F" w:rsidP="00725D4D">
      <w:pPr>
        <w:ind w:left="-284"/>
        <w:jc w:val="both"/>
        <w:rPr>
          <w:rFonts w:cstheme="minorHAnsi"/>
          <w:sz w:val="24"/>
          <w:szCs w:val="24"/>
        </w:rPr>
      </w:pPr>
      <w:r w:rsidRPr="004C6875">
        <w:rPr>
          <w:rFonts w:cstheme="minorHAnsi"/>
          <w:sz w:val="24"/>
          <w:szCs w:val="24"/>
        </w:rPr>
        <w:t xml:space="preserve">Os critérios a serem utilizados pela </w:t>
      </w:r>
      <w:proofErr w:type="spellStart"/>
      <w:r w:rsidRPr="004C6875">
        <w:rPr>
          <w:rFonts w:cstheme="minorHAnsi"/>
          <w:sz w:val="24"/>
          <w:szCs w:val="24"/>
        </w:rPr>
        <w:t>Smiles</w:t>
      </w:r>
      <w:proofErr w:type="spellEnd"/>
      <w:r w:rsidRPr="004C6875">
        <w:rPr>
          <w:rFonts w:cstheme="minorHAnsi"/>
          <w:sz w:val="24"/>
          <w:szCs w:val="24"/>
        </w:rPr>
        <w:t xml:space="preserve"> para seleção da empresa, dentre as concorrentes, serão os estabelecidos neste Edital e seus anexos.   </w:t>
      </w:r>
    </w:p>
    <w:p w:rsidR="009A7C8F" w:rsidRPr="004C6875" w:rsidRDefault="009A7C8F" w:rsidP="00725D4D">
      <w:pPr>
        <w:ind w:left="-284"/>
        <w:jc w:val="both"/>
        <w:rPr>
          <w:rFonts w:cstheme="minorHAnsi"/>
          <w:sz w:val="24"/>
          <w:szCs w:val="24"/>
        </w:rPr>
      </w:pPr>
      <w:r w:rsidRPr="004C6875">
        <w:rPr>
          <w:rFonts w:cstheme="minorHAnsi"/>
          <w:sz w:val="24"/>
          <w:szCs w:val="24"/>
        </w:rPr>
        <w:t xml:space="preserve">Ao final deste processo, a </w:t>
      </w:r>
      <w:proofErr w:type="spellStart"/>
      <w:r w:rsidRPr="004C6875">
        <w:rPr>
          <w:rFonts w:cstheme="minorHAnsi"/>
          <w:sz w:val="24"/>
          <w:szCs w:val="24"/>
        </w:rPr>
        <w:t>Smiles</w:t>
      </w:r>
      <w:proofErr w:type="spellEnd"/>
      <w:r w:rsidRPr="004C6875">
        <w:rPr>
          <w:rFonts w:cstheme="minorHAnsi"/>
          <w:sz w:val="24"/>
          <w:szCs w:val="24"/>
        </w:rPr>
        <w:t xml:space="preserve"> selecionará a empresa que oferecer a melhor proposta para cumprir com seus objetivos de negócios, devendo-se concretizar a negociação mediante a celebração de um contrato de Prestação de Serviços (sujeito a alterações, a critério da </w:t>
      </w:r>
      <w:proofErr w:type="spellStart"/>
      <w:r w:rsidRPr="004C6875">
        <w:rPr>
          <w:rFonts w:cstheme="minorHAnsi"/>
          <w:sz w:val="24"/>
          <w:szCs w:val="24"/>
        </w:rPr>
        <w:t>Smiles</w:t>
      </w:r>
      <w:proofErr w:type="spellEnd"/>
      <w:r w:rsidRPr="004C6875">
        <w:rPr>
          <w:rFonts w:cstheme="minorHAnsi"/>
          <w:sz w:val="24"/>
          <w:szCs w:val="24"/>
        </w:rPr>
        <w:t xml:space="preserve">).   </w:t>
      </w:r>
    </w:p>
    <w:p w:rsidR="009A7C8F" w:rsidRPr="004C6875" w:rsidRDefault="009A7C8F" w:rsidP="00725D4D">
      <w:pPr>
        <w:ind w:left="-284"/>
        <w:jc w:val="both"/>
        <w:rPr>
          <w:rFonts w:cstheme="minorHAnsi"/>
          <w:sz w:val="24"/>
          <w:szCs w:val="24"/>
        </w:rPr>
      </w:pPr>
      <w:r w:rsidRPr="004C6875">
        <w:rPr>
          <w:rFonts w:cstheme="minorHAnsi"/>
          <w:sz w:val="24"/>
          <w:szCs w:val="24"/>
        </w:rPr>
        <w:t xml:space="preserve">Fica desde já estabelecido que este Edital, não representa nenhuma obrigação de contratação futura por parte da </w:t>
      </w:r>
      <w:proofErr w:type="spellStart"/>
      <w:r w:rsidRPr="004C6875">
        <w:rPr>
          <w:rFonts w:cstheme="minorHAnsi"/>
          <w:sz w:val="24"/>
          <w:szCs w:val="24"/>
        </w:rPr>
        <w:t>Smiles</w:t>
      </w:r>
      <w:proofErr w:type="spellEnd"/>
      <w:r w:rsidRPr="004C6875">
        <w:rPr>
          <w:rFonts w:cstheme="minorHAnsi"/>
          <w:sz w:val="24"/>
          <w:szCs w:val="24"/>
        </w:rPr>
        <w:t xml:space="preserve">. </w:t>
      </w:r>
    </w:p>
    <w:p w:rsidR="009A7C8F" w:rsidRPr="004C6875" w:rsidRDefault="009A7C8F" w:rsidP="00725D4D">
      <w:pPr>
        <w:ind w:left="-284"/>
        <w:jc w:val="both"/>
        <w:rPr>
          <w:rFonts w:cstheme="minorHAnsi"/>
          <w:sz w:val="24"/>
          <w:szCs w:val="24"/>
        </w:rPr>
      </w:pPr>
      <w:r w:rsidRPr="004C6875">
        <w:rPr>
          <w:rFonts w:cstheme="minorHAnsi"/>
          <w:sz w:val="24"/>
          <w:szCs w:val="24"/>
        </w:rPr>
        <w:t xml:space="preserve">Este edital visa estabelecer os princípios básicos para as tratativas e negociações a serem mantidas entre a </w:t>
      </w:r>
      <w:proofErr w:type="spellStart"/>
      <w:r w:rsidRPr="004C6875">
        <w:rPr>
          <w:rFonts w:cstheme="minorHAnsi"/>
          <w:sz w:val="24"/>
          <w:szCs w:val="24"/>
        </w:rPr>
        <w:t>Smiles</w:t>
      </w:r>
      <w:proofErr w:type="spellEnd"/>
      <w:r w:rsidRPr="004C6875">
        <w:rPr>
          <w:rFonts w:cstheme="minorHAnsi"/>
          <w:sz w:val="24"/>
          <w:szCs w:val="24"/>
        </w:rPr>
        <w:t xml:space="preserve"> e as empresas participantes do presente processo.</w:t>
      </w:r>
    </w:p>
    <w:p w:rsidR="00725D4D" w:rsidRPr="004C6875" w:rsidRDefault="00725D4D" w:rsidP="00725D4D">
      <w:pPr>
        <w:ind w:left="-284"/>
        <w:jc w:val="both"/>
        <w:rPr>
          <w:rFonts w:cstheme="minorHAnsi"/>
          <w:sz w:val="24"/>
          <w:szCs w:val="24"/>
        </w:rPr>
      </w:pPr>
    </w:p>
    <w:p w:rsidR="00725D4D" w:rsidRPr="004C6875" w:rsidRDefault="00725D4D">
      <w:pPr>
        <w:rPr>
          <w:rFonts w:eastAsia="Times New Roman" w:cstheme="minorHAnsi"/>
          <w:b/>
          <w:sz w:val="24"/>
          <w:szCs w:val="24"/>
          <w:lang w:eastAsia="pt-BR"/>
        </w:rPr>
      </w:pPr>
      <w:r w:rsidRPr="004C6875">
        <w:rPr>
          <w:rFonts w:eastAsia="Times New Roman" w:cstheme="minorHAnsi"/>
          <w:b/>
          <w:sz w:val="24"/>
          <w:szCs w:val="24"/>
          <w:lang w:eastAsia="pt-BR"/>
        </w:rPr>
        <w:br w:type="page"/>
      </w:r>
    </w:p>
    <w:p w:rsidR="00725D4D" w:rsidRPr="004C6875" w:rsidRDefault="00725D4D" w:rsidP="00F45D4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2" w:name="_Toc464570271"/>
      <w:r w:rsidRPr="004C6875">
        <w:rPr>
          <w:rFonts w:asciiTheme="minorHAnsi" w:eastAsia="Times New Roman" w:hAnsiTheme="minorHAnsi" w:cstheme="minorHAnsi"/>
          <w:b/>
          <w:color w:val="auto"/>
          <w:sz w:val="24"/>
          <w:szCs w:val="24"/>
          <w:lang w:eastAsia="pt-BR"/>
        </w:rPr>
        <w:lastRenderedPageBreak/>
        <w:t>R</w:t>
      </w:r>
      <w:r w:rsidR="0007095A" w:rsidRPr="004C6875">
        <w:rPr>
          <w:rFonts w:asciiTheme="minorHAnsi" w:eastAsia="Times New Roman" w:hAnsiTheme="minorHAnsi" w:cstheme="minorHAnsi"/>
          <w:b/>
          <w:color w:val="auto"/>
          <w:sz w:val="24"/>
          <w:szCs w:val="24"/>
          <w:lang w:eastAsia="pt-BR"/>
        </w:rPr>
        <w:t>esponsabilidade</w:t>
      </w:r>
      <w:bookmarkEnd w:id="2"/>
    </w:p>
    <w:p w:rsidR="005B4372" w:rsidRPr="004C6875" w:rsidRDefault="005B4372" w:rsidP="00725D4D">
      <w:pPr>
        <w:ind w:left="-284"/>
        <w:jc w:val="both"/>
        <w:rPr>
          <w:rFonts w:cstheme="minorHAnsi"/>
          <w:sz w:val="24"/>
          <w:szCs w:val="24"/>
        </w:rPr>
      </w:pPr>
      <w:r w:rsidRPr="004C6875">
        <w:rPr>
          <w:rFonts w:cstheme="minorHAnsi"/>
          <w:sz w:val="24"/>
          <w:szCs w:val="24"/>
        </w:rPr>
        <w:t xml:space="preserve">Este </w:t>
      </w:r>
      <w:r w:rsidR="00B3561F">
        <w:rPr>
          <w:rFonts w:cstheme="minorHAnsi"/>
          <w:sz w:val="24"/>
          <w:szCs w:val="24"/>
        </w:rPr>
        <w:t>edital</w:t>
      </w:r>
      <w:r w:rsidRPr="004C6875">
        <w:rPr>
          <w:rFonts w:cstheme="minorHAnsi"/>
          <w:sz w:val="24"/>
          <w:szCs w:val="24"/>
        </w:rPr>
        <w:t xml:space="preserve"> não constitui compromisso de contrato para a venda ou fornecimento de quaisquer prestações de serviços entre a </w:t>
      </w:r>
      <w:proofErr w:type="spellStart"/>
      <w:r w:rsidRPr="004C6875">
        <w:rPr>
          <w:rFonts w:cstheme="minorHAnsi"/>
          <w:sz w:val="24"/>
          <w:szCs w:val="24"/>
        </w:rPr>
        <w:t>Smiles</w:t>
      </w:r>
      <w:proofErr w:type="spellEnd"/>
      <w:r w:rsidRPr="004C6875">
        <w:rPr>
          <w:rFonts w:cstheme="minorHAnsi"/>
          <w:sz w:val="24"/>
          <w:szCs w:val="24"/>
        </w:rPr>
        <w:t xml:space="preserve"> e a empresa que prestar as informações para este RFP.</w:t>
      </w:r>
    </w:p>
    <w:p w:rsidR="00B3561F" w:rsidRPr="00B3561F" w:rsidRDefault="00B3561F" w:rsidP="00B3561F">
      <w:pPr>
        <w:ind w:left="-284"/>
        <w:jc w:val="both"/>
        <w:rPr>
          <w:rFonts w:cstheme="minorHAnsi"/>
          <w:sz w:val="24"/>
          <w:szCs w:val="24"/>
        </w:rPr>
      </w:pPr>
      <w:r w:rsidRPr="00B3561F">
        <w:rPr>
          <w:rFonts w:cstheme="minorHAnsi"/>
          <w:sz w:val="24"/>
          <w:szCs w:val="24"/>
        </w:rPr>
        <w:t>As empresas não devem cobrar qualquer valor, mesmo que a título de compensação de despesas, pela submissão de respostas, demonstrações, discussões ou por qualquer outro motivo decorrente do processo de RFP.</w:t>
      </w:r>
    </w:p>
    <w:p w:rsidR="00C55F3B" w:rsidRDefault="00B3561F" w:rsidP="00B3561F">
      <w:pPr>
        <w:ind w:left="-284"/>
        <w:jc w:val="both"/>
        <w:rPr>
          <w:rFonts w:cstheme="minorHAnsi"/>
          <w:sz w:val="24"/>
          <w:szCs w:val="24"/>
        </w:rPr>
      </w:pPr>
      <w:r w:rsidRPr="00B3561F">
        <w:rPr>
          <w:rFonts w:cstheme="minorHAnsi"/>
          <w:sz w:val="24"/>
          <w:szCs w:val="24"/>
        </w:rPr>
        <w:t>A empresa participante é responsável por qualquer custo ou despesa decorrentes do cumprimento do presente RFP.</w:t>
      </w:r>
    </w:p>
    <w:p w:rsidR="00B3561F" w:rsidRPr="004C6875" w:rsidRDefault="00B3561F" w:rsidP="00B3561F">
      <w:pPr>
        <w:ind w:left="-284"/>
        <w:jc w:val="both"/>
        <w:rPr>
          <w:rFonts w:cstheme="minorHAnsi"/>
          <w:sz w:val="24"/>
          <w:szCs w:val="24"/>
        </w:rPr>
      </w:pPr>
    </w:p>
    <w:p w:rsidR="00C55F3B" w:rsidRPr="004C6875" w:rsidRDefault="00C55F3B" w:rsidP="00F45D4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3" w:name="_Toc464570272"/>
      <w:r w:rsidRPr="004C6875">
        <w:rPr>
          <w:rFonts w:asciiTheme="minorHAnsi" w:eastAsia="Times New Roman" w:hAnsiTheme="minorHAnsi" w:cstheme="minorHAnsi"/>
          <w:b/>
          <w:color w:val="auto"/>
          <w:sz w:val="24"/>
          <w:szCs w:val="24"/>
          <w:lang w:eastAsia="pt-BR"/>
        </w:rPr>
        <w:t>D</w:t>
      </w:r>
      <w:r w:rsidR="0007095A" w:rsidRPr="004C6875">
        <w:rPr>
          <w:rFonts w:asciiTheme="minorHAnsi" w:eastAsia="Times New Roman" w:hAnsiTheme="minorHAnsi" w:cstheme="minorHAnsi"/>
          <w:b/>
          <w:color w:val="auto"/>
          <w:sz w:val="24"/>
          <w:szCs w:val="24"/>
          <w:lang w:eastAsia="pt-BR"/>
        </w:rPr>
        <w:t>as condições de participação</w:t>
      </w:r>
      <w:bookmarkEnd w:id="3"/>
    </w:p>
    <w:p w:rsidR="00C55F3B" w:rsidRPr="004C6875" w:rsidRDefault="00C55F3B" w:rsidP="00B3561F">
      <w:pPr>
        <w:ind w:left="-284"/>
        <w:jc w:val="both"/>
        <w:rPr>
          <w:rFonts w:cstheme="minorHAnsi"/>
          <w:sz w:val="24"/>
          <w:szCs w:val="24"/>
        </w:rPr>
      </w:pPr>
      <w:r w:rsidRPr="004C6875">
        <w:rPr>
          <w:rFonts w:cstheme="minorHAnsi"/>
          <w:sz w:val="24"/>
          <w:szCs w:val="24"/>
        </w:rPr>
        <w:t>Somente poderão participar da presente licitação as pessoas jurídicas do ramo pertinente ao objeto licitado, que atenderem às condições de participação e habilitação estabelecidas neste Edital.</w:t>
      </w:r>
    </w:p>
    <w:p w:rsidR="00C3682E" w:rsidRPr="004C6875" w:rsidRDefault="00C55F3B" w:rsidP="00B3561F">
      <w:pPr>
        <w:ind w:left="-284"/>
        <w:jc w:val="both"/>
        <w:rPr>
          <w:rFonts w:cstheme="minorHAnsi"/>
          <w:sz w:val="24"/>
          <w:szCs w:val="24"/>
        </w:rPr>
      </w:pPr>
      <w:r w:rsidRPr="004C6875">
        <w:rPr>
          <w:rFonts w:cstheme="minorHAnsi"/>
          <w:sz w:val="24"/>
          <w:szCs w:val="24"/>
        </w:rPr>
        <w:t xml:space="preserve">Não poderão participar empresas que estiverem sob falência, recuperação judicial ou extrajudicial, concurso de credores, dissolução, liquidação, sociedades estrangeiras que não funcionem ou que não estejam autorizadas a operar no País, dirigente ou responsável técnico, qualquer servidor de órgão ou entidade pertencente ao </w:t>
      </w:r>
      <w:proofErr w:type="spellStart"/>
      <w:r w:rsidRPr="004C6875">
        <w:rPr>
          <w:rFonts w:cstheme="minorHAnsi"/>
          <w:sz w:val="24"/>
          <w:szCs w:val="24"/>
        </w:rPr>
        <w:t>Smiles</w:t>
      </w:r>
      <w:proofErr w:type="spellEnd"/>
      <w:r w:rsidRPr="004C6875">
        <w:rPr>
          <w:rFonts w:cstheme="minorHAnsi"/>
          <w:sz w:val="24"/>
          <w:szCs w:val="24"/>
        </w:rPr>
        <w:t>.</w:t>
      </w:r>
    </w:p>
    <w:p w:rsidR="00C3682E" w:rsidRPr="004C6875" w:rsidRDefault="00C3682E">
      <w:pPr>
        <w:rPr>
          <w:rFonts w:cstheme="minorHAnsi"/>
          <w:sz w:val="24"/>
          <w:szCs w:val="24"/>
        </w:rPr>
      </w:pPr>
      <w:r w:rsidRPr="004C6875">
        <w:rPr>
          <w:rFonts w:cstheme="minorHAnsi"/>
          <w:sz w:val="24"/>
          <w:szCs w:val="24"/>
        </w:rPr>
        <w:br w:type="page"/>
      </w:r>
    </w:p>
    <w:p w:rsidR="00C55F3B" w:rsidRPr="004C6875" w:rsidRDefault="00C3682E" w:rsidP="00F45D4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4" w:name="_Toc464570273"/>
      <w:r w:rsidRPr="004C6875">
        <w:rPr>
          <w:rFonts w:asciiTheme="minorHAnsi" w:eastAsia="Times New Roman" w:hAnsiTheme="minorHAnsi" w:cstheme="minorHAnsi"/>
          <w:b/>
          <w:color w:val="auto"/>
          <w:sz w:val="24"/>
          <w:szCs w:val="24"/>
          <w:lang w:eastAsia="pt-BR"/>
        </w:rPr>
        <w:lastRenderedPageBreak/>
        <w:t xml:space="preserve">Quem é </w:t>
      </w:r>
      <w:proofErr w:type="spellStart"/>
      <w:r w:rsidRPr="004C6875">
        <w:rPr>
          <w:rFonts w:asciiTheme="minorHAnsi" w:eastAsia="Times New Roman" w:hAnsiTheme="minorHAnsi" w:cstheme="minorHAnsi"/>
          <w:b/>
          <w:color w:val="auto"/>
          <w:sz w:val="24"/>
          <w:szCs w:val="24"/>
          <w:lang w:eastAsia="pt-BR"/>
        </w:rPr>
        <w:t>Smiles</w:t>
      </w:r>
      <w:bookmarkEnd w:id="4"/>
      <w:proofErr w:type="spellEnd"/>
    </w:p>
    <w:p w:rsidR="002B335E" w:rsidRDefault="00731464" w:rsidP="0007095A">
      <w:pPr>
        <w:ind w:left="-284"/>
        <w:jc w:val="both"/>
        <w:rPr>
          <w:rFonts w:cstheme="minorHAnsi"/>
          <w:sz w:val="24"/>
          <w:szCs w:val="24"/>
        </w:rPr>
      </w:pPr>
      <w:r w:rsidRPr="004C6875">
        <w:rPr>
          <w:rFonts w:cstheme="minorHAnsi"/>
          <w:sz w:val="24"/>
          <w:szCs w:val="24"/>
        </w:rPr>
        <w:t>A</w:t>
      </w:r>
      <w:r w:rsidR="0007095A" w:rsidRPr="004C6875">
        <w:rPr>
          <w:rFonts w:cstheme="minorHAnsi"/>
          <w:sz w:val="24"/>
          <w:szCs w:val="24"/>
        </w:rPr>
        <w:t xml:space="preserve"> </w:t>
      </w:r>
      <w:proofErr w:type="spellStart"/>
      <w:r w:rsidR="0007095A" w:rsidRPr="004C6875">
        <w:rPr>
          <w:rFonts w:cstheme="minorHAnsi"/>
          <w:sz w:val="24"/>
          <w:szCs w:val="24"/>
        </w:rPr>
        <w:t>Smiles</w:t>
      </w:r>
      <w:proofErr w:type="spellEnd"/>
      <w:r w:rsidR="0007095A" w:rsidRPr="004C6875">
        <w:rPr>
          <w:rFonts w:cstheme="minorHAnsi"/>
          <w:sz w:val="24"/>
          <w:szCs w:val="24"/>
        </w:rPr>
        <w:t xml:space="preserve"> é um dos maiores programas de </w:t>
      </w:r>
      <w:proofErr w:type="spellStart"/>
      <w:r w:rsidR="0007095A" w:rsidRPr="004C6875">
        <w:rPr>
          <w:rFonts w:cstheme="minorHAnsi"/>
          <w:sz w:val="24"/>
          <w:szCs w:val="24"/>
        </w:rPr>
        <w:t>multifidelização</w:t>
      </w:r>
      <w:proofErr w:type="spellEnd"/>
      <w:r w:rsidR="0007095A" w:rsidRPr="004C6875">
        <w:rPr>
          <w:rFonts w:cstheme="minorHAnsi"/>
          <w:sz w:val="24"/>
          <w:szCs w:val="24"/>
        </w:rPr>
        <w:t xml:space="preserve"> do Brasil, com mais de 10 milhões de participantes. </w:t>
      </w:r>
    </w:p>
    <w:p w:rsidR="0007095A" w:rsidRPr="004C6875" w:rsidRDefault="0007095A" w:rsidP="0007095A">
      <w:pPr>
        <w:ind w:left="-284"/>
        <w:jc w:val="both"/>
        <w:rPr>
          <w:rFonts w:cstheme="minorHAnsi"/>
          <w:sz w:val="24"/>
          <w:szCs w:val="24"/>
        </w:rPr>
      </w:pPr>
      <w:r w:rsidRPr="004C6875">
        <w:rPr>
          <w:rFonts w:cstheme="minorHAnsi"/>
          <w:sz w:val="24"/>
          <w:szCs w:val="24"/>
        </w:rPr>
        <w:t>Criado há 20 anos como programa de relacionamento da Varig, foi posteriormente adquirido pela GOL e em 2013 se tornou uma empresa independente, com a captação de R$ 1,1 bilhão com oferta pública inicial (IPO).</w:t>
      </w:r>
    </w:p>
    <w:p w:rsidR="002B335E" w:rsidRDefault="0007095A" w:rsidP="0007095A">
      <w:pPr>
        <w:ind w:left="-284"/>
        <w:jc w:val="both"/>
        <w:rPr>
          <w:rFonts w:cstheme="minorHAnsi"/>
          <w:sz w:val="24"/>
          <w:szCs w:val="24"/>
        </w:rPr>
      </w:pPr>
      <w:r w:rsidRPr="004C6875">
        <w:rPr>
          <w:rFonts w:cstheme="minorHAnsi"/>
          <w:sz w:val="24"/>
          <w:szCs w:val="24"/>
        </w:rPr>
        <w:t xml:space="preserve">Trata-se de um programa de </w:t>
      </w:r>
      <w:proofErr w:type="spellStart"/>
      <w:r w:rsidRPr="004C6875">
        <w:rPr>
          <w:rFonts w:cstheme="minorHAnsi"/>
          <w:sz w:val="24"/>
          <w:szCs w:val="24"/>
        </w:rPr>
        <w:t>multifidelização</w:t>
      </w:r>
      <w:proofErr w:type="spellEnd"/>
      <w:r w:rsidRPr="004C6875">
        <w:rPr>
          <w:rFonts w:cstheme="minorHAnsi"/>
          <w:sz w:val="24"/>
          <w:szCs w:val="24"/>
        </w:rPr>
        <w:t xml:space="preserve"> para diversas companhias, incluindo a GOL Linhas Aéreas, sua principal parceira comercial e a companhia aérea com maior número de voos interligando os aeroporto</w:t>
      </w:r>
      <w:r w:rsidR="00731464" w:rsidRPr="004C6875">
        <w:rPr>
          <w:rFonts w:cstheme="minorHAnsi"/>
          <w:sz w:val="24"/>
          <w:szCs w:val="24"/>
        </w:rPr>
        <w:t>s mais movimentados do Brasil. A</w:t>
      </w:r>
      <w:r w:rsidRPr="004C6875">
        <w:rPr>
          <w:rFonts w:cstheme="minorHAnsi"/>
          <w:sz w:val="24"/>
          <w:szCs w:val="24"/>
        </w:rPr>
        <w:t xml:space="preserve"> </w:t>
      </w:r>
      <w:proofErr w:type="spellStart"/>
      <w:r w:rsidRPr="004C6875">
        <w:rPr>
          <w:rFonts w:cstheme="minorHAnsi"/>
          <w:sz w:val="24"/>
          <w:szCs w:val="24"/>
        </w:rPr>
        <w:t>Smiles</w:t>
      </w:r>
      <w:proofErr w:type="spellEnd"/>
      <w:r w:rsidRPr="004C6875">
        <w:rPr>
          <w:rFonts w:cstheme="minorHAnsi"/>
          <w:sz w:val="24"/>
          <w:szCs w:val="24"/>
        </w:rPr>
        <w:t xml:space="preserve"> tem parceria aérea com GOL, Air France, Delta Air </w:t>
      </w:r>
      <w:proofErr w:type="spellStart"/>
      <w:r w:rsidRPr="004C6875">
        <w:rPr>
          <w:rFonts w:cstheme="minorHAnsi"/>
          <w:sz w:val="24"/>
          <w:szCs w:val="24"/>
        </w:rPr>
        <w:t>Lines</w:t>
      </w:r>
      <w:proofErr w:type="spellEnd"/>
      <w:r w:rsidRPr="004C6875">
        <w:rPr>
          <w:rFonts w:cstheme="minorHAnsi"/>
          <w:sz w:val="24"/>
          <w:szCs w:val="24"/>
        </w:rPr>
        <w:t xml:space="preserve">, KLM, Qatar Airways, </w:t>
      </w:r>
      <w:proofErr w:type="spellStart"/>
      <w:r w:rsidRPr="004C6875">
        <w:rPr>
          <w:rFonts w:cstheme="minorHAnsi"/>
          <w:sz w:val="24"/>
          <w:szCs w:val="24"/>
        </w:rPr>
        <w:t>Aerolíneas</w:t>
      </w:r>
      <w:proofErr w:type="spellEnd"/>
      <w:r w:rsidRPr="004C6875">
        <w:rPr>
          <w:rFonts w:cstheme="minorHAnsi"/>
          <w:sz w:val="24"/>
          <w:szCs w:val="24"/>
        </w:rPr>
        <w:t xml:space="preserve"> Argentinas, </w:t>
      </w:r>
      <w:proofErr w:type="spellStart"/>
      <w:r w:rsidRPr="004C6875">
        <w:rPr>
          <w:rFonts w:cstheme="minorHAnsi"/>
          <w:sz w:val="24"/>
          <w:szCs w:val="24"/>
        </w:rPr>
        <w:t>Etihad</w:t>
      </w:r>
      <w:proofErr w:type="spellEnd"/>
      <w:r w:rsidRPr="004C6875">
        <w:rPr>
          <w:rFonts w:cstheme="minorHAnsi"/>
          <w:sz w:val="24"/>
          <w:szCs w:val="24"/>
        </w:rPr>
        <w:t xml:space="preserve">, TAP, </w:t>
      </w:r>
      <w:proofErr w:type="spellStart"/>
      <w:r w:rsidRPr="004C6875">
        <w:rPr>
          <w:rFonts w:cstheme="minorHAnsi"/>
          <w:sz w:val="24"/>
          <w:szCs w:val="24"/>
        </w:rPr>
        <w:t>Alitalia</w:t>
      </w:r>
      <w:proofErr w:type="spellEnd"/>
      <w:r w:rsidRPr="004C6875">
        <w:rPr>
          <w:rFonts w:cstheme="minorHAnsi"/>
          <w:sz w:val="24"/>
          <w:szCs w:val="24"/>
        </w:rPr>
        <w:t xml:space="preserve"> e Copa Airlines – e em breve, com a </w:t>
      </w:r>
      <w:proofErr w:type="spellStart"/>
      <w:r w:rsidRPr="004C6875">
        <w:rPr>
          <w:rFonts w:cstheme="minorHAnsi"/>
          <w:sz w:val="24"/>
          <w:szCs w:val="24"/>
        </w:rPr>
        <w:t>Aeroméxico</w:t>
      </w:r>
      <w:proofErr w:type="spellEnd"/>
      <w:r w:rsidRPr="004C6875">
        <w:rPr>
          <w:rFonts w:cstheme="minorHAnsi"/>
          <w:sz w:val="24"/>
          <w:szCs w:val="24"/>
        </w:rPr>
        <w:t xml:space="preserve"> e Korean Air, que juntas voam para mais de 160 países e 700 destinos em todo o mundo. </w:t>
      </w:r>
    </w:p>
    <w:p w:rsidR="0007095A" w:rsidRPr="004C6875" w:rsidRDefault="0007095A" w:rsidP="0007095A">
      <w:pPr>
        <w:ind w:left="-284"/>
        <w:jc w:val="both"/>
        <w:rPr>
          <w:rFonts w:cstheme="minorHAnsi"/>
          <w:sz w:val="24"/>
          <w:szCs w:val="24"/>
        </w:rPr>
      </w:pPr>
      <w:r w:rsidRPr="004C6875">
        <w:rPr>
          <w:rFonts w:cstheme="minorHAnsi"/>
          <w:sz w:val="24"/>
          <w:szCs w:val="24"/>
        </w:rPr>
        <w:t xml:space="preserve">O programa vem aumentando a sua amplitude e capilaridade no que diz respeito às parcerias para acúmulo e resgate de milhas. </w:t>
      </w:r>
    </w:p>
    <w:p w:rsidR="0007095A" w:rsidRPr="004C6875" w:rsidRDefault="00731464" w:rsidP="0007095A">
      <w:pPr>
        <w:ind w:left="-284"/>
        <w:jc w:val="both"/>
        <w:rPr>
          <w:rFonts w:cstheme="minorHAnsi"/>
          <w:sz w:val="24"/>
          <w:szCs w:val="24"/>
        </w:rPr>
      </w:pPr>
      <w:r w:rsidRPr="004C6875">
        <w:rPr>
          <w:rFonts w:cstheme="minorHAnsi"/>
          <w:sz w:val="24"/>
          <w:szCs w:val="24"/>
        </w:rPr>
        <w:t>Atualmente, a</w:t>
      </w:r>
      <w:r w:rsidR="0007095A" w:rsidRPr="004C6875">
        <w:rPr>
          <w:rFonts w:cstheme="minorHAnsi"/>
          <w:sz w:val="24"/>
          <w:szCs w:val="24"/>
        </w:rPr>
        <w:t xml:space="preserve"> </w:t>
      </w:r>
      <w:proofErr w:type="spellStart"/>
      <w:r w:rsidR="0007095A" w:rsidRPr="004C6875">
        <w:rPr>
          <w:rFonts w:cstheme="minorHAnsi"/>
          <w:sz w:val="24"/>
          <w:szCs w:val="24"/>
        </w:rPr>
        <w:t>Smiles</w:t>
      </w:r>
      <w:proofErr w:type="spellEnd"/>
      <w:r w:rsidR="0007095A" w:rsidRPr="004C6875">
        <w:rPr>
          <w:rFonts w:cstheme="minorHAnsi"/>
          <w:sz w:val="24"/>
          <w:szCs w:val="24"/>
        </w:rPr>
        <w:t xml:space="preserve"> tem mais de 200 parceiros no varejo - com os maiores bancos comerciais do Brasil e da América do Sul, administradoras de cartões de crédito, grandes redes de varejo, hotéis, restaurantes, empresas de aluguel de automóveis, postos de combustível, farmácias, editoras etc., para garantir aos participantes do Programa </w:t>
      </w:r>
      <w:proofErr w:type="spellStart"/>
      <w:r w:rsidR="0007095A" w:rsidRPr="004C6875">
        <w:rPr>
          <w:rFonts w:cstheme="minorHAnsi"/>
          <w:sz w:val="24"/>
          <w:szCs w:val="24"/>
        </w:rPr>
        <w:t>Smiles</w:t>
      </w:r>
      <w:proofErr w:type="spellEnd"/>
      <w:r w:rsidR="0007095A" w:rsidRPr="004C6875">
        <w:rPr>
          <w:rFonts w:cstheme="minorHAnsi"/>
          <w:sz w:val="24"/>
          <w:szCs w:val="24"/>
        </w:rPr>
        <w:t xml:space="preserve"> uma ampla gama de opções de acúmulo de milhas, não apenas com as viagens realizadas em companhias aéreas parceiras, mas também no seu dia a dia.</w:t>
      </w:r>
    </w:p>
    <w:p w:rsidR="008D0475" w:rsidRPr="004C6875" w:rsidRDefault="008D0475" w:rsidP="0007095A">
      <w:pPr>
        <w:ind w:left="-284"/>
        <w:jc w:val="both"/>
        <w:rPr>
          <w:rFonts w:cstheme="minorHAnsi"/>
          <w:sz w:val="24"/>
          <w:szCs w:val="24"/>
        </w:rPr>
      </w:pPr>
    </w:p>
    <w:p w:rsidR="008D0475" w:rsidRPr="004C6875" w:rsidRDefault="008D0475" w:rsidP="00F45D4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5" w:name="_Toc464570274"/>
      <w:r w:rsidRPr="004C6875">
        <w:rPr>
          <w:rFonts w:asciiTheme="minorHAnsi" w:eastAsia="Times New Roman" w:hAnsiTheme="minorHAnsi" w:cstheme="minorHAnsi"/>
          <w:b/>
          <w:color w:val="auto"/>
          <w:sz w:val="24"/>
          <w:szCs w:val="24"/>
          <w:lang w:eastAsia="pt-BR"/>
        </w:rPr>
        <w:t>Missão</w:t>
      </w:r>
      <w:bookmarkEnd w:id="5"/>
    </w:p>
    <w:p w:rsidR="008D0475" w:rsidRPr="004C6875" w:rsidRDefault="008D0475" w:rsidP="0007095A">
      <w:pPr>
        <w:ind w:left="-284"/>
        <w:jc w:val="both"/>
        <w:rPr>
          <w:rFonts w:cstheme="minorHAnsi"/>
          <w:sz w:val="24"/>
          <w:szCs w:val="24"/>
        </w:rPr>
      </w:pPr>
      <w:r w:rsidRPr="004C6875">
        <w:rPr>
          <w:rFonts w:cstheme="minorHAnsi"/>
          <w:sz w:val="24"/>
          <w:szCs w:val="24"/>
        </w:rPr>
        <w:t>Transformar milhas em sorrisos.</w:t>
      </w:r>
    </w:p>
    <w:p w:rsidR="008D0475" w:rsidRPr="004C6875" w:rsidRDefault="008D0475" w:rsidP="0007095A">
      <w:pPr>
        <w:ind w:left="-284"/>
        <w:jc w:val="both"/>
        <w:rPr>
          <w:rFonts w:cstheme="minorHAnsi"/>
          <w:sz w:val="24"/>
          <w:szCs w:val="24"/>
        </w:rPr>
      </w:pPr>
    </w:p>
    <w:p w:rsidR="008D0475" w:rsidRPr="004C6875" w:rsidRDefault="008D0475" w:rsidP="00F45D4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6" w:name="_Toc464570275"/>
      <w:r w:rsidRPr="004C6875">
        <w:rPr>
          <w:rFonts w:asciiTheme="minorHAnsi" w:eastAsia="Times New Roman" w:hAnsiTheme="minorHAnsi" w:cstheme="minorHAnsi"/>
          <w:b/>
          <w:color w:val="auto"/>
          <w:sz w:val="24"/>
          <w:szCs w:val="24"/>
          <w:lang w:eastAsia="pt-BR"/>
        </w:rPr>
        <w:t>V</w:t>
      </w:r>
      <w:r w:rsidR="00434577">
        <w:rPr>
          <w:rFonts w:asciiTheme="minorHAnsi" w:eastAsia="Times New Roman" w:hAnsiTheme="minorHAnsi" w:cstheme="minorHAnsi"/>
          <w:b/>
          <w:color w:val="auto"/>
          <w:sz w:val="24"/>
          <w:szCs w:val="24"/>
          <w:lang w:eastAsia="pt-BR"/>
        </w:rPr>
        <w:t>isão</w:t>
      </w:r>
      <w:bookmarkEnd w:id="6"/>
    </w:p>
    <w:p w:rsidR="008D0475" w:rsidRPr="004C6875" w:rsidRDefault="008D0475" w:rsidP="0007095A">
      <w:pPr>
        <w:ind w:left="-284"/>
        <w:jc w:val="both"/>
        <w:rPr>
          <w:rFonts w:cstheme="minorHAnsi"/>
          <w:sz w:val="24"/>
          <w:szCs w:val="24"/>
        </w:rPr>
      </w:pPr>
      <w:r w:rsidRPr="004C6875">
        <w:rPr>
          <w:rFonts w:cstheme="minorHAnsi"/>
          <w:sz w:val="24"/>
          <w:szCs w:val="24"/>
        </w:rPr>
        <w:t>Ser o programa de fidelidade com a plataforma mais completa de produtos e serviços de turismo, entretenimento e varejo.</w:t>
      </w:r>
    </w:p>
    <w:p w:rsidR="008C1B06" w:rsidRDefault="008C1B06">
      <w:pPr>
        <w:rPr>
          <w:rFonts w:eastAsia="Times New Roman" w:cstheme="minorHAnsi"/>
          <w:b/>
          <w:sz w:val="24"/>
          <w:szCs w:val="24"/>
          <w:lang w:eastAsia="pt-BR"/>
        </w:rPr>
      </w:pPr>
    </w:p>
    <w:p w:rsidR="008D0475" w:rsidRPr="004C6875" w:rsidRDefault="008D0475" w:rsidP="00F45D4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7" w:name="_Toc464570276"/>
      <w:r w:rsidRPr="004C6875">
        <w:rPr>
          <w:rFonts w:asciiTheme="minorHAnsi" w:eastAsia="Times New Roman" w:hAnsiTheme="minorHAnsi" w:cstheme="minorHAnsi"/>
          <w:b/>
          <w:color w:val="auto"/>
          <w:sz w:val="24"/>
          <w:szCs w:val="24"/>
          <w:lang w:eastAsia="pt-BR"/>
        </w:rPr>
        <w:t>Valores</w:t>
      </w:r>
      <w:bookmarkEnd w:id="7"/>
    </w:p>
    <w:p w:rsidR="008D0475" w:rsidRPr="004C6875" w:rsidRDefault="008D0475" w:rsidP="00E822DE">
      <w:pPr>
        <w:pStyle w:val="PargrafodaLista"/>
        <w:numPr>
          <w:ilvl w:val="0"/>
          <w:numId w:val="3"/>
        </w:numPr>
        <w:jc w:val="both"/>
        <w:rPr>
          <w:rFonts w:cstheme="minorHAnsi"/>
          <w:sz w:val="24"/>
          <w:szCs w:val="24"/>
        </w:rPr>
      </w:pPr>
      <w:r w:rsidRPr="004C6875">
        <w:rPr>
          <w:rFonts w:cstheme="minorHAnsi"/>
          <w:sz w:val="24"/>
          <w:szCs w:val="24"/>
        </w:rPr>
        <w:t xml:space="preserve">Juntos pelos </w:t>
      </w:r>
      <w:proofErr w:type="spellStart"/>
      <w:r w:rsidR="0060446B">
        <w:rPr>
          <w:rFonts w:cstheme="minorHAnsi"/>
          <w:sz w:val="24"/>
          <w:szCs w:val="24"/>
        </w:rPr>
        <w:t>SMILES</w:t>
      </w:r>
      <w:r w:rsidRPr="004C6875">
        <w:rPr>
          <w:rFonts w:cstheme="minorHAnsi"/>
          <w:sz w:val="24"/>
          <w:szCs w:val="24"/>
        </w:rPr>
        <w:t>s</w:t>
      </w:r>
      <w:proofErr w:type="spellEnd"/>
      <w:r w:rsidRPr="004C6875">
        <w:rPr>
          <w:rFonts w:cstheme="minorHAnsi"/>
          <w:sz w:val="24"/>
          <w:szCs w:val="24"/>
        </w:rPr>
        <w:t xml:space="preserve"> e parceiros</w:t>
      </w:r>
      <w:r w:rsidR="00E822DE" w:rsidRPr="004C6875">
        <w:rPr>
          <w:rFonts w:cstheme="minorHAnsi"/>
          <w:sz w:val="24"/>
          <w:szCs w:val="24"/>
        </w:rPr>
        <w:t>.</w:t>
      </w:r>
    </w:p>
    <w:p w:rsidR="00E822DE" w:rsidRPr="004C6875" w:rsidRDefault="00E822DE" w:rsidP="00E822DE">
      <w:pPr>
        <w:pStyle w:val="PargrafodaLista"/>
        <w:numPr>
          <w:ilvl w:val="0"/>
          <w:numId w:val="3"/>
        </w:numPr>
        <w:jc w:val="both"/>
        <w:rPr>
          <w:rFonts w:cstheme="minorHAnsi"/>
          <w:sz w:val="24"/>
          <w:szCs w:val="24"/>
        </w:rPr>
      </w:pPr>
      <w:r w:rsidRPr="004C6875">
        <w:rPr>
          <w:rFonts w:cstheme="minorHAnsi"/>
          <w:sz w:val="24"/>
          <w:szCs w:val="24"/>
        </w:rPr>
        <w:t>Compromisso com resultado.</w:t>
      </w:r>
    </w:p>
    <w:p w:rsidR="00E822DE" w:rsidRPr="004C6875" w:rsidRDefault="00E822DE" w:rsidP="00E822DE">
      <w:pPr>
        <w:pStyle w:val="PargrafodaLista"/>
        <w:numPr>
          <w:ilvl w:val="0"/>
          <w:numId w:val="3"/>
        </w:numPr>
        <w:jc w:val="both"/>
        <w:rPr>
          <w:rFonts w:cstheme="minorHAnsi"/>
          <w:sz w:val="24"/>
          <w:szCs w:val="24"/>
        </w:rPr>
      </w:pPr>
      <w:r w:rsidRPr="004C6875">
        <w:rPr>
          <w:rFonts w:cstheme="minorHAnsi"/>
          <w:sz w:val="24"/>
          <w:szCs w:val="24"/>
        </w:rPr>
        <w:t>Simplicidade.</w:t>
      </w:r>
    </w:p>
    <w:p w:rsidR="00E822DE" w:rsidRPr="004C6875" w:rsidRDefault="00E822DE" w:rsidP="00E822DE">
      <w:pPr>
        <w:pStyle w:val="PargrafodaLista"/>
        <w:numPr>
          <w:ilvl w:val="0"/>
          <w:numId w:val="3"/>
        </w:numPr>
        <w:jc w:val="both"/>
        <w:rPr>
          <w:rFonts w:cstheme="minorHAnsi"/>
          <w:sz w:val="24"/>
          <w:szCs w:val="24"/>
        </w:rPr>
      </w:pPr>
      <w:r w:rsidRPr="004C6875">
        <w:rPr>
          <w:rFonts w:cstheme="minorHAnsi"/>
          <w:sz w:val="24"/>
          <w:szCs w:val="24"/>
        </w:rPr>
        <w:t>Espírito de time.</w:t>
      </w:r>
    </w:p>
    <w:p w:rsidR="00E822DE" w:rsidRPr="004C6875" w:rsidRDefault="00E822DE" w:rsidP="00E822DE">
      <w:pPr>
        <w:pStyle w:val="PargrafodaLista"/>
        <w:numPr>
          <w:ilvl w:val="0"/>
          <w:numId w:val="3"/>
        </w:numPr>
        <w:jc w:val="both"/>
        <w:rPr>
          <w:rFonts w:cstheme="minorHAnsi"/>
          <w:sz w:val="24"/>
          <w:szCs w:val="24"/>
        </w:rPr>
      </w:pPr>
      <w:r w:rsidRPr="004C6875">
        <w:rPr>
          <w:rFonts w:cstheme="minorHAnsi"/>
          <w:sz w:val="24"/>
          <w:szCs w:val="24"/>
        </w:rPr>
        <w:t>Atitude íntegra e responsável.</w:t>
      </w:r>
    </w:p>
    <w:p w:rsidR="0007095A" w:rsidRPr="004C6875" w:rsidRDefault="0007095A" w:rsidP="00F45D4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8" w:name="_Toc464570277"/>
      <w:r w:rsidRPr="004C6875">
        <w:rPr>
          <w:rFonts w:asciiTheme="minorHAnsi" w:eastAsia="Times New Roman" w:hAnsiTheme="minorHAnsi" w:cstheme="minorHAnsi"/>
          <w:b/>
          <w:color w:val="auto"/>
          <w:sz w:val="24"/>
          <w:szCs w:val="24"/>
          <w:lang w:eastAsia="pt-BR"/>
        </w:rPr>
        <w:lastRenderedPageBreak/>
        <w:t>Organograma de TI</w:t>
      </w:r>
      <w:bookmarkEnd w:id="8"/>
    </w:p>
    <w:p w:rsidR="0007095A" w:rsidRPr="004C6875" w:rsidRDefault="0007095A" w:rsidP="00C3682E">
      <w:pPr>
        <w:ind w:left="-284"/>
        <w:jc w:val="both"/>
        <w:rPr>
          <w:rFonts w:cstheme="minorHAnsi"/>
          <w:sz w:val="24"/>
          <w:szCs w:val="24"/>
        </w:rPr>
      </w:pPr>
    </w:p>
    <w:p w:rsidR="0007095A" w:rsidRPr="004C6875" w:rsidRDefault="0007095A" w:rsidP="00C3682E">
      <w:pPr>
        <w:ind w:left="-284"/>
        <w:jc w:val="both"/>
        <w:rPr>
          <w:rFonts w:cstheme="minorHAnsi"/>
          <w:sz w:val="24"/>
          <w:szCs w:val="24"/>
        </w:rPr>
      </w:pPr>
      <w:r w:rsidRPr="004C6875">
        <w:rPr>
          <w:rFonts w:cstheme="minorHAnsi"/>
          <w:noProof/>
          <w:sz w:val="24"/>
          <w:szCs w:val="24"/>
          <w:lang w:eastAsia="pt-BR"/>
        </w:rPr>
        <w:drawing>
          <wp:inline distT="0" distB="0" distL="0" distR="0" wp14:anchorId="54B3D746" wp14:editId="12568E72">
            <wp:extent cx="5592725" cy="3150235"/>
            <wp:effectExtent l="38100" t="0" r="27305"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E049C0" w:rsidRPr="004C6875" w:rsidRDefault="00E049C0">
      <w:pPr>
        <w:rPr>
          <w:rFonts w:eastAsia="Times New Roman" w:cstheme="minorHAnsi"/>
          <w:b/>
          <w:sz w:val="24"/>
          <w:szCs w:val="24"/>
          <w:lang w:eastAsia="pt-BR"/>
        </w:rPr>
      </w:pPr>
      <w:r w:rsidRPr="004C6875">
        <w:rPr>
          <w:rFonts w:eastAsia="Times New Roman" w:cstheme="minorHAnsi"/>
          <w:b/>
          <w:sz w:val="24"/>
          <w:szCs w:val="24"/>
          <w:lang w:eastAsia="pt-BR"/>
        </w:rPr>
        <w:br w:type="page"/>
      </w:r>
    </w:p>
    <w:p w:rsidR="00E822DE" w:rsidRPr="003A08BB" w:rsidRDefault="00D86837" w:rsidP="00F45D4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9" w:name="_Toc464570278"/>
      <w:r>
        <w:rPr>
          <w:rFonts w:asciiTheme="minorHAnsi" w:eastAsia="Times New Roman" w:hAnsiTheme="minorHAnsi" w:cstheme="minorHAnsi"/>
          <w:b/>
          <w:color w:val="auto"/>
          <w:sz w:val="24"/>
          <w:szCs w:val="24"/>
          <w:lang w:eastAsia="pt-BR"/>
        </w:rPr>
        <w:lastRenderedPageBreak/>
        <w:t>Objeto Licitado</w:t>
      </w:r>
      <w:bookmarkEnd w:id="9"/>
    </w:p>
    <w:p w:rsidR="003A08BB" w:rsidRDefault="003A08BB" w:rsidP="00E822DE">
      <w:pPr>
        <w:ind w:left="-284"/>
        <w:jc w:val="both"/>
        <w:rPr>
          <w:rFonts w:cstheme="minorHAnsi"/>
          <w:sz w:val="24"/>
          <w:szCs w:val="24"/>
        </w:rPr>
      </w:pPr>
      <w:r>
        <w:rPr>
          <w:rFonts w:cstheme="minorHAnsi"/>
          <w:sz w:val="24"/>
          <w:szCs w:val="24"/>
        </w:rPr>
        <w:t>Realizar a implantação</w:t>
      </w:r>
      <w:r w:rsidR="000F1A0E">
        <w:rPr>
          <w:rFonts w:cstheme="minorHAnsi"/>
          <w:sz w:val="24"/>
          <w:szCs w:val="24"/>
        </w:rPr>
        <w:t xml:space="preserve">, </w:t>
      </w:r>
      <w:r w:rsidR="000F1A0E" w:rsidRPr="001703F9">
        <w:rPr>
          <w:rFonts w:cstheme="minorHAnsi"/>
          <w:i/>
          <w:sz w:val="24"/>
          <w:szCs w:val="24"/>
        </w:rPr>
        <w:t>go-</w:t>
      </w:r>
      <w:proofErr w:type="spellStart"/>
      <w:r w:rsidR="000F1A0E" w:rsidRPr="001703F9">
        <w:rPr>
          <w:rFonts w:cstheme="minorHAnsi"/>
          <w:i/>
          <w:sz w:val="24"/>
          <w:szCs w:val="24"/>
        </w:rPr>
        <w:t>live</w:t>
      </w:r>
      <w:proofErr w:type="spellEnd"/>
      <w:r w:rsidRPr="001703F9">
        <w:rPr>
          <w:rFonts w:cstheme="minorHAnsi"/>
          <w:i/>
          <w:sz w:val="24"/>
          <w:szCs w:val="24"/>
        </w:rPr>
        <w:t xml:space="preserve"> </w:t>
      </w:r>
      <w:r>
        <w:rPr>
          <w:rFonts w:cstheme="minorHAnsi"/>
          <w:sz w:val="24"/>
          <w:szCs w:val="24"/>
        </w:rPr>
        <w:t>e</w:t>
      </w:r>
      <w:r w:rsidR="000F1A0E">
        <w:rPr>
          <w:rFonts w:cstheme="minorHAnsi"/>
          <w:sz w:val="24"/>
          <w:szCs w:val="24"/>
        </w:rPr>
        <w:t xml:space="preserve"> a</w:t>
      </w:r>
      <w:r>
        <w:rPr>
          <w:rFonts w:cstheme="minorHAnsi"/>
          <w:sz w:val="24"/>
          <w:szCs w:val="24"/>
        </w:rPr>
        <w:t xml:space="preserve"> operação do serviço de Suporte de Nível 1 e Monitoração do ambiente de Produção, Homologação e </w:t>
      </w:r>
      <w:r w:rsidR="00F35067">
        <w:rPr>
          <w:rFonts w:cstheme="minorHAnsi"/>
          <w:sz w:val="24"/>
          <w:szCs w:val="24"/>
        </w:rPr>
        <w:t>Teste</w:t>
      </w:r>
      <w:r>
        <w:rPr>
          <w:rFonts w:cstheme="minorHAnsi"/>
          <w:sz w:val="24"/>
          <w:szCs w:val="24"/>
        </w:rPr>
        <w:t xml:space="preserve"> </w:t>
      </w:r>
      <w:r w:rsidR="002B728A">
        <w:rPr>
          <w:rFonts w:cstheme="minorHAnsi"/>
          <w:sz w:val="24"/>
          <w:szCs w:val="24"/>
        </w:rPr>
        <w:t>referente a “</w:t>
      </w:r>
      <w:r w:rsidR="002B728A">
        <w:rPr>
          <w:rFonts w:cstheme="minorHAnsi"/>
          <w:b/>
          <w:sz w:val="24"/>
          <w:szCs w:val="24"/>
        </w:rPr>
        <w:t>Listagem dos Procedimentos elegíveis a Equipe de Suporte N1 e Monitoração</w:t>
      </w:r>
      <w:r w:rsidR="002B728A">
        <w:rPr>
          <w:rFonts w:cstheme="minorHAnsi"/>
          <w:sz w:val="24"/>
          <w:szCs w:val="24"/>
        </w:rPr>
        <w:t xml:space="preserve">” contemplada no item 24º </w:t>
      </w:r>
      <w:r>
        <w:rPr>
          <w:rFonts w:cstheme="minorHAnsi"/>
          <w:sz w:val="24"/>
          <w:szCs w:val="24"/>
        </w:rPr>
        <w:t xml:space="preserve">da Diretoria de Tecnologia da Informação da </w:t>
      </w:r>
      <w:proofErr w:type="spellStart"/>
      <w:r>
        <w:rPr>
          <w:rFonts w:cstheme="minorHAnsi"/>
          <w:sz w:val="24"/>
          <w:szCs w:val="24"/>
        </w:rPr>
        <w:t>Smiles</w:t>
      </w:r>
      <w:proofErr w:type="spellEnd"/>
      <w:r w:rsidR="00CC3DC0">
        <w:rPr>
          <w:rFonts w:cstheme="minorHAnsi"/>
          <w:sz w:val="24"/>
          <w:szCs w:val="24"/>
        </w:rPr>
        <w:t xml:space="preserve"> </w:t>
      </w:r>
      <w:r w:rsidR="00CC3DC0" w:rsidRPr="00066EF0">
        <w:rPr>
          <w:rFonts w:cstheme="minorHAnsi"/>
          <w:sz w:val="24"/>
          <w:szCs w:val="24"/>
          <w:highlight w:val="yellow"/>
        </w:rPr>
        <w:t>durante 1</w:t>
      </w:r>
      <w:r w:rsidR="000F1A0E" w:rsidRPr="00066EF0">
        <w:rPr>
          <w:rFonts w:cstheme="minorHAnsi"/>
          <w:sz w:val="24"/>
          <w:szCs w:val="24"/>
          <w:highlight w:val="yellow"/>
        </w:rPr>
        <w:t xml:space="preserve"> ano após a data de assinatura do contrato</w:t>
      </w:r>
      <w:r>
        <w:rPr>
          <w:rFonts w:cstheme="minorHAnsi"/>
          <w:sz w:val="24"/>
          <w:szCs w:val="24"/>
        </w:rPr>
        <w:t>.</w:t>
      </w:r>
    </w:p>
    <w:p w:rsidR="003A08BB" w:rsidRDefault="003A08BB" w:rsidP="00E822DE">
      <w:pPr>
        <w:ind w:left="-284"/>
        <w:jc w:val="both"/>
        <w:rPr>
          <w:rFonts w:cstheme="minorHAnsi"/>
          <w:sz w:val="24"/>
          <w:szCs w:val="24"/>
        </w:rPr>
      </w:pPr>
    </w:p>
    <w:p w:rsidR="003A08BB" w:rsidRPr="003A08BB" w:rsidRDefault="003A08BB" w:rsidP="00F45D4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10" w:name="_Toc464570279"/>
      <w:r w:rsidRPr="003A08BB">
        <w:rPr>
          <w:rFonts w:asciiTheme="minorHAnsi" w:eastAsia="Times New Roman" w:hAnsiTheme="minorHAnsi" w:cstheme="minorHAnsi"/>
          <w:b/>
          <w:color w:val="auto"/>
          <w:sz w:val="24"/>
          <w:szCs w:val="24"/>
          <w:lang w:eastAsia="pt-BR"/>
        </w:rPr>
        <w:t>Cronograma macro de implantação</w:t>
      </w:r>
      <w:r>
        <w:rPr>
          <w:rFonts w:asciiTheme="minorHAnsi" w:eastAsia="Times New Roman" w:hAnsiTheme="minorHAnsi" w:cstheme="minorHAnsi"/>
          <w:b/>
          <w:color w:val="auto"/>
          <w:sz w:val="24"/>
          <w:szCs w:val="24"/>
          <w:lang w:eastAsia="pt-BR"/>
        </w:rPr>
        <w:t xml:space="preserve"> e operação</w:t>
      </w:r>
      <w:bookmarkEnd w:id="10"/>
    </w:p>
    <w:tbl>
      <w:tblPr>
        <w:tblStyle w:val="TabeladeGrade4-nfase2"/>
        <w:tblW w:w="0" w:type="auto"/>
        <w:tblLook w:val="04A0" w:firstRow="1" w:lastRow="0" w:firstColumn="1" w:lastColumn="0" w:noHBand="0" w:noVBand="1"/>
      </w:tblPr>
      <w:tblGrid>
        <w:gridCol w:w="4247"/>
        <w:gridCol w:w="4247"/>
      </w:tblGrid>
      <w:tr w:rsidR="003A08BB" w:rsidTr="003A08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3A08BB" w:rsidRPr="003A08BB" w:rsidRDefault="003A08BB" w:rsidP="003A08BB">
            <w:pPr>
              <w:jc w:val="center"/>
              <w:rPr>
                <w:rFonts w:eastAsia="Times New Roman" w:cstheme="minorHAnsi"/>
                <w:sz w:val="24"/>
                <w:szCs w:val="24"/>
                <w:lang w:eastAsia="pt-BR"/>
              </w:rPr>
            </w:pPr>
            <w:r w:rsidRPr="003A08BB">
              <w:rPr>
                <w:rFonts w:eastAsia="Times New Roman" w:cstheme="minorHAnsi"/>
                <w:sz w:val="24"/>
                <w:szCs w:val="24"/>
                <w:lang w:eastAsia="pt-BR"/>
              </w:rPr>
              <w:t>Atividades</w:t>
            </w:r>
          </w:p>
        </w:tc>
        <w:tc>
          <w:tcPr>
            <w:tcW w:w="4247" w:type="dxa"/>
          </w:tcPr>
          <w:p w:rsidR="003A08BB" w:rsidRPr="003A08BB" w:rsidRDefault="003A08BB" w:rsidP="003A08BB">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 w:val="24"/>
                <w:szCs w:val="24"/>
                <w:lang w:eastAsia="pt-BR"/>
              </w:rPr>
            </w:pPr>
            <w:r w:rsidRPr="003A08BB">
              <w:rPr>
                <w:rFonts w:eastAsia="Times New Roman" w:cstheme="minorHAnsi"/>
                <w:sz w:val="24"/>
                <w:szCs w:val="24"/>
                <w:lang w:eastAsia="pt-BR"/>
              </w:rPr>
              <w:t>Prazo</w:t>
            </w:r>
            <w:r w:rsidR="002B728A">
              <w:rPr>
                <w:rFonts w:eastAsia="Times New Roman" w:cstheme="minorHAnsi"/>
                <w:sz w:val="24"/>
                <w:szCs w:val="24"/>
                <w:lang w:eastAsia="pt-BR"/>
              </w:rPr>
              <w:t xml:space="preserve"> Estimado</w:t>
            </w:r>
          </w:p>
        </w:tc>
      </w:tr>
      <w:tr w:rsidR="003A08BB" w:rsidTr="003A0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F25286" w:rsidRPr="003A08BB" w:rsidRDefault="00F25286" w:rsidP="003A08BB">
            <w:pPr>
              <w:jc w:val="center"/>
              <w:rPr>
                <w:rFonts w:eastAsia="Times New Roman" w:cstheme="minorHAnsi"/>
                <w:b w:val="0"/>
                <w:sz w:val="24"/>
                <w:szCs w:val="24"/>
                <w:lang w:eastAsia="pt-BR"/>
              </w:rPr>
            </w:pPr>
            <w:r w:rsidRPr="003A08BB">
              <w:rPr>
                <w:rFonts w:eastAsia="Times New Roman" w:cstheme="minorHAnsi"/>
                <w:b w:val="0"/>
                <w:sz w:val="24"/>
                <w:szCs w:val="24"/>
                <w:lang w:eastAsia="pt-BR"/>
              </w:rPr>
              <w:t>Implantação</w:t>
            </w:r>
            <w:r w:rsidR="003A08BB" w:rsidRPr="003A08BB">
              <w:rPr>
                <w:rFonts w:eastAsia="Times New Roman" w:cstheme="minorHAnsi"/>
                <w:b w:val="0"/>
                <w:sz w:val="24"/>
                <w:szCs w:val="24"/>
                <w:lang w:eastAsia="pt-BR"/>
              </w:rPr>
              <w:t xml:space="preserve"> </w:t>
            </w:r>
            <w:r w:rsidR="003A08BB">
              <w:rPr>
                <w:rFonts w:eastAsia="Times New Roman" w:cstheme="minorHAnsi"/>
                <w:b w:val="0"/>
                <w:sz w:val="24"/>
                <w:szCs w:val="24"/>
                <w:lang w:eastAsia="pt-BR"/>
              </w:rPr>
              <w:t xml:space="preserve">do </w:t>
            </w:r>
            <w:r w:rsidR="004E25CC">
              <w:rPr>
                <w:rFonts w:eastAsia="Times New Roman" w:cstheme="minorHAnsi"/>
                <w:b w:val="0"/>
                <w:sz w:val="24"/>
                <w:szCs w:val="24"/>
                <w:lang w:eastAsia="pt-BR"/>
              </w:rPr>
              <w:t>Suporte N1 e Monitoração</w:t>
            </w:r>
          </w:p>
          <w:p w:rsidR="00826ADF" w:rsidRDefault="00F25286" w:rsidP="003A08BB">
            <w:pPr>
              <w:pStyle w:val="PargrafodaLista"/>
              <w:numPr>
                <w:ilvl w:val="0"/>
                <w:numId w:val="6"/>
              </w:numPr>
              <w:rPr>
                <w:rFonts w:eastAsia="Times New Roman" w:cstheme="minorHAnsi"/>
                <w:b w:val="0"/>
                <w:sz w:val="24"/>
                <w:szCs w:val="24"/>
                <w:lang w:eastAsia="pt-BR"/>
              </w:rPr>
            </w:pPr>
            <w:r w:rsidRPr="003A08BB">
              <w:rPr>
                <w:rFonts w:eastAsia="Times New Roman" w:cstheme="minorHAnsi"/>
                <w:b w:val="0"/>
                <w:sz w:val="24"/>
                <w:szCs w:val="24"/>
                <w:lang w:eastAsia="pt-BR"/>
              </w:rPr>
              <w:t xml:space="preserve">Mobilização </w:t>
            </w:r>
            <w:r w:rsidR="00CC3DC0">
              <w:rPr>
                <w:rFonts w:eastAsia="Times New Roman" w:cstheme="minorHAnsi"/>
                <w:b w:val="0"/>
                <w:sz w:val="24"/>
                <w:szCs w:val="24"/>
                <w:lang w:eastAsia="pt-BR"/>
              </w:rPr>
              <w:t xml:space="preserve">da </w:t>
            </w:r>
            <w:r w:rsidRPr="003A08BB">
              <w:rPr>
                <w:rFonts w:eastAsia="Times New Roman" w:cstheme="minorHAnsi"/>
                <w:b w:val="0"/>
                <w:sz w:val="24"/>
                <w:szCs w:val="24"/>
                <w:lang w:eastAsia="pt-BR"/>
              </w:rPr>
              <w:t xml:space="preserve">equipe </w:t>
            </w:r>
            <w:r w:rsidR="00CC3DC0">
              <w:rPr>
                <w:rFonts w:eastAsia="Times New Roman" w:cstheme="minorHAnsi"/>
                <w:b w:val="0"/>
                <w:sz w:val="24"/>
                <w:szCs w:val="24"/>
                <w:lang w:eastAsia="pt-BR"/>
              </w:rPr>
              <w:t xml:space="preserve">de </w:t>
            </w:r>
            <w:r w:rsidR="004E25CC">
              <w:rPr>
                <w:rFonts w:eastAsia="Times New Roman" w:cstheme="minorHAnsi"/>
                <w:b w:val="0"/>
                <w:sz w:val="24"/>
                <w:szCs w:val="24"/>
                <w:lang w:eastAsia="pt-BR"/>
              </w:rPr>
              <w:t>Suporte N1 e Monitoração</w:t>
            </w:r>
          </w:p>
          <w:p w:rsidR="00F25286" w:rsidRPr="003A08BB" w:rsidRDefault="00826ADF" w:rsidP="003A08BB">
            <w:pPr>
              <w:pStyle w:val="PargrafodaLista"/>
              <w:numPr>
                <w:ilvl w:val="0"/>
                <w:numId w:val="6"/>
              </w:numPr>
              <w:rPr>
                <w:rFonts w:eastAsia="Times New Roman" w:cstheme="minorHAnsi"/>
                <w:b w:val="0"/>
                <w:sz w:val="24"/>
                <w:szCs w:val="24"/>
                <w:lang w:eastAsia="pt-BR"/>
              </w:rPr>
            </w:pPr>
            <w:r w:rsidRPr="003A08BB">
              <w:rPr>
                <w:rFonts w:eastAsia="Times New Roman" w:cstheme="minorHAnsi"/>
                <w:b w:val="0"/>
                <w:sz w:val="24"/>
                <w:szCs w:val="24"/>
                <w:lang w:eastAsia="pt-BR"/>
              </w:rPr>
              <w:t xml:space="preserve">Mobilização </w:t>
            </w:r>
            <w:r>
              <w:rPr>
                <w:rFonts w:eastAsia="Times New Roman" w:cstheme="minorHAnsi"/>
                <w:b w:val="0"/>
                <w:sz w:val="24"/>
                <w:szCs w:val="24"/>
                <w:lang w:eastAsia="pt-BR"/>
              </w:rPr>
              <w:t xml:space="preserve">da </w:t>
            </w:r>
            <w:r w:rsidRPr="003A08BB">
              <w:rPr>
                <w:rFonts w:eastAsia="Times New Roman" w:cstheme="minorHAnsi"/>
                <w:b w:val="0"/>
                <w:sz w:val="24"/>
                <w:szCs w:val="24"/>
                <w:lang w:eastAsia="pt-BR"/>
              </w:rPr>
              <w:t xml:space="preserve">equipe </w:t>
            </w:r>
            <w:r>
              <w:rPr>
                <w:rFonts w:eastAsia="Times New Roman" w:cstheme="minorHAnsi"/>
                <w:b w:val="0"/>
                <w:sz w:val="24"/>
                <w:szCs w:val="24"/>
                <w:lang w:eastAsia="pt-BR"/>
              </w:rPr>
              <w:t>de Suporte</w:t>
            </w:r>
            <w:r w:rsidR="00F25286" w:rsidRPr="003A08BB">
              <w:rPr>
                <w:rFonts w:eastAsia="Times New Roman" w:cstheme="minorHAnsi"/>
                <w:b w:val="0"/>
                <w:sz w:val="24"/>
                <w:szCs w:val="24"/>
                <w:lang w:eastAsia="pt-BR"/>
              </w:rPr>
              <w:t xml:space="preserve"> N2</w:t>
            </w:r>
            <w:r>
              <w:rPr>
                <w:rFonts w:eastAsia="Times New Roman" w:cstheme="minorHAnsi"/>
                <w:b w:val="0"/>
                <w:sz w:val="24"/>
                <w:szCs w:val="24"/>
                <w:lang w:eastAsia="pt-BR"/>
              </w:rPr>
              <w:t xml:space="preserve"> da </w:t>
            </w:r>
            <w:proofErr w:type="spellStart"/>
            <w:r>
              <w:rPr>
                <w:rFonts w:eastAsia="Times New Roman" w:cstheme="minorHAnsi"/>
                <w:b w:val="0"/>
                <w:sz w:val="24"/>
                <w:szCs w:val="24"/>
                <w:lang w:eastAsia="pt-BR"/>
              </w:rPr>
              <w:t>Smiles</w:t>
            </w:r>
            <w:proofErr w:type="spellEnd"/>
          </w:p>
          <w:p w:rsidR="00F25286" w:rsidRPr="003A08BB" w:rsidRDefault="00F25286" w:rsidP="003A08BB">
            <w:pPr>
              <w:pStyle w:val="PargrafodaLista"/>
              <w:numPr>
                <w:ilvl w:val="0"/>
                <w:numId w:val="6"/>
              </w:numPr>
              <w:rPr>
                <w:rFonts w:eastAsia="Times New Roman" w:cstheme="minorHAnsi"/>
                <w:b w:val="0"/>
                <w:sz w:val="24"/>
                <w:szCs w:val="24"/>
                <w:lang w:eastAsia="pt-BR"/>
              </w:rPr>
            </w:pPr>
            <w:r w:rsidRPr="003A08BB">
              <w:rPr>
                <w:rFonts w:eastAsia="Times New Roman" w:cstheme="minorHAnsi"/>
                <w:b w:val="0"/>
                <w:sz w:val="24"/>
                <w:szCs w:val="24"/>
                <w:lang w:eastAsia="pt-BR"/>
              </w:rPr>
              <w:t>Planejamento da Transição</w:t>
            </w:r>
          </w:p>
          <w:p w:rsidR="00F25286" w:rsidRPr="003A08BB" w:rsidRDefault="00F25286" w:rsidP="003A08BB">
            <w:pPr>
              <w:pStyle w:val="PargrafodaLista"/>
              <w:numPr>
                <w:ilvl w:val="0"/>
                <w:numId w:val="6"/>
              </w:numPr>
              <w:rPr>
                <w:rFonts w:eastAsia="Times New Roman" w:cstheme="minorHAnsi"/>
                <w:b w:val="0"/>
                <w:sz w:val="24"/>
                <w:szCs w:val="24"/>
                <w:lang w:eastAsia="pt-BR"/>
              </w:rPr>
            </w:pPr>
            <w:r w:rsidRPr="003A08BB">
              <w:rPr>
                <w:rFonts w:eastAsia="Times New Roman" w:cstheme="minorHAnsi"/>
                <w:b w:val="0"/>
                <w:sz w:val="24"/>
                <w:szCs w:val="24"/>
                <w:lang w:eastAsia="pt-BR"/>
              </w:rPr>
              <w:t xml:space="preserve">Habilitação </w:t>
            </w:r>
            <w:r w:rsidR="00CC3DC0">
              <w:rPr>
                <w:rFonts w:eastAsia="Times New Roman" w:cstheme="minorHAnsi"/>
                <w:b w:val="0"/>
                <w:sz w:val="24"/>
                <w:szCs w:val="24"/>
                <w:lang w:eastAsia="pt-BR"/>
              </w:rPr>
              <w:t xml:space="preserve">da </w:t>
            </w:r>
            <w:r w:rsidR="00CC3DC0" w:rsidRPr="003A08BB">
              <w:rPr>
                <w:rFonts w:eastAsia="Times New Roman" w:cstheme="minorHAnsi"/>
                <w:b w:val="0"/>
                <w:sz w:val="24"/>
                <w:szCs w:val="24"/>
                <w:lang w:eastAsia="pt-BR"/>
              </w:rPr>
              <w:t xml:space="preserve">equipe </w:t>
            </w:r>
            <w:r w:rsidR="00CC3DC0">
              <w:rPr>
                <w:rFonts w:eastAsia="Times New Roman" w:cstheme="minorHAnsi"/>
                <w:b w:val="0"/>
                <w:sz w:val="24"/>
                <w:szCs w:val="24"/>
                <w:lang w:eastAsia="pt-BR"/>
              </w:rPr>
              <w:t xml:space="preserve">de </w:t>
            </w:r>
            <w:r w:rsidR="004E25CC">
              <w:rPr>
                <w:rFonts w:eastAsia="Times New Roman" w:cstheme="minorHAnsi"/>
                <w:b w:val="0"/>
                <w:sz w:val="24"/>
                <w:szCs w:val="24"/>
                <w:lang w:eastAsia="pt-BR"/>
              </w:rPr>
              <w:t>Suporte N1 e Monitoração</w:t>
            </w:r>
            <w:r w:rsidR="00CC3DC0" w:rsidRPr="003A08BB">
              <w:rPr>
                <w:rFonts w:eastAsia="Times New Roman" w:cstheme="minorHAnsi"/>
                <w:b w:val="0"/>
                <w:sz w:val="24"/>
                <w:szCs w:val="24"/>
                <w:lang w:eastAsia="pt-BR"/>
              </w:rPr>
              <w:t xml:space="preserve"> </w:t>
            </w:r>
            <w:r w:rsidRPr="003A08BB">
              <w:rPr>
                <w:rFonts w:eastAsia="Times New Roman" w:cstheme="minorHAnsi"/>
                <w:b w:val="0"/>
                <w:sz w:val="24"/>
                <w:szCs w:val="24"/>
                <w:lang w:eastAsia="pt-BR"/>
              </w:rPr>
              <w:t xml:space="preserve">(Acessos, Instalação e </w:t>
            </w:r>
            <w:proofErr w:type="spellStart"/>
            <w:r w:rsidRPr="003A08BB">
              <w:rPr>
                <w:rFonts w:eastAsia="Times New Roman" w:cstheme="minorHAnsi"/>
                <w:b w:val="0"/>
                <w:sz w:val="24"/>
                <w:szCs w:val="24"/>
                <w:lang w:eastAsia="pt-BR"/>
              </w:rPr>
              <w:t>Config</w:t>
            </w:r>
            <w:proofErr w:type="spellEnd"/>
            <w:r w:rsidRPr="003A08BB">
              <w:rPr>
                <w:rFonts w:eastAsia="Times New Roman" w:cstheme="minorHAnsi"/>
                <w:b w:val="0"/>
                <w:sz w:val="24"/>
                <w:szCs w:val="24"/>
                <w:lang w:eastAsia="pt-BR"/>
              </w:rPr>
              <w:t xml:space="preserve">. </w:t>
            </w:r>
            <w:proofErr w:type="gramStart"/>
            <w:r w:rsidRPr="003A08BB">
              <w:rPr>
                <w:rFonts w:eastAsia="Times New Roman" w:cstheme="minorHAnsi"/>
                <w:b w:val="0"/>
                <w:sz w:val="24"/>
                <w:szCs w:val="24"/>
                <w:lang w:eastAsia="pt-BR"/>
              </w:rPr>
              <w:t>de</w:t>
            </w:r>
            <w:proofErr w:type="gramEnd"/>
            <w:r w:rsidRPr="003A08BB">
              <w:rPr>
                <w:rFonts w:eastAsia="Times New Roman" w:cstheme="minorHAnsi"/>
                <w:b w:val="0"/>
                <w:sz w:val="24"/>
                <w:szCs w:val="24"/>
                <w:lang w:eastAsia="pt-BR"/>
              </w:rPr>
              <w:t xml:space="preserve"> Softwares, etc.)</w:t>
            </w:r>
          </w:p>
          <w:p w:rsidR="00F25286" w:rsidRPr="003A08BB" w:rsidRDefault="00F25286" w:rsidP="003A08BB">
            <w:pPr>
              <w:pStyle w:val="PargrafodaLista"/>
              <w:numPr>
                <w:ilvl w:val="0"/>
                <w:numId w:val="6"/>
              </w:numPr>
              <w:rPr>
                <w:rFonts w:eastAsia="Times New Roman" w:cstheme="minorHAnsi"/>
                <w:b w:val="0"/>
                <w:sz w:val="24"/>
                <w:szCs w:val="24"/>
                <w:lang w:eastAsia="pt-BR"/>
              </w:rPr>
            </w:pPr>
            <w:r w:rsidRPr="003A08BB">
              <w:rPr>
                <w:rFonts w:eastAsia="Times New Roman" w:cstheme="minorHAnsi"/>
                <w:b w:val="0"/>
                <w:sz w:val="24"/>
                <w:szCs w:val="24"/>
                <w:lang w:eastAsia="pt-BR"/>
              </w:rPr>
              <w:t xml:space="preserve">Treinamento </w:t>
            </w:r>
            <w:r w:rsidR="00CC3DC0">
              <w:rPr>
                <w:rFonts w:eastAsia="Times New Roman" w:cstheme="minorHAnsi"/>
                <w:b w:val="0"/>
                <w:sz w:val="24"/>
                <w:szCs w:val="24"/>
                <w:lang w:eastAsia="pt-BR"/>
              </w:rPr>
              <w:t xml:space="preserve">da </w:t>
            </w:r>
            <w:r w:rsidR="00CC3DC0" w:rsidRPr="003A08BB">
              <w:rPr>
                <w:rFonts w:eastAsia="Times New Roman" w:cstheme="minorHAnsi"/>
                <w:b w:val="0"/>
                <w:sz w:val="24"/>
                <w:szCs w:val="24"/>
                <w:lang w:eastAsia="pt-BR"/>
              </w:rPr>
              <w:t xml:space="preserve">equipe </w:t>
            </w:r>
            <w:r w:rsidR="00CC3DC0">
              <w:rPr>
                <w:rFonts w:eastAsia="Times New Roman" w:cstheme="minorHAnsi"/>
                <w:b w:val="0"/>
                <w:sz w:val="24"/>
                <w:szCs w:val="24"/>
                <w:lang w:eastAsia="pt-BR"/>
              </w:rPr>
              <w:t xml:space="preserve">de </w:t>
            </w:r>
            <w:r w:rsidR="004E25CC">
              <w:rPr>
                <w:rFonts w:eastAsia="Times New Roman" w:cstheme="minorHAnsi"/>
                <w:b w:val="0"/>
                <w:sz w:val="24"/>
                <w:szCs w:val="24"/>
                <w:lang w:eastAsia="pt-BR"/>
              </w:rPr>
              <w:t>Suporte N1 e Monitoração</w:t>
            </w:r>
            <w:r w:rsidRPr="003A08BB">
              <w:rPr>
                <w:rFonts w:eastAsia="Times New Roman" w:cstheme="minorHAnsi"/>
                <w:b w:val="0"/>
                <w:sz w:val="24"/>
                <w:szCs w:val="24"/>
                <w:lang w:eastAsia="pt-BR"/>
              </w:rPr>
              <w:t xml:space="preserve"> nos Procedimentos</w:t>
            </w:r>
          </w:p>
          <w:p w:rsidR="00F25286" w:rsidRPr="003A08BB" w:rsidRDefault="00F25286" w:rsidP="003A08BB">
            <w:pPr>
              <w:pStyle w:val="PargrafodaLista"/>
              <w:numPr>
                <w:ilvl w:val="0"/>
                <w:numId w:val="6"/>
              </w:numPr>
              <w:rPr>
                <w:rFonts w:eastAsia="Times New Roman" w:cstheme="minorHAnsi"/>
                <w:b w:val="0"/>
                <w:sz w:val="24"/>
                <w:szCs w:val="24"/>
                <w:lang w:eastAsia="pt-BR"/>
              </w:rPr>
            </w:pPr>
            <w:r w:rsidRPr="003A08BB">
              <w:rPr>
                <w:rFonts w:eastAsia="Times New Roman" w:cstheme="minorHAnsi"/>
                <w:b w:val="0"/>
                <w:sz w:val="24"/>
                <w:szCs w:val="24"/>
                <w:lang w:eastAsia="pt-BR"/>
              </w:rPr>
              <w:t>Comunicação da Transição</w:t>
            </w:r>
          </w:p>
          <w:p w:rsidR="003A08BB" w:rsidRDefault="003A08BB" w:rsidP="00E822DE">
            <w:pPr>
              <w:jc w:val="both"/>
              <w:rPr>
                <w:rFonts w:eastAsia="Times New Roman" w:cstheme="minorHAnsi"/>
                <w:b w:val="0"/>
                <w:sz w:val="24"/>
                <w:szCs w:val="24"/>
                <w:lang w:eastAsia="pt-BR"/>
              </w:rPr>
            </w:pPr>
          </w:p>
        </w:tc>
        <w:tc>
          <w:tcPr>
            <w:tcW w:w="4247" w:type="dxa"/>
          </w:tcPr>
          <w:p w:rsidR="003A08BB" w:rsidRPr="003A08BB" w:rsidRDefault="003A08BB" w:rsidP="003A08B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pt-BR"/>
              </w:rPr>
            </w:pPr>
            <w:r w:rsidRPr="003A08BB">
              <w:rPr>
                <w:rFonts w:eastAsia="Times New Roman" w:cstheme="minorHAnsi"/>
                <w:sz w:val="24"/>
                <w:szCs w:val="24"/>
                <w:lang w:eastAsia="pt-BR"/>
              </w:rPr>
              <w:t>15 dias</w:t>
            </w:r>
          </w:p>
        </w:tc>
      </w:tr>
      <w:tr w:rsidR="003A08BB" w:rsidTr="003A08BB">
        <w:tc>
          <w:tcPr>
            <w:cnfStyle w:val="001000000000" w:firstRow="0" w:lastRow="0" w:firstColumn="1" w:lastColumn="0" w:oddVBand="0" w:evenVBand="0" w:oddHBand="0" w:evenHBand="0" w:firstRowFirstColumn="0" w:firstRowLastColumn="0" w:lastRowFirstColumn="0" w:lastRowLastColumn="0"/>
            <w:tcW w:w="4247" w:type="dxa"/>
          </w:tcPr>
          <w:p w:rsidR="00F25286" w:rsidRPr="003A08BB" w:rsidRDefault="003A08BB" w:rsidP="003A08BB">
            <w:pPr>
              <w:jc w:val="center"/>
              <w:rPr>
                <w:rFonts w:eastAsia="Times New Roman" w:cstheme="minorHAnsi"/>
                <w:b w:val="0"/>
                <w:sz w:val="24"/>
                <w:szCs w:val="24"/>
                <w:lang w:eastAsia="pt-BR"/>
              </w:rPr>
            </w:pPr>
            <w:r w:rsidRPr="002D0230">
              <w:rPr>
                <w:rFonts w:eastAsia="Times New Roman" w:cstheme="minorHAnsi"/>
                <w:b w:val="0"/>
                <w:i/>
                <w:sz w:val="24"/>
                <w:szCs w:val="24"/>
                <w:lang w:eastAsia="pt-BR"/>
              </w:rPr>
              <w:t>Go-Live</w:t>
            </w:r>
            <w:r w:rsidR="00F25286" w:rsidRPr="003A08BB">
              <w:rPr>
                <w:rFonts w:eastAsia="Times New Roman" w:cstheme="minorHAnsi"/>
                <w:b w:val="0"/>
                <w:sz w:val="24"/>
                <w:szCs w:val="24"/>
                <w:lang w:eastAsia="pt-BR"/>
              </w:rPr>
              <w:t xml:space="preserve"> </w:t>
            </w:r>
            <w:r>
              <w:rPr>
                <w:rFonts w:eastAsia="Times New Roman" w:cstheme="minorHAnsi"/>
                <w:b w:val="0"/>
                <w:sz w:val="24"/>
                <w:szCs w:val="24"/>
                <w:lang w:eastAsia="pt-BR"/>
              </w:rPr>
              <w:t xml:space="preserve">do </w:t>
            </w:r>
            <w:r w:rsidR="004E25CC">
              <w:rPr>
                <w:rFonts w:eastAsia="Times New Roman" w:cstheme="minorHAnsi"/>
                <w:b w:val="0"/>
                <w:sz w:val="24"/>
                <w:szCs w:val="24"/>
                <w:lang w:eastAsia="pt-BR"/>
              </w:rPr>
              <w:t>Suporte N1 e Monitoração</w:t>
            </w:r>
          </w:p>
          <w:p w:rsidR="00F25286" w:rsidRPr="003A08BB" w:rsidRDefault="00F25286" w:rsidP="003A08BB">
            <w:pPr>
              <w:pStyle w:val="PargrafodaLista"/>
              <w:numPr>
                <w:ilvl w:val="0"/>
                <w:numId w:val="6"/>
              </w:numPr>
              <w:rPr>
                <w:rFonts w:eastAsia="Times New Roman" w:cstheme="minorHAnsi"/>
                <w:b w:val="0"/>
                <w:sz w:val="24"/>
                <w:szCs w:val="24"/>
                <w:lang w:eastAsia="pt-BR"/>
              </w:rPr>
            </w:pPr>
            <w:r w:rsidRPr="002D0230">
              <w:rPr>
                <w:rFonts w:eastAsia="Times New Roman" w:cstheme="minorHAnsi"/>
                <w:b w:val="0"/>
                <w:i/>
                <w:sz w:val="24"/>
                <w:szCs w:val="24"/>
                <w:lang w:eastAsia="pt-BR"/>
              </w:rPr>
              <w:t>Go-Live</w:t>
            </w:r>
            <w:r w:rsidRPr="003A08BB">
              <w:rPr>
                <w:rFonts w:eastAsia="Times New Roman" w:cstheme="minorHAnsi"/>
                <w:b w:val="0"/>
                <w:sz w:val="24"/>
                <w:szCs w:val="24"/>
                <w:lang w:eastAsia="pt-BR"/>
              </w:rPr>
              <w:t xml:space="preserve"> N1</w:t>
            </w:r>
          </w:p>
          <w:p w:rsidR="00F25286" w:rsidRPr="003A08BB" w:rsidRDefault="00F25286" w:rsidP="003A08BB">
            <w:pPr>
              <w:pStyle w:val="PargrafodaLista"/>
              <w:numPr>
                <w:ilvl w:val="0"/>
                <w:numId w:val="6"/>
              </w:numPr>
              <w:rPr>
                <w:rFonts w:eastAsia="Times New Roman" w:cstheme="minorHAnsi"/>
                <w:b w:val="0"/>
                <w:sz w:val="24"/>
                <w:szCs w:val="24"/>
                <w:lang w:eastAsia="pt-BR"/>
              </w:rPr>
            </w:pPr>
            <w:r w:rsidRPr="003A08BB">
              <w:rPr>
                <w:rFonts w:eastAsia="Times New Roman" w:cstheme="minorHAnsi"/>
                <w:b w:val="0"/>
                <w:sz w:val="24"/>
                <w:szCs w:val="24"/>
                <w:lang w:eastAsia="pt-BR"/>
              </w:rPr>
              <w:t>Operação Assistida N1</w:t>
            </w:r>
          </w:p>
          <w:p w:rsidR="00F25286" w:rsidRPr="003A08BB" w:rsidRDefault="00F25286" w:rsidP="003A08BB">
            <w:pPr>
              <w:pStyle w:val="PargrafodaLista"/>
              <w:numPr>
                <w:ilvl w:val="0"/>
                <w:numId w:val="6"/>
              </w:numPr>
              <w:rPr>
                <w:rFonts w:eastAsia="Times New Roman" w:cstheme="minorHAnsi"/>
                <w:b w:val="0"/>
                <w:sz w:val="24"/>
                <w:szCs w:val="24"/>
                <w:lang w:eastAsia="pt-BR"/>
              </w:rPr>
            </w:pPr>
            <w:r w:rsidRPr="003A08BB">
              <w:rPr>
                <w:rFonts w:eastAsia="Times New Roman" w:cstheme="minorHAnsi"/>
                <w:b w:val="0"/>
                <w:sz w:val="24"/>
                <w:szCs w:val="24"/>
                <w:lang w:eastAsia="pt-BR"/>
              </w:rPr>
              <w:t>Gestão de indicadores e acompanhamento de metas</w:t>
            </w:r>
          </w:p>
          <w:p w:rsidR="00F25286" w:rsidRPr="003A08BB" w:rsidRDefault="00F25286" w:rsidP="003A08BB">
            <w:pPr>
              <w:pStyle w:val="PargrafodaLista"/>
              <w:numPr>
                <w:ilvl w:val="0"/>
                <w:numId w:val="6"/>
              </w:numPr>
              <w:rPr>
                <w:rFonts w:eastAsia="Times New Roman" w:cstheme="minorHAnsi"/>
                <w:b w:val="0"/>
                <w:sz w:val="24"/>
                <w:szCs w:val="24"/>
                <w:lang w:eastAsia="pt-BR"/>
              </w:rPr>
            </w:pPr>
            <w:r w:rsidRPr="003A08BB">
              <w:rPr>
                <w:rFonts w:eastAsia="Times New Roman" w:cstheme="minorHAnsi"/>
                <w:b w:val="0"/>
                <w:sz w:val="24"/>
                <w:szCs w:val="24"/>
                <w:lang w:eastAsia="pt-BR"/>
              </w:rPr>
              <w:t>Correções e ajustes necessários</w:t>
            </w:r>
          </w:p>
          <w:p w:rsidR="003A08BB" w:rsidRPr="003A08BB" w:rsidRDefault="003A08BB" w:rsidP="003A08BB">
            <w:pPr>
              <w:pStyle w:val="PargrafodaLista"/>
              <w:ind w:left="360"/>
              <w:rPr>
                <w:rFonts w:eastAsia="Times New Roman" w:cstheme="minorHAnsi"/>
                <w:b w:val="0"/>
                <w:bCs w:val="0"/>
                <w:sz w:val="24"/>
                <w:szCs w:val="24"/>
                <w:lang w:eastAsia="pt-BR"/>
              </w:rPr>
            </w:pPr>
          </w:p>
        </w:tc>
        <w:tc>
          <w:tcPr>
            <w:tcW w:w="4247" w:type="dxa"/>
          </w:tcPr>
          <w:p w:rsidR="003A08BB" w:rsidRPr="003A08BB" w:rsidRDefault="003A08BB" w:rsidP="003A08BB">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4"/>
                <w:szCs w:val="24"/>
                <w:lang w:eastAsia="pt-BR"/>
              </w:rPr>
            </w:pPr>
            <w:r>
              <w:rPr>
                <w:rFonts w:eastAsia="Times New Roman" w:cstheme="minorHAnsi"/>
                <w:sz w:val="24"/>
                <w:szCs w:val="24"/>
                <w:lang w:eastAsia="pt-BR"/>
              </w:rPr>
              <w:t>45 dias</w:t>
            </w:r>
          </w:p>
        </w:tc>
      </w:tr>
      <w:tr w:rsidR="003A08BB" w:rsidTr="003A08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3A08BB" w:rsidRDefault="003A08BB" w:rsidP="003A08BB">
            <w:pPr>
              <w:jc w:val="center"/>
              <w:rPr>
                <w:rFonts w:eastAsia="Times New Roman" w:cstheme="minorHAnsi"/>
                <w:b w:val="0"/>
                <w:bCs w:val="0"/>
                <w:sz w:val="24"/>
                <w:szCs w:val="24"/>
                <w:lang w:eastAsia="pt-BR"/>
              </w:rPr>
            </w:pPr>
            <w:r>
              <w:rPr>
                <w:rFonts w:eastAsia="Times New Roman" w:cstheme="minorHAnsi"/>
                <w:b w:val="0"/>
                <w:bCs w:val="0"/>
                <w:sz w:val="24"/>
                <w:szCs w:val="24"/>
                <w:lang w:eastAsia="pt-BR"/>
              </w:rPr>
              <w:t>Operação do Suporte</w:t>
            </w:r>
          </w:p>
          <w:p w:rsidR="00A62C4F" w:rsidRDefault="00A62C4F" w:rsidP="003A08BB">
            <w:pPr>
              <w:pStyle w:val="PargrafodaLista"/>
              <w:numPr>
                <w:ilvl w:val="0"/>
                <w:numId w:val="6"/>
              </w:numPr>
              <w:rPr>
                <w:rFonts w:eastAsia="Times New Roman" w:cstheme="minorHAnsi"/>
                <w:b w:val="0"/>
                <w:sz w:val="24"/>
                <w:szCs w:val="24"/>
                <w:lang w:eastAsia="pt-BR"/>
              </w:rPr>
            </w:pPr>
            <w:r>
              <w:rPr>
                <w:rFonts w:eastAsia="Times New Roman" w:cstheme="minorHAnsi"/>
                <w:b w:val="0"/>
                <w:sz w:val="24"/>
                <w:szCs w:val="24"/>
                <w:lang w:eastAsia="pt-BR"/>
              </w:rPr>
              <w:t xml:space="preserve">Apresentação de relatórios dos indicadores </w:t>
            </w:r>
            <w:r w:rsidR="00CC3DC0">
              <w:rPr>
                <w:rFonts w:eastAsia="Times New Roman" w:cstheme="minorHAnsi"/>
                <w:b w:val="0"/>
                <w:sz w:val="24"/>
                <w:szCs w:val="24"/>
                <w:lang w:eastAsia="pt-BR"/>
              </w:rPr>
              <w:t>de desempenho</w:t>
            </w:r>
            <w:r>
              <w:rPr>
                <w:rFonts w:eastAsia="Times New Roman" w:cstheme="minorHAnsi"/>
                <w:b w:val="0"/>
                <w:sz w:val="24"/>
                <w:szCs w:val="24"/>
                <w:lang w:eastAsia="pt-BR"/>
              </w:rPr>
              <w:t xml:space="preserve"> – </w:t>
            </w:r>
            <w:r w:rsidR="00826ADF">
              <w:rPr>
                <w:rFonts w:eastAsia="Times New Roman" w:cstheme="minorHAnsi"/>
                <w:b w:val="0"/>
                <w:sz w:val="24"/>
                <w:szCs w:val="24"/>
                <w:lang w:eastAsia="pt-BR"/>
              </w:rPr>
              <w:t>5º dia útil de cada mês</w:t>
            </w:r>
          </w:p>
          <w:p w:rsidR="003A08BB" w:rsidRDefault="003A08BB" w:rsidP="003A08BB">
            <w:pPr>
              <w:pStyle w:val="PargrafodaLista"/>
              <w:numPr>
                <w:ilvl w:val="0"/>
                <w:numId w:val="6"/>
              </w:numPr>
              <w:rPr>
                <w:rFonts w:eastAsia="Times New Roman" w:cstheme="minorHAnsi"/>
                <w:b w:val="0"/>
                <w:sz w:val="24"/>
                <w:szCs w:val="24"/>
                <w:lang w:eastAsia="pt-BR"/>
              </w:rPr>
            </w:pPr>
            <w:r>
              <w:rPr>
                <w:rFonts w:eastAsia="Times New Roman" w:cstheme="minorHAnsi"/>
                <w:b w:val="0"/>
                <w:sz w:val="24"/>
                <w:szCs w:val="24"/>
                <w:lang w:eastAsia="pt-BR"/>
              </w:rPr>
              <w:t xml:space="preserve">Atualização, exclusão e inclusão de procedimentos para a equipe de </w:t>
            </w:r>
            <w:r w:rsidR="004E25CC">
              <w:rPr>
                <w:rFonts w:eastAsia="Times New Roman" w:cstheme="minorHAnsi"/>
                <w:b w:val="0"/>
                <w:sz w:val="24"/>
                <w:szCs w:val="24"/>
                <w:lang w:eastAsia="pt-BR"/>
              </w:rPr>
              <w:t>Suporte N1 e Monitoração</w:t>
            </w:r>
            <w:r w:rsidR="00CC3DC0">
              <w:rPr>
                <w:rFonts w:eastAsia="Times New Roman" w:cstheme="minorHAnsi"/>
                <w:b w:val="0"/>
                <w:sz w:val="24"/>
                <w:szCs w:val="24"/>
                <w:lang w:eastAsia="pt-BR"/>
              </w:rPr>
              <w:t xml:space="preserve"> (manter a base de dados de procedimentos do </w:t>
            </w:r>
            <w:r w:rsidR="004E25CC">
              <w:rPr>
                <w:rFonts w:eastAsia="Times New Roman" w:cstheme="minorHAnsi"/>
                <w:b w:val="0"/>
                <w:sz w:val="24"/>
                <w:szCs w:val="24"/>
                <w:lang w:eastAsia="pt-BR"/>
              </w:rPr>
              <w:t>Suporte N1 e Monitoração</w:t>
            </w:r>
            <w:r w:rsidR="00CC3DC0">
              <w:rPr>
                <w:rFonts w:eastAsia="Times New Roman" w:cstheme="minorHAnsi"/>
                <w:b w:val="0"/>
                <w:sz w:val="24"/>
                <w:szCs w:val="24"/>
                <w:lang w:eastAsia="pt-BR"/>
              </w:rPr>
              <w:t xml:space="preserve"> atualizada)</w:t>
            </w:r>
          </w:p>
          <w:p w:rsidR="003A08BB" w:rsidRPr="003A08BB" w:rsidRDefault="003A08BB" w:rsidP="003A08BB">
            <w:pPr>
              <w:rPr>
                <w:rFonts w:eastAsia="Times New Roman" w:cstheme="minorHAnsi"/>
                <w:sz w:val="24"/>
                <w:szCs w:val="24"/>
                <w:lang w:eastAsia="pt-BR"/>
              </w:rPr>
            </w:pPr>
          </w:p>
        </w:tc>
        <w:tc>
          <w:tcPr>
            <w:tcW w:w="4247" w:type="dxa"/>
          </w:tcPr>
          <w:p w:rsidR="003A08BB" w:rsidRDefault="003A08BB" w:rsidP="003A08B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pt-BR"/>
              </w:rPr>
            </w:pPr>
            <w:r>
              <w:rPr>
                <w:rFonts w:eastAsia="Times New Roman" w:cstheme="minorHAnsi"/>
                <w:sz w:val="24"/>
                <w:szCs w:val="24"/>
                <w:lang w:eastAsia="pt-BR"/>
              </w:rPr>
              <w:t xml:space="preserve">1 ano </w:t>
            </w:r>
          </w:p>
          <w:p w:rsidR="003A08BB" w:rsidRDefault="003A08BB" w:rsidP="003A08BB">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4"/>
                <w:szCs w:val="24"/>
                <w:lang w:eastAsia="pt-BR"/>
              </w:rPr>
            </w:pPr>
            <w:r>
              <w:rPr>
                <w:rFonts w:eastAsia="Times New Roman" w:cstheme="minorHAnsi"/>
                <w:sz w:val="24"/>
                <w:szCs w:val="24"/>
                <w:lang w:eastAsia="pt-BR"/>
              </w:rPr>
              <w:t>(</w:t>
            </w:r>
            <w:proofErr w:type="gramStart"/>
            <w:r>
              <w:rPr>
                <w:rFonts w:eastAsia="Times New Roman" w:cstheme="minorHAnsi"/>
                <w:sz w:val="24"/>
                <w:szCs w:val="24"/>
                <w:lang w:eastAsia="pt-BR"/>
              </w:rPr>
              <w:t>após</w:t>
            </w:r>
            <w:proofErr w:type="gramEnd"/>
            <w:r>
              <w:rPr>
                <w:rFonts w:eastAsia="Times New Roman" w:cstheme="minorHAnsi"/>
                <w:sz w:val="24"/>
                <w:szCs w:val="24"/>
                <w:lang w:eastAsia="pt-BR"/>
              </w:rPr>
              <w:t xml:space="preserve"> a data de assinatura do contrato)</w:t>
            </w:r>
          </w:p>
        </w:tc>
      </w:tr>
    </w:tbl>
    <w:p w:rsidR="00E822DE" w:rsidRDefault="00C5782F" w:rsidP="00F45D4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11" w:name="_Toc464570280"/>
      <w:r w:rsidRPr="00C5782F">
        <w:rPr>
          <w:rFonts w:asciiTheme="minorHAnsi" w:eastAsia="Times New Roman" w:hAnsiTheme="minorHAnsi" w:cstheme="minorHAnsi"/>
          <w:b/>
          <w:color w:val="auto"/>
          <w:sz w:val="24"/>
          <w:szCs w:val="24"/>
          <w:lang w:eastAsia="pt-BR"/>
        </w:rPr>
        <w:lastRenderedPageBreak/>
        <w:t>Requisitos Funcionais</w:t>
      </w:r>
      <w:bookmarkEnd w:id="11"/>
    </w:p>
    <w:p w:rsidR="00A61321" w:rsidRPr="00A61321" w:rsidRDefault="00A61321" w:rsidP="00A61321">
      <w:pPr>
        <w:rPr>
          <w:lang w:eastAsia="pt-BR"/>
        </w:rPr>
      </w:pPr>
    </w:p>
    <w:p w:rsidR="0060446B" w:rsidRPr="0060446B" w:rsidRDefault="0060446B"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12" w:name="_Toc464570281"/>
      <w:r w:rsidRPr="0060446B">
        <w:rPr>
          <w:rFonts w:asciiTheme="minorHAnsi" w:eastAsia="Times New Roman" w:hAnsiTheme="minorHAnsi" w:cstheme="minorHAnsi"/>
          <w:b/>
          <w:color w:val="auto"/>
          <w:sz w:val="24"/>
          <w:szCs w:val="24"/>
          <w:lang w:eastAsia="pt-BR"/>
        </w:rPr>
        <w:t>Horário de Atendimento</w:t>
      </w:r>
      <w:bookmarkEnd w:id="12"/>
    </w:p>
    <w:p w:rsidR="00066EF0" w:rsidRDefault="00066EF0" w:rsidP="0060446B">
      <w:pPr>
        <w:pStyle w:val="PargrafodaLista"/>
        <w:ind w:left="76"/>
        <w:jc w:val="both"/>
        <w:rPr>
          <w:rFonts w:cstheme="minorHAnsi"/>
          <w:sz w:val="24"/>
          <w:szCs w:val="24"/>
        </w:rPr>
      </w:pPr>
      <w:r>
        <w:rPr>
          <w:rFonts w:cstheme="minorHAnsi"/>
          <w:sz w:val="24"/>
          <w:szCs w:val="24"/>
        </w:rPr>
        <w:t xml:space="preserve">A empresa </w:t>
      </w:r>
      <w:r w:rsidR="002B728A">
        <w:rPr>
          <w:rFonts w:cstheme="minorHAnsi"/>
          <w:sz w:val="24"/>
          <w:szCs w:val="24"/>
        </w:rPr>
        <w:t xml:space="preserve">PARTICIPANTE </w:t>
      </w:r>
      <w:r w:rsidRPr="002B728A">
        <w:rPr>
          <w:rFonts w:cstheme="minorHAnsi"/>
          <w:b/>
          <w:sz w:val="24"/>
          <w:szCs w:val="24"/>
          <w:u w:val="single"/>
        </w:rPr>
        <w:t>deve enviar a proposta das duas opções de horário de atendimento</w:t>
      </w:r>
      <w:r>
        <w:rPr>
          <w:rFonts w:cstheme="minorHAnsi"/>
          <w:sz w:val="24"/>
          <w:szCs w:val="24"/>
        </w:rPr>
        <w:t xml:space="preserve"> para a empresa </w:t>
      </w:r>
      <w:r w:rsidR="0060446B">
        <w:rPr>
          <w:rFonts w:cstheme="minorHAnsi"/>
          <w:sz w:val="24"/>
          <w:szCs w:val="24"/>
        </w:rPr>
        <w:t>SMILES</w:t>
      </w:r>
      <w:r w:rsidR="002B728A">
        <w:rPr>
          <w:rFonts w:cstheme="minorHAnsi"/>
          <w:sz w:val="24"/>
          <w:szCs w:val="24"/>
        </w:rPr>
        <w:t xml:space="preserve"> </w:t>
      </w:r>
      <w:r>
        <w:rPr>
          <w:rFonts w:cstheme="minorHAnsi"/>
          <w:sz w:val="24"/>
          <w:szCs w:val="24"/>
        </w:rPr>
        <w:t xml:space="preserve">realizar uma análise e escolher a melhor opção ao seu ambiente </w:t>
      </w:r>
      <w:r w:rsidR="002B728A">
        <w:rPr>
          <w:rFonts w:cstheme="minorHAnsi"/>
          <w:sz w:val="24"/>
          <w:szCs w:val="24"/>
        </w:rPr>
        <w:t>tecnológico</w:t>
      </w:r>
      <w:r>
        <w:rPr>
          <w:rFonts w:cstheme="minorHAnsi"/>
          <w:sz w:val="24"/>
          <w:szCs w:val="24"/>
        </w:rPr>
        <w:t>.</w:t>
      </w:r>
    </w:p>
    <w:p w:rsidR="000F1A0E" w:rsidRPr="000F1A0E" w:rsidRDefault="000F1A0E" w:rsidP="000F1A0E">
      <w:pPr>
        <w:pStyle w:val="PargrafodaLista"/>
        <w:rPr>
          <w:rFonts w:cstheme="minorHAnsi"/>
          <w:sz w:val="24"/>
          <w:szCs w:val="24"/>
        </w:rPr>
      </w:pPr>
    </w:p>
    <w:p w:rsidR="0060446B" w:rsidRPr="0060446B" w:rsidRDefault="00066EF0" w:rsidP="0060446B">
      <w:pPr>
        <w:pStyle w:val="Ttulo1"/>
        <w:keepLines w:val="0"/>
        <w:numPr>
          <w:ilvl w:val="2"/>
          <w:numId w:val="22"/>
        </w:numPr>
        <w:spacing w:before="0" w:line="276" w:lineRule="auto"/>
        <w:rPr>
          <w:rFonts w:asciiTheme="minorHAnsi" w:eastAsia="Times New Roman" w:hAnsiTheme="minorHAnsi" w:cstheme="minorHAnsi"/>
          <w:b/>
          <w:color w:val="auto"/>
          <w:sz w:val="24"/>
          <w:szCs w:val="24"/>
          <w:lang w:eastAsia="pt-BR"/>
        </w:rPr>
      </w:pPr>
      <w:bookmarkStart w:id="13" w:name="_Toc464570282"/>
      <w:r w:rsidRPr="0060446B">
        <w:rPr>
          <w:rFonts w:asciiTheme="minorHAnsi" w:eastAsia="Times New Roman" w:hAnsiTheme="minorHAnsi" w:cstheme="minorHAnsi"/>
          <w:b/>
          <w:color w:val="auto"/>
          <w:sz w:val="24"/>
          <w:szCs w:val="24"/>
          <w:lang w:eastAsia="pt-BR"/>
        </w:rPr>
        <w:t xml:space="preserve">1º Opção: </w:t>
      </w:r>
      <w:r w:rsidR="000F1A0E" w:rsidRPr="0060446B">
        <w:rPr>
          <w:rFonts w:asciiTheme="minorHAnsi" w:eastAsia="Times New Roman" w:hAnsiTheme="minorHAnsi" w:cstheme="minorHAnsi"/>
          <w:b/>
          <w:color w:val="auto"/>
          <w:sz w:val="24"/>
          <w:szCs w:val="24"/>
          <w:lang w:eastAsia="pt-BR"/>
        </w:rPr>
        <w:t xml:space="preserve">Horário de </w:t>
      </w:r>
      <w:r w:rsidR="001703F9" w:rsidRPr="0060446B">
        <w:rPr>
          <w:rFonts w:asciiTheme="minorHAnsi" w:eastAsia="Times New Roman" w:hAnsiTheme="minorHAnsi" w:cstheme="minorHAnsi"/>
          <w:b/>
          <w:color w:val="auto"/>
          <w:sz w:val="24"/>
          <w:szCs w:val="24"/>
          <w:lang w:eastAsia="pt-BR"/>
        </w:rPr>
        <w:t>A</w:t>
      </w:r>
      <w:r w:rsidR="000F1A0E" w:rsidRPr="0060446B">
        <w:rPr>
          <w:rFonts w:asciiTheme="minorHAnsi" w:eastAsia="Times New Roman" w:hAnsiTheme="minorHAnsi" w:cstheme="minorHAnsi"/>
          <w:b/>
          <w:color w:val="auto"/>
          <w:sz w:val="24"/>
          <w:szCs w:val="24"/>
          <w:lang w:eastAsia="pt-BR"/>
        </w:rPr>
        <w:t>tendimento</w:t>
      </w:r>
      <w:r w:rsidRPr="0060446B">
        <w:rPr>
          <w:rFonts w:asciiTheme="minorHAnsi" w:eastAsia="Times New Roman" w:hAnsiTheme="minorHAnsi" w:cstheme="minorHAnsi"/>
          <w:b/>
          <w:color w:val="auto"/>
          <w:sz w:val="24"/>
          <w:szCs w:val="24"/>
          <w:lang w:eastAsia="pt-BR"/>
        </w:rPr>
        <w:t xml:space="preserve"> 24 </w:t>
      </w:r>
      <w:proofErr w:type="spellStart"/>
      <w:r w:rsidRPr="0060446B">
        <w:rPr>
          <w:rFonts w:asciiTheme="minorHAnsi" w:eastAsia="Times New Roman" w:hAnsiTheme="minorHAnsi" w:cstheme="minorHAnsi"/>
          <w:b/>
          <w:color w:val="auto"/>
          <w:sz w:val="24"/>
          <w:szCs w:val="24"/>
          <w:lang w:eastAsia="pt-BR"/>
        </w:rPr>
        <w:t>hrs</w:t>
      </w:r>
      <w:proofErr w:type="spellEnd"/>
      <w:r w:rsidRPr="0060446B">
        <w:rPr>
          <w:rFonts w:asciiTheme="minorHAnsi" w:eastAsia="Times New Roman" w:hAnsiTheme="minorHAnsi" w:cstheme="minorHAnsi"/>
          <w:b/>
          <w:color w:val="auto"/>
          <w:sz w:val="24"/>
          <w:szCs w:val="24"/>
          <w:lang w:eastAsia="pt-BR"/>
        </w:rPr>
        <w:t xml:space="preserve"> x 7 dias</w:t>
      </w:r>
      <w:bookmarkEnd w:id="13"/>
    </w:p>
    <w:p w:rsidR="001703F9" w:rsidRPr="0060446B" w:rsidRDefault="000F1A0E" w:rsidP="0060446B">
      <w:pPr>
        <w:jc w:val="both"/>
        <w:rPr>
          <w:rFonts w:cstheme="minorHAnsi"/>
          <w:sz w:val="24"/>
          <w:szCs w:val="24"/>
        </w:rPr>
      </w:pPr>
      <w:r w:rsidRPr="0060446B">
        <w:rPr>
          <w:rFonts w:cstheme="minorHAnsi"/>
          <w:sz w:val="24"/>
          <w:szCs w:val="24"/>
        </w:rPr>
        <w:t xml:space="preserve">A empresa </w:t>
      </w:r>
      <w:r w:rsidR="002B728A" w:rsidRPr="0060446B">
        <w:rPr>
          <w:rFonts w:cstheme="minorHAnsi"/>
          <w:sz w:val="24"/>
          <w:szCs w:val="24"/>
        </w:rPr>
        <w:t xml:space="preserve">PARTICIPANTE </w:t>
      </w:r>
      <w:r w:rsidRPr="0060446B">
        <w:rPr>
          <w:rFonts w:cstheme="minorHAnsi"/>
          <w:sz w:val="24"/>
          <w:szCs w:val="24"/>
        </w:rPr>
        <w:t xml:space="preserve">deve ter disponibilidade 24 horas x 7 dias na semana, incluindo finais de semana e feriados nacionais e / ou internacionais. </w:t>
      </w:r>
    </w:p>
    <w:p w:rsidR="00066EF0" w:rsidRPr="00066EF0" w:rsidRDefault="00066EF0" w:rsidP="00066EF0">
      <w:pPr>
        <w:pStyle w:val="PargrafodaLista"/>
        <w:rPr>
          <w:rFonts w:cstheme="minorHAnsi"/>
          <w:sz w:val="24"/>
          <w:szCs w:val="24"/>
        </w:rPr>
      </w:pPr>
    </w:p>
    <w:p w:rsidR="0060446B" w:rsidRPr="0060446B" w:rsidRDefault="00066EF0" w:rsidP="0060446B">
      <w:pPr>
        <w:pStyle w:val="Ttulo1"/>
        <w:keepLines w:val="0"/>
        <w:numPr>
          <w:ilvl w:val="2"/>
          <w:numId w:val="22"/>
        </w:numPr>
        <w:spacing w:before="0" w:line="276" w:lineRule="auto"/>
        <w:rPr>
          <w:rFonts w:asciiTheme="minorHAnsi" w:eastAsia="Times New Roman" w:hAnsiTheme="minorHAnsi" w:cstheme="minorHAnsi"/>
          <w:b/>
          <w:color w:val="auto"/>
          <w:sz w:val="24"/>
          <w:szCs w:val="24"/>
          <w:lang w:eastAsia="pt-BR"/>
        </w:rPr>
      </w:pPr>
      <w:bookmarkStart w:id="14" w:name="_Toc464570283"/>
      <w:r w:rsidRPr="0060446B">
        <w:rPr>
          <w:rFonts w:asciiTheme="minorHAnsi" w:eastAsia="Times New Roman" w:hAnsiTheme="minorHAnsi" w:cstheme="minorHAnsi"/>
          <w:b/>
          <w:color w:val="auto"/>
          <w:sz w:val="24"/>
          <w:szCs w:val="24"/>
          <w:lang w:eastAsia="pt-BR"/>
        </w:rPr>
        <w:t xml:space="preserve">2º Opção: Horário de Atendimento 8 </w:t>
      </w:r>
      <w:proofErr w:type="spellStart"/>
      <w:r w:rsidRPr="0060446B">
        <w:rPr>
          <w:rFonts w:asciiTheme="minorHAnsi" w:eastAsia="Times New Roman" w:hAnsiTheme="minorHAnsi" w:cstheme="minorHAnsi"/>
          <w:b/>
          <w:color w:val="auto"/>
          <w:sz w:val="24"/>
          <w:szCs w:val="24"/>
          <w:lang w:eastAsia="pt-BR"/>
        </w:rPr>
        <w:t>hrs</w:t>
      </w:r>
      <w:proofErr w:type="spellEnd"/>
      <w:r w:rsidRPr="0060446B">
        <w:rPr>
          <w:rFonts w:asciiTheme="minorHAnsi" w:eastAsia="Times New Roman" w:hAnsiTheme="minorHAnsi" w:cstheme="minorHAnsi"/>
          <w:b/>
          <w:color w:val="auto"/>
          <w:sz w:val="24"/>
          <w:szCs w:val="24"/>
          <w:lang w:eastAsia="pt-BR"/>
        </w:rPr>
        <w:t xml:space="preserve"> x 6 dias</w:t>
      </w:r>
      <w:bookmarkEnd w:id="14"/>
    </w:p>
    <w:p w:rsidR="00066EF0" w:rsidRDefault="00066EF0" w:rsidP="0060446B">
      <w:pPr>
        <w:jc w:val="both"/>
        <w:rPr>
          <w:rFonts w:cstheme="minorHAnsi"/>
          <w:sz w:val="24"/>
          <w:szCs w:val="24"/>
        </w:rPr>
      </w:pPr>
      <w:r>
        <w:rPr>
          <w:rFonts w:cstheme="minorHAnsi"/>
          <w:sz w:val="24"/>
          <w:szCs w:val="24"/>
        </w:rPr>
        <w:t xml:space="preserve">A empresa </w:t>
      </w:r>
      <w:r w:rsidR="002B728A">
        <w:rPr>
          <w:rFonts w:cstheme="minorHAnsi"/>
          <w:sz w:val="24"/>
          <w:szCs w:val="24"/>
        </w:rPr>
        <w:t xml:space="preserve">PARTICIPANTE </w:t>
      </w:r>
      <w:r>
        <w:rPr>
          <w:rFonts w:cstheme="minorHAnsi"/>
          <w:sz w:val="24"/>
          <w:szCs w:val="24"/>
        </w:rPr>
        <w:t xml:space="preserve">deve ter disponibilidade 8 horas x 6 dias na semana (segunda-feira até sábado), incluindo feriados nacionais e / ou internacionais. </w:t>
      </w:r>
    </w:p>
    <w:p w:rsidR="0060446B" w:rsidRDefault="0060446B" w:rsidP="0060446B">
      <w:pPr>
        <w:jc w:val="both"/>
        <w:rPr>
          <w:rFonts w:cstheme="minorHAnsi"/>
          <w:sz w:val="24"/>
          <w:szCs w:val="24"/>
        </w:rPr>
      </w:pPr>
    </w:p>
    <w:p w:rsidR="0060446B" w:rsidRPr="0060446B" w:rsidRDefault="0060446B"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15" w:name="_Toc464570284"/>
      <w:r w:rsidRPr="0060446B">
        <w:rPr>
          <w:rFonts w:asciiTheme="minorHAnsi" w:eastAsia="Times New Roman" w:hAnsiTheme="minorHAnsi" w:cstheme="minorHAnsi"/>
          <w:b/>
          <w:color w:val="auto"/>
          <w:sz w:val="24"/>
          <w:szCs w:val="24"/>
          <w:lang w:eastAsia="pt-BR"/>
        </w:rPr>
        <w:t>Estrutura Física</w:t>
      </w:r>
      <w:bookmarkEnd w:id="15"/>
    </w:p>
    <w:p w:rsidR="001703F9" w:rsidRPr="0060446B" w:rsidRDefault="001703F9" w:rsidP="0060446B">
      <w:pPr>
        <w:jc w:val="both"/>
        <w:rPr>
          <w:rFonts w:cstheme="minorHAnsi"/>
          <w:sz w:val="24"/>
          <w:szCs w:val="24"/>
        </w:rPr>
      </w:pPr>
      <w:r w:rsidRPr="0060446B">
        <w:rPr>
          <w:rFonts w:cstheme="minorHAnsi"/>
          <w:sz w:val="24"/>
          <w:szCs w:val="24"/>
        </w:rPr>
        <w:t xml:space="preserve">A equipe de </w:t>
      </w:r>
      <w:r w:rsidR="004E25CC" w:rsidRPr="0060446B">
        <w:rPr>
          <w:rFonts w:cstheme="minorHAnsi"/>
          <w:sz w:val="24"/>
          <w:szCs w:val="24"/>
        </w:rPr>
        <w:t>Suporte N1 e Monitoração</w:t>
      </w:r>
      <w:r w:rsidRPr="0060446B">
        <w:rPr>
          <w:rFonts w:cstheme="minorHAnsi"/>
          <w:sz w:val="24"/>
          <w:szCs w:val="24"/>
        </w:rPr>
        <w:t xml:space="preserve"> deve ser alocada na empresa </w:t>
      </w:r>
      <w:r w:rsidR="0029134F" w:rsidRPr="0060446B">
        <w:rPr>
          <w:rFonts w:cstheme="minorHAnsi"/>
          <w:sz w:val="24"/>
          <w:szCs w:val="24"/>
        </w:rPr>
        <w:t>PARTICIPANTE</w:t>
      </w:r>
      <w:r w:rsidRPr="0060446B">
        <w:rPr>
          <w:rFonts w:cstheme="minorHAnsi"/>
          <w:sz w:val="24"/>
          <w:szCs w:val="24"/>
        </w:rPr>
        <w:t>, ond</w:t>
      </w:r>
      <w:r w:rsidR="00125BBB" w:rsidRPr="0060446B">
        <w:rPr>
          <w:rFonts w:cstheme="minorHAnsi"/>
          <w:sz w:val="24"/>
          <w:szCs w:val="24"/>
        </w:rPr>
        <w:t>e a mesma deve disponibilizar o</w:t>
      </w:r>
      <w:r w:rsidRPr="0060446B">
        <w:rPr>
          <w:rFonts w:cstheme="minorHAnsi"/>
          <w:sz w:val="24"/>
          <w:szCs w:val="24"/>
        </w:rPr>
        <w:t xml:space="preserve"> espaço f</w:t>
      </w:r>
      <w:r w:rsidR="00125BBB" w:rsidRPr="0060446B">
        <w:rPr>
          <w:rFonts w:cstheme="minorHAnsi"/>
          <w:sz w:val="24"/>
          <w:szCs w:val="24"/>
        </w:rPr>
        <w:t xml:space="preserve">ísico, </w:t>
      </w:r>
      <w:r w:rsidRPr="0060446B">
        <w:rPr>
          <w:rFonts w:cstheme="minorHAnsi"/>
          <w:sz w:val="24"/>
          <w:szCs w:val="24"/>
        </w:rPr>
        <w:t xml:space="preserve">móveis </w:t>
      </w:r>
      <w:r w:rsidR="00125BBB" w:rsidRPr="0060446B">
        <w:rPr>
          <w:rFonts w:cstheme="minorHAnsi"/>
          <w:sz w:val="24"/>
          <w:szCs w:val="24"/>
        </w:rPr>
        <w:t>e material de</w:t>
      </w:r>
      <w:r w:rsidR="0029134F" w:rsidRPr="0060446B">
        <w:rPr>
          <w:rFonts w:cstheme="minorHAnsi"/>
          <w:sz w:val="24"/>
          <w:szCs w:val="24"/>
        </w:rPr>
        <w:t xml:space="preserve"> escritório de forma a comportar adequadamente a equipe de Suporte N1 e Monitoração.</w:t>
      </w:r>
    </w:p>
    <w:p w:rsidR="00C5782F" w:rsidRPr="00C5782F" w:rsidRDefault="00C5782F" w:rsidP="00C5782F">
      <w:pPr>
        <w:pStyle w:val="PargrafodaLista"/>
        <w:rPr>
          <w:rFonts w:cstheme="minorHAnsi"/>
          <w:sz w:val="24"/>
          <w:szCs w:val="24"/>
        </w:rPr>
      </w:pPr>
    </w:p>
    <w:p w:rsidR="0060446B" w:rsidRPr="0060446B" w:rsidRDefault="0060446B"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16" w:name="_Toc464570285"/>
      <w:r w:rsidRPr="0060446B">
        <w:rPr>
          <w:rFonts w:asciiTheme="minorHAnsi" w:eastAsia="Times New Roman" w:hAnsiTheme="minorHAnsi" w:cstheme="minorHAnsi"/>
          <w:b/>
          <w:color w:val="auto"/>
          <w:sz w:val="24"/>
          <w:szCs w:val="24"/>
          <w:lang w:eastAsia="pt-BR"/>
        </w:rPr>
        <w:t>Hardware</w:t>
      </w:r>
      <w:bookmarkEnd w:id="16"/>
    </w:p>
    <w:p w:rsidR="00C5782F" w:rsidRDefault="000F1A0E" w:rsidP="0060446B">
      <w:pPr>
        <w:pStyle w:val="PargrafodaLista"/>
        <w:ind w:left="76"/>
        <w:jc w:val="both"/>
        <w:rPr>
          <w:rFonts w:cstheme="minorHAnsi"/>
          <w:sz w:val="24"/>
          <w:szCs w:val="24"/>
        </w:rPr>
      </w:pPr>
      <w:r>
        <w:rPr>
          <w:rFonts w:cstheme="minorHAnsi"/>
          <w:sz w:val="24"/>
          <w:szCs w:val="24"/>
        </w:rPr>
        <w:t>Os equipamentos</w:t>
      </w:r>
      <w:r w:rsidR="004E25CC">
        <w:rPr>
          <w:rFonts w:cstheme="minorHAnsi"/>
          <w:sz w:val="24"/>
          <w:szCs w:val="24"/>
        </w:rPr>
        <w:t xml:space="preserve"> (hardwares)</w:t>
      </w:r>
      <w:r>
        <w:rPr>
          <w:rFonts w:cstheme="minorHAnsi"/>
          <w:sz w:val="24"/>
          <w:szCs w:val="24"/>
        </w:rPr>
        <w:t xml:space="preserve"> devem ser fornecidos pela empresa </w:t>
      </w:r>
      <w:r w:rsidR="0029134F">
        <w:rPr>
          <w:rFonts w:cstheme="minorHAnsi"/>
          <w:sz w:val="24"/>
          <w:szCs w:val="24"/>
        </w:rPr>
        <w:t>PARTICIPANTE</w:t>
      </w:r>
      <w:r>
        <w:rPr>
          <w:rFonts w:cstheme="minorHAnsi"/>
          <w:sz w:val="24"/>
          <w:szCs w:val="24"/>
        </w:rPr>
        <w:t>, bem como a sua manutenção preventiva e / ou corretiva.</w:t>
      </w:r>
    </w:p>
    <w:p w:rsidR="000F1A0E" w:rsidRPr="000F1A0E" w:rsidRDefault="000F1A0E" w:rsidP="000F1A0E">
      <w:pPr>
        <w:pStyle w:val="PargrafodaLista"/>
        <w:rPr>
          <w:rFonts w:cstheme="minorHAnsi"/>
          <w:sz w:val="24"/>
          <w:szCs w:val="24"/>
        </w:rPr>
      </w:pPr>
    </w:p>
    <w:p w:rsidR="0060446B" w:rsidRPr="0060446B" w:rsidRDefault="0060446B"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17" w:name="_Toc464570286"/>
      <w:r w:rsidRPr="0060446B">
        <w:rPr>
          <w:rFonts w:asciiTheme="minorHAnsi" w:eastAsia="Times New Roman" w:hAnsiTheme="minorHAnsi" w:cstheme="minorHAnsi"/>
          <w:b/>
          <w:color w:val="auto"/>
          <w:sz w:val="24"/>
          <w:szCs w:val="24"/>
          <w:lang w:eastAsia="pt-BR"/>
        </w:rPr>
        <w:t>Software padrão</w:t>
      </w:r>
      <w:bookmarkEnd w:id="17"/>
    </w:p>
    <w:p w:rsidR="000F1A0E" w:rsidRDefault="000F1A0E" w:rsidP="0060446B">
      <w:pPr>
        <w:pStyle w:val="PargrafodaLista"/>
        <w:ind w:left="76"/>
        <w:jc w:val="both"/>
        <w:rPr>
          <w:rFonts w:cstheme="minorHAnsi"/>
          <w:sz w:val="24"/>
          <w:szCs w:val="24"/>
        </w:rPr>
      </w:pPr>
      <w:r>
        <w:rPr>
          <w:rFonts w:cstheme="minorHAnsi"/>
          <w:sz w:val="24"/>
          <w:szCs w:val="24"/>
        </w:rPr>
        <w:t xml:space="preserve">Os softwares padrão (Sistema Operacional, Office, </w:t>
      </w:r>
      <w:r w:rsidR="00826ADF">
        <w:rPr>
          <w:rFonts w:cstheme="minorHAnsi"/>
          <w:sz w:val="24"/>
          <w:szCs w:val="24"/>
        </w:rPr>
        <w:t xml:space="preserve">Outlook, </w:t>
      </w:r>
      <w:r>
        <w:rPr>
          <w:rFonts w:cstheme="minorHAnsi"/>
          <w:sz w:val="24"/>
          <w:szCs w:val="24"/>
        </w:rPr>
        <w:t xml:space="preserve">Navegador, </w:t>
      </w:r>
      <w:proofErr w:type="spellStart"/>
      <w:r>
        <w:rPr>
          <w:rFonts w:cstheme="minorHAnsi"/>
          <w:sz w:val="24"/>
          <w:szCs w:val="24"/>
        </w:rPr>
        <w:t>WinZip</w:t>
      </w:r>
      <w:proofErr w:type="spellEnd"/>
      <w:r>
        <w:rPr>
          <w:rFonts w:cstheme="minorHAnsi"/>
          <w:sz w:val="24"/>
          <w:szCs w:val="24"/>
        </w:rPr>
        <w:t>, Acrobat, Antivírus</w:t>
      </w:r>
      <w:r w:rsidR="00066EF0">
        <w:rPr>
          <w:rFonts w:cstheme="minorHAnsi"/>
          <w:sz w:val="24"/>
          <w:szCs w:val="24"/>
        </w:rPr>
        <w:t xml:space="preserve"> e File </w:t>
      </w:r>
      <w:proofErr w:type="spellStart"/>
      <w:r w:rsidR="00066EF0">
        <w:rPr>
          <w:rFonts w:cstheme="minorHAnsi"/>
          <w:sz w:val="24"/>
          <w:szCs w:val="24"/>
        </w:rPr>
        <w:t>Zilla</w:t>
      </w:r>
      <w:proofErr w:type="spellEnd"/>
      <w:r>
        <w:rPr>
          <w:rFonts w:cstheme="minorHAnsi"/>
          <w:sz w:val="24"/>
          <w:szCs w:val="24"/>
        </w:rPr>
        <w:t xml:space="preserve">) devem ser fornecidos pela empresa </w:t>
      </w:r>
      <w:r w:rsidR="0029134F">
        <w:rPr>
          <w:rFonts w:cstheme="minorHAnsi"/>
          <w:sz w:val="24"/>
          <w:szCs w:val="24"/>
        </w:rPr>
        <w:t>PARTICIPANTE</w:t>
      </w:r>
      <w:r>
        <w:rPr>
          <w:rFonts w:cstheme="minorHAnsi"/>
          <w:sz w:val="24"/>
          <w:szCs w:val="24"/>
        </w:rPr>
        <w:t>, bem como a sua manutenção preventiva e / ou corretiva.</w:t>
      </w:r>
    </w:p>
    <w:p w:rsidR="000F1A0E" w:rsidRPr="000F1A0E" w:rsidRDefault="000F1A0E" w:rsidP="000F1A0E">
      <w:pPr>
        <w:pStyle w:val="PargrafodaLista"/>
        <w:rPr>
          <w:rFonts w:cstheme="minorHAnsi"/>
          <w:sz w:val="24"/>
          <w:szCs w:val="24"/>
        </w:rPr>
      </w:pPr>
    </w:p>
    <w:p w:rsidR="0060446B" w:rsidRPr="0060446B" w:rsidRDefault="0060446B"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18" w:name="_Toc464570287"/>
      <w:r w:rsidRPr="0060446B">
        <w:rPr>
          <w:rFonts w:asciiTheme="minorHAnsi" w:eastAsia="Times New Roman" w:hAnsiTheme="minorHAnsi" w:cstheme="minorHAnsi"/>
          <w:b/>
          <w:color w:val="auto"/>
          <w:sz w:val="24"/>
          <w:szCs w:val="24"/>
          <w:lang w:eastAsia="pt-BR"/>
        </w:rPr>
        <w:t>Software não padrão</w:t>
      </w:r>
      <w:bookmarkEnd w:id="18"/>
    </w:p>
    <w:p w:rsidR="000F1A0E" w:rsidRDefault="000F1A0E" w:rsidP="0060446B">
      <w:pPr>
        <w:pStyle w:val="PargrafodaLista"/>
        <w:ind w:left="76"/>
        <w:jc w:val="both"/>
        <w:rPr>
          <w:rFonts w:cstheme="minorHAnsi"/>
          <w:sz w:val="24"/>
          <w:szCs w:val="24"/>
        </w:rPr>
      </w:pPr>
      <w:r>
        <w:rPr>
          <w:rFonts w:cstheme="minorHAnsi"/>
          <w:sz w:val="24"/>
          <w:szCs w:val="24"/>
        </w:rPr>
        <w:t xml:space="preserve">Os softwares não padrão </w:t>
      </w:r>
      <w:r w:rsidR="00125BBB">
        <w:rPr>
          <w:rFonts w:cstheme="minorHAnsi"/>
          <w:sz w:val="24"/>
          <w:szCs w:val="24"/>
        </w:rPr>
        <w:t>(Siebel, Oracle, BI</w:t>
      </w:r>
      <w:r w:rsidR="00826ADF">
        <w:rPr>
          <w:rFonts w:cstheme="minorHAnsi"/>
          <w:sz w:val="24"/>
          <w:szCs w:val="24"/>
        </w:rPr>
        <w:t xml:space="preserve">, Active </w:t>
      </w:r>
      <w:proofErr w:type="spellStart"/>
      <w:r w:rsidR="00826ADF">
        <w:rPr>
          <w:rFonts w:cstheme="minorHAnsi"/>
          <w:sz w:val="24"/>
          <w:szCs w:val="24"/>
        </w:rPr>
        <w:t>Diretory</w:t>
      </w:r>
      <w:proofErr w:type="spellEnd"/>
      <w:r w:rsidR="00066EF0">
        <w:rPr>
          <w:rFonts w:cstheme="minorHAnsi"/>
          <w:sz w:val="24"/>
          <w:szCs w:val="24"/>
        </w:rPr>
        <w:t xml:space="preserve">, Banco de Dados, </w:t>
      </w:r>
      <w:proofErr w:type="spellStart"/>
      <w:r w:rsidR="00066EF0">
        <w:rPr>
          <w:rFonts w:cstheme="minorHAnsi"/>
          <w:sz w:val="24"/>
          <w:szCs w:val="24"/>
        </w:rPr>
        <w:t>Jira</w:t>
      </w:r>
      <w:proofErr w:type="spellEnd"/>
      <w:r w:rsidR="00066EF0">
        <w:rPr>
          <w:rFonts w:cstheme="minorHAnsi"/>
          <w:sz w:val="24"/>
          <w:szCs w:val="24"/>
        </w:rPr>
        <w:t xml:space="preserve">, </w:t>
      </w:r>
      <w:proofErr w:type="spellStart"/>
      <w:r w:rsidR="00066EF0">
        <w:rPr>
          <w:rFonts w:cstheme="minorHAnsi"/>
          <w:sz w:val="24"/>
          <w:szCs w:val="24"/>
        </w:rPr>
        <w:t>Dynatrace</w:t>
      </w:r>
      <w:proofErr w:type="spellEnd"/>
      <w:r w:rsidR="00826ADF">
        <w:rPr>
          <w:rFonts w:cstheme="minorHAnsi"/>
          <w:sz w:val="24"/>
          <w:szCs w:val="24"/>
        </w:rPr>
        <w:t xml:space="preserve"> e </w:t>
      </w:r>
      <w:proofErr w:type="spellStart"/>
      <w:r w:rsidR="00826ADF">
        <w:rPr>
          <w:rFonts w:cstheme="minorHAnsi"/>
          <w:sz w:val="24"/>
          <w:szCs w:val="24"/>
        </w:rPr>
        <w:t>etc</w:t>
      </w:r>
      <w:proofErr w:type="spellEnd"/>
      <w:r w:rsidR="00125BBB">
        <w:rPr>
          <w:rFonts w:cstheme="minorHAnsi"/>
          <w:sz w:val="24"/>
          <w:szCs w:val="24"/>
        </w:rPr>
        <w:t xml:space="preserve">) </w:t>
      </w:r>
      <w:r>
        <w:rPr>
          <w:rFonts w:cstheme="minorHAnsi"/>
          <w:sz w:val="24"/>
          <w:szCs w:val="24"/>
        </w:rPr>
        <w:t xml:space="preserve">devem ser fornecidos pela empresa </w:t>
      </w:r>
      <w:r w:rsidR="0060446B">
        <w:rPr>
          <w:rFonts w:cstheme="minorHAnsi"/>
          <w:sz w:val="24"/>
          <w:szCs w:val="24"/>
        </w:rPr>
        <w:t>SMILES</w:t>
      </w:r>
      <w:r>
        <w:rPr>
          <w:rFonts w:cstheme="minorHAnsi"/>
          <w:sz w:val="24"/>
          <w:szCs w:val="24"/>
        </w:rPr>
        <w:t xml:space="preserve">, bem como a sua </w:t>
      </w:r>
      <w:r w:rsidR="00806796">
        <w:rPr>
          <w:rFonts w:cstheme="minorHAnsi"/>
          <w:sz w:val="24"/>
          <w:szCs w:val="24"/>
        </w:rPr>
        <w:t xml:space="preserve">respectiva </w:t>
      </w:r>
      <w:r>
        <w:rPr>
          <w:rFonts w:cstheme="minorHAnsi"/>
          <w:sz w:val="24"/>
          <w:szCs w:val="24"/>
        </w:rPr>
        <w:t>atualização.</w:t>
      </w:r>
    </w:p>
    <w:p w:rsidR="00CC3DC0" w:rsidRPr="00CC3DC0" w:rsidRDefault="00CC3DC0" w:rsidP="00CC3DC0">
      <w:pPr>
        <w:pStyle w:val="PargrafodaLista"/>
        <w:rPr>
          <w:rFonts w:cstheme="minorHAnsi"/>
          <w:sz w:val="24"/>
          <w:szCs w:val="24"/>
        </w:rPr>
      </w:pPr>
    </w:p>
    <w:p w:rsidR="0060446B" w:rsidRPr="0060446B" w:rsidRDefault="00CC3DC0"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19" w:name="_Toc464570288"/>
      <w:r w:rsidRPr="0060446B">
        <w:rPr>
          <w:rFonts w:asciiTheme="minorHAnsi" w:eastAsia="Times New Roman" w:hAnsiTheme="minorHAnsi" w:cstheme="minorHAnsi"/>
          <w:b/>
          <w:color w:val="auto"/>
          <w:sz w:val="24"/>
          <w:szCs w:val="24"/>
          <w:lang w:eastAsia="pt-BR"/>
        </w:rPr>
        <w:lastRenderedPageBreak/>
        <w:t xml:space="preserve">Liberação de </w:t>
      </w:r>
      <w:r w:rsidR="0060446B" w:rsidRPr="0060446B">
        <w:rPr>
          <w:rFonts w:asciiTheme="minorHAnsi" w:eastAsia="Times New Roman" w:hAnsiTheme="minorHAnsi" w:cstheme="minorHAnsi"/>
          <w:b/>
          <w:color w:val="auto"/>
          <w:sz w:val="24"/>
          <w:szCs w:val="24"/>
          <w:lang w:eastAsia="pt-BR"/>
        </w:rPr>
        <w:t>Acesso</w:t>
      </w:r>
      <w:bookmarkEnd w:id="19"/>
    </w:p>
    <w:p w:rsidR="007E0B87" w:rsidRDefault="007E0B87" w:rsidP="0060446B">
      <w:pPr>
        <w:pStyle w:val="PargrafodaLista"/>
        <w:ind w:left="76"/>
        <w:jc w:val="both"/>
        <w:rPr>
          <w:rFonts w:cstheme="minorHAnsi"/>
          <w:sz w:val="24"/>
          <w:szCs w:val="24"/>
        </w:rPr>
      </w:pPr>
      <w:r>
        <w:rPr>
          <w:rFonts w:cstheme="minorHAnsi"/>
          <w:sz w:val="24"/>
          <w:szCs w:val="24"/>
        </w:rPr>
        <w:t xml:space="preserve">A empresa </w:t>
      </w:r>
      <w:r w:rsidR="002B728A">
        <w:rPr>
          <w:rFonts w:cstheme="minorHAnsi"/>
          <w:sz w:val="24"/>
          <w:szCs w:val="24"/>
        </w:rPr>
        <w:t xml:space="preserve">PARTICIPANTE </w:t>
      </w:r>
      <w:r>
        <w:rPr>
          <w:rFonts w:cstheme="minorHAnsi"/>
          <w:sz w:val="24"/>
          <w:szCs w:val="24"/>
        </w:rPr>
        <w:t xml:space="preserve">deve informar a empresa </w:t>
      </w:r>
      <w:r w:rsidR="0060446B">
        <w:rPr>
          <w:rFonts w:cstheme="minorHAnsi"/>
          <w:sz w:val="24"/>
          <w:szCs w:val="24"/>
        </w:rPr>
        <w:t>SMILES</w:t>
      </w:r>
      <w:r w:rsidR="002B728A">
        <w:rPr>
          <w:rFonts w:cstheme="minorHAnsi"/>
          <w:sz w:val="24"/>
          <w:szCs w:val="24"/>
        </w:rPr>
        <w:t xml:space="preserve"> </w:t>
      </w:r>
      <w:r w:rsidR="004E25CC">
        <w:rPr>
          <w:rFonts w:cstheme="minorHAnsi"/>
          <w:sz w:val="24"/>
          <w:szCs w:val="24"/>
        </w:rPr>
        <w:t>através de abertura de chamado n</w:t>
      </w:r>
      <w:r>
        <w:rPr>
          <w:rFonts w:cstheme="minorHAnsi"/>
          <w:sz w:val="24"/>
          <w:szCs w:val="24"/>
        </w:rPr>
        <w:t xml:space="preserve">o </w:t>
      </w:r>
      <w:proofErr w:type="spellStart"/>
      <w:r>
        <w:rPr>
          <w:rFonts w:cstheme="minorHAnsi"/>
          <w:sz w:val="24"/>
          <w:szCs w:val="24"/>
        </w:rPr>
        <w:t>Jira</w:t>
      </w:r>
      <w:proofErr w:type="spellEnd"/>
      <w:r>
        <w:rPr>
          <w:rFonts w:cstheme="minorHAnsi"/>
          <w:sz w:val="24"/>
          <w:szCs w:val="24"/>
        </w:rPr>
        <w:t xml:space="preserve">, a liberação de acesso aos softwares, sistemas e / ou pastas de rede para </w:t>
      </w:r>
      <w:r w:rsidR="004E25CC">
        <w:rPr>
          <w:rFonts w:cstheme="minorHAnsi"/>
          <w:sz w:val="24"/>
          <w:szCs w:val="24"/>
        </w:rPr>
        <w:t>o</w:t>
      </w:r>
      <w:r>
        <w:rPr>
          <w:rFonts w:cstheme="minorHAnsi"/>
          <w:sz w:val="24"/>
          <w:szCs w:val="24"/>
        </w:rPr>
        <w:t xml:space="preserve"> Analista de </w:t>
      </w:r>
      <w:r w:rsidR="004E25CC">
        <w:rPr>
          <w:rFonts w:cstheme="minorHAnsi"/>
          <w:sz w:val="24"/>
          <w:szCs w:val="24"/>
        </w:rPr>
        <w:t>Suporte N1 e Monitoração</w:t>
      </w:r>
      <w:r w:rsidR="00F22B73">
        <w:rPr>
          <w:rFonts w:cstheme="minorHAnsi"/>
          <w:sz w:val="24"/>
          <w:szCs w:val="24"/>
        </w:rPr>
        <w:t xml:space="preserve"> (informando nome completo e CFP)</w:t>
      </w:r>
      <w:r>
        <w:rPr>
          <w:rFonts w:cstheme="minorHAnsi"/>
          <w:sz w:val="24"/>
          <w:szCs w:val="24"/>
        </w:rPr>
        <w:t xml:space="preserve">. Vale ressaltar que o acesso é liberado por Analista (colaborador) da empresa </w:t>
      </w:r>
      <w:r w:rsidR="0029134F">
        <w:rPr>
          <w:rFonts w:cstheme="minorHAnsi"/>
          <w:sz w:val="24"/>
          <w:szCs w:val="24"/>
        </w:rPr>
        <w:t>PARTICIPANTE</w:t>
      </w:r>
      <w:r>
        <w:rPr>
          <w:rFonts w:cstheme="minorHAnsi"/>
          <w:sz w:val="24"/>
          <w:szCs w:val="24"/>
        </w:rPr>
        <w:t>, e não a um grupo, com o objetivo de garantir a rastreabilidade das ações efetuadas em caso de auditoria interna e / ou externa.</w:t>
      </w:r>
    </w:p>
    <w:p w:rsidR="00CC3DC0" w:rsidRPr="00CC3DC0" w:rsidRDefault="00CC3DC0" w:rsidP="00CC3DC0">
      <w:pPr>
        <w:pStyle w:val="PargrafodaLista"/>
        <w:rPr>
          <w:rFonts w:cstheme="minorHAnsi"/>
          <w:sz w:val="24"/>
          <w:szCs w:val="24"/>
        </w:rPr>
      </w:pPr>
    </w:p>
    <w:p w:rsidR="0060446B" w:rsidRPr="0060446B" w:rsidRDefault="0060446B"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20" w:name="_Toc464570289"/>
      <w:r w:rsidRPr="0060446B">
        <w:rPr>
          <w:rFonts w:asciiTheme="minorHAnsi" w:eastAsia="Times New Roman" w:hAnsiTheme="minorHAnsi" w:cstheme="minorHAnsi"/>
          <w:b/>
          <w:color w:val="auto"/>
          <w:sz w:val="24"/>
          <w:szCs w:val="24"/>
          <w:lang w:eastAsia="pt-BR"/>
        </w:rPr>
        <w:t>Desativação de Acesso</w:t>
      </w:r>
      <w:bookmarkEnd w:id="20"/>
    </w:p>
    <w:p w:rsidR="007E0B87" w:rsidRDefault="00CC3DC0" w:rsidP="0060446B">
      <w:pPr>
        <w:pStyle w:val="PargrafodaLista"/>
        <w:ind w:left="76"/>
        <w:jc w:val="both"/>
        <w:rPr>
          <w:rFonts w:cstheme="minorHAnsi"/>
          <w:sz w:val="24"/>
          <w:szCs w:val="24"/>
        </w:rPr>
      </w:pPr>
      <w:r>
        <w:rPr>
          <w:rFonts w:cstheme="minorHAnsi"/>
          <w:sz w:val="24"/>
          <w:szCs w:val="24"/>
        </w:rPr>
        <w:t xml:space="preserve">A empresa </w:t>
      </w:r>
      <w:r w:rsidR="002B728A">
        <w:rPr>
          <w:rFonts w:cstheme="minorHAnsi"/>
          <w:sz w:val="24"/>
          <w:szCs w:val="24"/>
        </w:rPr>
        <w:t xml:space="preserve">PARTICIPANTE </w:t>
      </w:r>
      <w:r>
        <w:rPr>
          <w:rFonts w:cstheme="minorHAnsi"/>
          <w:sz w:val="24"/>
          <w:szCs w:val="24"/>
        </w:rPr>
        <w:t xml:space="preserve">deve informar </w:t>
      </w:r>
      <w:r w:rsidR="007E0B87">
        <w:rPr>
          <w:rFonts w:cstheme="minorHAnsi"/>
          <w:sz w:val="24"/>
          <w:szCs w:val="24"/>
        </w:rPr>
        <w:t xml:space="preserve">IMEDIATAMENTE </w:t>
      </w:r>
      <w:r>
        <w:rPr>
          <w:rFonts w:cstheme="minorHAnsi"/>
          <w:sz w:val="24"/>
          <w:szCs w:val="24"/>
        </w:rPr>
        <w:t xml:space="preserve">a empresa </w:t>
      </w:r>
      <w:r w:rsidR="0060446B">
        <w:rPr>
          <w:rFonts w:cstheme="minorHAnsi"/>
          <w:sz w:val="24"/>
          <w:szCs w:val="24"/>
        </w:rPr>
        <w:t>SMILES</w:t>
      </w:r>
      <w:r w:rsidR="002B728A">
        <w:rPr>
          <w:rFonts w:cstheme="minorHAnsi"/>
          <w:sz w:val="24"/>
          <w:szCs w:val="24"/>
        </w:rPr>
        <w:t xml:space="preserve"> </w:t>
      </w:r>
      <w:r w:rsidR="004E25CC">
        <w:rPr>
          <w:rFonts w:cstheme="minorHAnsi"/>
          <w:sz w:val="24"/>
          <w:szCs w:val="24"/>
        </w:rPr>
        <w:t>através de abertura de chamado n</w:t>
      </w:r>
      <w:r>
        <w:rPr>
          <w:rFonts w:cstheme="minorHAnsi"/>
          <w:sz w:val="24"/>
          <w:szCs w:val="24"/>
        </w:rPr>
        <w:t xml:space="preserve">o </w:t>
      </w:r>
      <w:proofErr w:type="spellStart"/>
      <w:r>
        <w:rPr>
          <w:rFonts w:cstheme="minorHAnsi"/>
          <w:sz w:val="24"/>
          <w:szCs w:val="24"/>
        </w:rPr>
        <w:t>Jira</w:t>
      </w:r>
      <w:proofErr w:type="spellEnd"/>
      <w:r w:rsidR="007E0B87">
        <w:rPr>
          <w:rFonts w:cstheme="minorHAnsi"/>
          <w:sz w:val="24"/>
          <w:szCs w:val="24"/>
        </w:rPr>
        <w:t xml:space="preserve">, a desativação e / ou cancelamento de acesso </w:t>
      </w:r>
      <w:r>
        <w:rPr>
          <w:rFonts w:cstheme="minorHAnsi"/>
          <w:sz w:val="24"/>
          <w:szCs w:val="24"/>
        </w:rPr>
        <w:t xml:space="preserve">aos softwares, sistemas e / ou pastas de rede para </w:t>
      </w:r>
      <w:r w:rsidR="004E25CC">
        <w:rPr>
          <w:rFonts w:cstheme="minorHAnsi"/>
          <w:sz w:val="24"/>
          <w:szCs w:val="24"/>
        </w:rPr>
        <w:t>o</w:t>
      </w:r>
      <w:r>
        <w:rPr>
          <w:rFonts w:cstheme="minorHAnsi"/>
          <w:sz w:val="24"/>
          <w:szCs w:val="24"/>
        </w:rPr>
        <w:t xml:space="preserve"> Analista de </w:t>
      </w:r>
      <w:r w:rsidR="004E25CC">
        <w:rPr>
          <w:rFonts w:cstheme="minorHAnsi"/>
          <w:sz w:val="24"/>
          <w:szCs w:val="24"/>
        </w:rPr>
        <w:t>Suporte N1 e Monitoração</w:t>
      </w:r>
      <w:r w:rsidR="00F22B73">
        <w:rPr>
          <w:rFonts w:cstheme="minorHAnsi"/>
          <w:sz w:val="24"/>
          <w:szCs w:val="24"/>
        </w:rPr>
        <w:t xml:space="preserve"> (informando nome completo e / ou </w:t>
      </w:r>
      <w:proofErr w:type="spellStart"/>
      <w:r w:rsidR="00F22B73">
        <w:rPr>
          <w:rFonts w:cstheme="minorHAnsi"/>
          <w:sz w:val="24"/>
          <w:szCs w:val="24"/>
        </w:rPr>
        <w:t>login</w:t>
      </w:r>
      <w:proofErr w:type="spellEnd"/>
      <w:r w:rsidR="00F22B73">
        <w:rPr>
          <w:rFonts w:cstheme="minorHAnsi"/>
          <w:sz w:val="24"/>
          <w:szCs w:val="24"/>
        </w:rPr>
        <w:t xml:space="preserve"> de rede)</w:t>
      </w:r>
      <w:r>
        <w:rPr>
          <w:rFonts w:cstheme="minorHAnsi"/>
          <w:sz w:val="24"/>
          <w:szCs w:val="24"/>
        </w:rPr>
        <w:t>.</w:t>
      </w:r>
      <w:r w:rsidR="007E0B87">
        <w:rPr>
          <w:rFonts w:cstheme="minorHAnsi"/>
          <w:sz w:val="24"/>
          <w:szCs w:val="24"/>
        </w:rPr>
        <w:t xml:space="preserve"> Vale ressaltar que o acesso é liberado por Analista (colaborador) da empresa </w:t>
      </w:r>
      <w:r w:rsidR="0029134F">
        <w:rPr>
          <w:rFonts w:cstheme="minorHAnsi"/>
          <w:sz w:val="24"/>
          <w:szCs w:val="24"/>
        </w:rPr>
        <w:t>PARTICIPANTE</w:t>
      </w:r>
      <w:r w:rsidR="007E0B87">
        <w:rPr>
          <w:rFonts w:cstheme="minorHAnsi"/>
          <w:sz w:val="24"/>
          <w:szCs w:val="24"/>
        </w:rPr>
        <w:t>, e não a um grupo, com o objetivo de garantir a rastreabilidade das ações efetuadas em caso de auditoria interna e / ou externa.</w:t>
      </w:r>
    </w:p>
    <w:p w:rsidR="001703F9" w:rsidRPr="001703F9" w:rsidRDefault="001703F9" w:rsidP="001703F9">
      <w:pPr>
        <w:pStyle w:val="PargrafodaLista"/>
        <w:rPr>
          <w:rFonts w:cstheme="minorHAnsi"/>
          <w:sz w:val="24"/>
          <w:szCs w:val="24"/>
        </w:rPr>
      </w:pPr>
    </w:p>
    <w:p w:rsidR="0060446B" w:rsidRPr="0060446B" w:rsidRDefault="001703F9" w:rsidP="0060446B">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21" w:name="_Toc464570290"/>
      <w:r w:rsidRPr="0060446B">
        <w:rPr>
          <w:rFonts w:asciiTheme="minorHAnsi" w:eastAsia="Times New Roman" w:hAnsiTheme="minorHAnsi" w:cstheme="minorHAnsi"/>
          <w:b/>
          <w:color w:val="auto"/>
          <w:sz w:val="24"/>
          <w:szCs w:val="24"/>
          <w:lang w:eastAsia="pt-BR"/>
        </w:rPr>
        <w:t>Link de dad</w:t>
      </w:r>
      <w:r w:rsidR="0060446B" w:rsidRPr="0060446B">
        <w:rPr>
          <w:rFonts w:asciiTheme="minorHAnsi" w:eastAsia="Times New Roman" w:hAnsiTheme="minorHAnsi" w:cstheme="minorHAnsi"/>
          <w:b/>
          <w:color w:val="auto"/>
          <w:sz w:val="24"/>
          <w:szCs w:val="24"/>
          <w:lang w:eastAsia="pt-BR"/>
        </w:rPr>
        <w:t>os</w:t>
      </w:r>
      <w:bookmarkEnd w:id="21"/>
    </w:p>
    <w:p w:rsidR="00FC223D" w:rsidRDefault="001703F9" w:rsidP="0060446B">
      <w:pPr>
        <w:pStyle w:val="PargrafodaLista"/>
        <w:ind w:left="76"/>
        <w:jc w:val="both"/>
        <w:rPr>
          <w:rFonts w:cstheme="minorHAnsi"/>
          <w:sz w:val="24"/>
          <w:szCs w:val="24"/>
        </w:rPr>
      </w:pPr>
      <w:r w:rsidRPr="0094483C">
        <w:rPr>
          <w:rFonts w:cstheme="minorHAnsi"/>
          <w:sz w:val="24"/>
          <w:szCs w:val="24"/>
        </w:rPr>
        <w:t xml:space="preserve">A empresa </w:t>
      </w:r>
      <w:r w:rsidR="002B728A">
        <w:rPr>
          <w:rFonts w:cstheme="minorHAnsi"/>
          <w:sz w:val="24"/>
          <w:szCs w:val="24"/>
        </w:rPr>
        <w:t xml:space="preserve">PARTICIPANTE </w:t>
      </w:r>
      <w:r w:rsidRPr="0094483C">
        <w:rPr>
          <w:rFonts w:cstheme="minorHAnsi"/>
          <w:sz w:val="24"/>
          <w:szCs w:val="24"/>
        </w:rPr>
        <w:t xml:space="preserve">deve fornecer um link de dados para a conexão com a empresa </w:t>
      </w:r>
      <w:r w:rsidR="0060446B">
        <w:rPr>
          <w:rFonts w:cstheme="minorHAnsi"/>
          <w:sz w:val="24"/>
          <w:szCs w:val="24"/>
        </w:rPr>
        <w:t>SMILES</w:t>
      </w:r>
      <w:r w:rsidR="002B728A">
        <w:rPr>
          <w:rFonts w:cstheme="minorHAnsi"/>
          <w:sz w:val="24"/>
          <w:szCs w:val="24"/>
        </w:rPr>
        <w:t xml:space="preserve"> </w:t>
      </w:r>
      <w:r w:rsidRPr="0094483C">
        <w:rPr>
          <w:rFonts w:cstheme="minorHAnsi"/>
          <w:sz w:val="24"/>
          <w:szCs w:val="24"/>
        </w:rPr>
        <w:t>para a prestação de serviço, bem como a sua manutenção preventiva e / ou corretiva.</w:t>
      </w:r>
    </w:p>
    <w:p w:rsidR="00BD7914" w:rsidRPr="00BD7914" w:rsidRDefault="00BD7914" w:rsidP="00BD7914">
      <w:pPr>
        <w:pStyle w:val="PargrafodaLista"/>
        <w:rPr>
          <w:rFonts w:cstheme="minorHAnsi"/>
          <w:sz w:val="24"/>
          <w:szCs w:val="24"/>
        </w:rPr>
      </w:pPr>
    </w:p>
    <w:p w:rsidR="00E17BC8" w:rsidRPr="00E17BC8" w:rsidRDefault="00FC223D"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22" w:name="_Toc464570291"/>
      <w:r w:rsidRPr="00E17BC8">
        <w:rPr>
          <w:rFonts w:asciiTheme="minorHAnsi" w:eastAsia="Times New Roman" w:hAnsiTheme="minorHAnsi" w:cstheme="minorHAnsi"/>
          <w:b/>
          <w:color w:val="auto"/>
          <w:sz w:val="24"/>
          <w:szCs w:val="24"/>
          <w:lang w:eastAsia="pt-BR"/>
        </w:rPr>
        <w:t>Ferramen</w:t>
      </w:r>
      <w:r w:rsidR="00E17BC8" w:rsidRPr="00E17BC8">
        <w:rPr>
          <w:rFonts w:asciiTheme="minorHAnsi" w:eastAsia="Times New Roman" w:hAnsiTheme="minorHAnsi" w:cstheme="minorHAnsi"/>
          <w:b/>
          <w:color w:val="auto"/>
          <w:sz w:val="24"/>
          <w:szCs w:val="24"/>
          <w:lang w:eastAsia="pt-BR"/>
        </w:rPr>
        <w:t>ta de Gerenciamento de Serviços</w:t>
      </w:r>
      <w:bookmarkEnd w:id="22"/>
    </w:p>
    <w:p w:rsidR="00FC223D" w:rsidRPr="0094483C" w:rsidRDefault="00F25286" w:rsidP="00E17BC8">
      <w:pPr>
        <w:pStyle w:val="PargrafodaLista"/>
        <w:ind w:left="76"/>
        <w:jc w:val="both"/>
        <w:rPr>
          <w:rFonts w:cstheme="minorHAnsi"/>
          <w:sz w:val="24"/>
          <w:szCs w:val="24"/>
        </w:rPr>
      </w:pPr>
      <w:r>
        <w:rPr>
          <w:rFonts w:cstheme="minorHAnsi"/>
          <w:sz w:val="24"/>
          <w:szCs w:val="24"/>
        </w:rPr>
        <w:t xml:space="preserve">A ferramenta de Gerenciamento de Serviços que deve ser utilizada pela empresa </w:t>
      </w:r>
      <w:r w:rsidR="002B728A">
        <w:rPr>
          <w:rFonts w:cstheme="minorHAnsi"/>
          <w:sz w:val="24"/>
          <w:szCs w:val="24"/>
        </w:rPr>
        <w:t xml:space="preserve">PARTICIPANTE </w:t>
      </w:r>
      <w:r>
        <w:rPr>
          <w:rFonts w:cstheme="minorHAnsi"/>
          <w:sz w:val="24"/>
          <w:szCs w:val="24"/>
        </w:rPr>
        <w:t xml:space="preserve">é o </w:t>
      </w:r>
      <w:proofErr w:type="spellStart"/>
      <w:r>
        <w:rPr>
          <w:rFonts w:cstheme="minorHAnsi"/>
          <w:sz w:val="24"/>
          <w:szCs w:val="24"/>
        </w:rPr>
        <w:t>Jira</w:t>
      </w:r>
      <w:proofErr w:type="spellEnd"/>
      <w:r w:rsidR="0029134F">
        <w:rPr>
          <w:rFonts w:cstheme="minorHAnsi"/>
          <w:sz w:val="24"/>
          <w:szCs w:val="24"/>
        </w:rPr>
        <w:t xml:space="preserve"> da empresa </w:t>
      </w:r>
      <w:r w:rsidR="0060446B">
        <w:rPr>
          <w:rFonts w:cstheme="minorHAnsi"/>
          <w:sz w:val="24"/>
          <w:szCs w:val="24"/>
        </w:rPr>
        <w:t>SMILES</w:t>
      </w:r>
      <w:r>
        <w:rPr>
          <w:rFonts w:cstheme="minorHAnsi"/>
          <w:sz w:val="24"/>
          <w:szCs w:val="24"/>
        </w:rPr>
        <w:t xml:space="preserve">. Toda manutenção evolutiva e corretiva da ferramenta </w:t>
      </w:r>
      <w:proofErr w:type="spellStart"/>
      <w:r>
        <w:rPr>
          <w:rFonts w:cstheme="minorHAnsi"/>
          <w:sz w:val="24"/>
          <w:szCs w:val="24"/>
        </w:rPr>
        <w:t>Jira</w:t>
      </w:r>
      <w:proofErr w:type="spellEnd"/>
      <w:r>
        <w:rPr>
          <w:rFonts w:cstheme="minorHAnsi"/>
          <w:sz w:val="24"/>
          <w:szCs w:val="24"/>
        </w:rPr>
        <w:t xml:space="preserve"> é de responsabilidade d</w:t>
      </w:r>
      <w:r w:rsidR="00F22B73">
        <w:rPr>
          <w:rFonts w:cstheme="minorHAnsi"/>
          <w:sz w:val="24"/>
          <w:szCs w:val="24"/>
        </w:rPr>
        <w:t xml:space="preserve">a </w:t>
      </w:r>
      <w:r w:rsidR="0029134F">
        <w:rPr>
          <w:rFonts w:cstheme="minorHAnsi"/>
          <w:sz w:val="24"/>
          <w:szCs w:val="24"/>
        </w:rPr>
        <w:t xml:space="preserve">empresa </w:t>
      </w:r>
      <w:r w:rsidR="0060446B">
        <w:rPr>
          <w:rFonts w:cstheme="minorHAnsi"/>
          <w:sz w:val="24"/>
          <w:szCs w:val="24"/>
        </w:rPr>
        <w:t>SMILES</w:t>
      </w:r>
      <w:r>
        <w:rPr>
          <w:rFonts w:cstheme="minorHAnsi"/>
          <w:sz w:val="24"/>
          <w:szCs w:val="24"/>
        </w:rPr>
        <w:t>.</w:t>
      </w:r>
    </w:p>
    <w:p w:rsidR="00FC223D" w:rsidRPr="0094483C" w:rsidRDefault="00FC223D" w:rsidP="0094483C">
      <w:pPr>
        <w:pStyle w:val="PargrafodaLista"/>
        <w:ind w:left="76"/>
        <w:jc w:val="both"/>
        <w:rPr>
          <w:rFonts w:cstheme="minorHAnsi"/>
          <w:sz w:val="24"/>
          <w:szCs w:val="24"/>
        </w:rPr>
      </w:pPr>
    </w:p>
    <w:p w:rsidR="00E17BC8" w:rsidRPr="00E17BC8" w:rsidRDefault="00FC223D"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23" w:name="_Toc464570292"/>
      <w:r w:rsidRPr="00E17BC8">
        <w:rPr>
          <w:rFonts w:asciiTheme="minorHAnsi" w:eastAsia="Times New Roman" w:hAnsiTheme="minorHAnsi" w:cstheme="minorHAnsi"/>
          <w:b/>
          <w:color w:val="auto"/>
          <w:sz w:val="24"/>
          <w:szCs w:val="24"/>
          <w:lang w:eastAsia="pt-BR"/>
        </w:rPr>
        <w:t xml:space="preserve">Relatórios </w:t>
      </w:r>
      <w:r w:rsidR="00E17BC8" w:rsidRPr="00E17BC8">
        <w:rPr>
          <w:rFonts w:asciiTheme="minorHAnsi" w:eastAsia="Times New Roman" w:hAnsiTheme="minorHAnsi" w:cstheme="minorHAnsi"/>
          <w:b/>
          <w:color w:val="auto"/>
          <w:sz w:val="24"/>
          <w:szCs w:val="24"/>
          <w:lang w:eastAsia="pt-BR"/>
        </w:rPr>
        <w:t>Gerenciais</w:t>
      </w:r>
      <w:bookmarkEnd w:id="23"/>
    </w:p>
    <w:p w:rsidR="00A776F8" w:rsidRPr="00A776F8" w:rsidRDefault="00083F95" w:rsidP="00E17BC8">
      <w:pPr>
        <w:pStyle w:val="PargrafodaLista"/>
        <w:ind w:left="76"/>
        <w:jc w:val="both"/>
        <w:rPr>
          <w:rFonts w:cstheme="minorHAnsi"/>
          <w:sz w:val="24"/>
          <w:szCs w:val="24"/>
        </w:rPr>
      </w:pPr>
      <w:r w:rsidRPr="00A776F8">
        <w:rPr>
          <w:rFonts w:cstheme="minorHAnsi"/>
          <w:sz w:val="24"/>
          <w:szCs w:val="24"/>
        </w:rPr>
        <w:t xml:space="preserve">A empresa </w:t>
      </w:r>
      <w:r w:rsidR="002B728A">
        <w:rPr>
          <w:rFonts w:cstheme="minorHAnsi"/>
          <w:sz w:val="24"/>
          <w:szCs w:val="24"/>
        </w:rPr>
        <w:t xml:space="preserve">PARTICIPANTE </w:t>
      </w:r>
      <w:r w:rsidRPr="00A776F8">
        <w:rPr>
          <w:rFonts w:cstheme="minorHAnsi"/>
          <w:sz w:val="24"/>
          <w:szCs w:val="24"/>
        </w:rPr>
        <w:t>deve apresentar um relatório gerencial até 5º dia útil de cada</w:t>
      </w:r>
      <w:r w:rsidR="00F22B73">
        <w:rPr>
          <w:rFonts w:cstheme="minorHAnsi"/>
          <w:sz w:val="24"/>
          <w:szCs w:val="24"/>
        </w:rPr>
        <w:t xml:space="preserve"> mês para a empresa </w:t>
      </w:r>
      <w:r w:rsidR="0060446B">
        <w:rPr>
          <w:rFonts w:cstheme="minorHAnsi"/>
          <w:sz w:val="24"/>
          <w:szCs w:val="24"/>
        </w:rPr>
        <w:t>SMILES</w:t>
      </w:r>
      <w:r w:rsidR="002B728A">
        <w:rPr>
          <w:rFonts w:cstheme="minorHAnsi"/>
          <w:sz w:val="24"/>
          <w:szCs w:val="24"/>
        </w:rPr>
        <w:t xml:space="preserve"> </w:t>
      </w:r>
      <w:r w:rsidR="00F22B73">
        <w:rPr>
          <w:rFonts w:cstheme="minorHAnsi"/>
          <w:sz w:val="24"/>
          <w:szCs w:val="24"/>
        </w:rPr>
        <w:t>e apresentar um plano de melhoria dos indicadores de desempenho, caso seja necessário.</w:t>
      </w:r>
    </w:p>
    <w:p w:rsidR="007E0B87" w:rsidRDefault="007E0B87" w:rsidP="007E0B87">
      <w:pPr>
        <w:pStyle w:val="PargrafodaLista"/>
        <w:ind w:left="76"/>
        <w:jc w:val="both"/>
        <w:rPr>
          <w:rFonts w:cstheme="minorHAnsi"/>
          <w:sz w:val="24"/>
          <w:szCs w:val="24"/>
        </w:rPr>
      </w:pPr>
    </w:p>
    <w:p w:rsidR="006D62C4" w:rsidRDefault="006D62C4">
      <w:pPr>
        <w:rPr>
          <w:rFonts w:eastAsia="Times New Roman" w:cstheme="minorHAnsi"/>
          <w:b/>
          <w:sz w:val="24"/>
          <w:szCs w:val="24"/>
          <w:lang w:eastAsia="pt-BR"/>
        </w:rPr>
      </w:pPr>
      <w:r>
        <w:rPr>
          <w:rFonts w:eastAsia="Times New Roman" w:cstheme="minorHAnsi"/>
          <w:b/>
          <w:sz w:val="24"/>
          <w:szCs w:val="24"/>
          <w:lang w:eastAsia="pt-BR"/>
        </w:rPr>
        <w:br w:type="page"/>
      </w:r>
    </w:p>
    <w:p w:rsidR="00E17BC8" w:rsidRPr="00E17BC8" w:rsidRDefault="009A1288"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24" w:name="_Toc464570293"/>
      <w:r w:rsidRPr="00E17BC8">
        <w:rPr>
          <w:rFonts w:asciiTheme="minorHAnsi" w:eastAsia="Times New Roman" w:hAnsiTheme="minorHAnsi" w:cstheme="minorHAnsi"/>
          <w:b/>
          <w:color w:val="auto"/>
          <w:sz w:val="24"/>
          <w:szCs w:val="24"/>
          <w:lang w:eastAsia="pt-BR"/>
        </w:rPr>
        <w:lastRenderedPageBreak/>
        <w:t>Listage</w:t>
      </w:r>
      <w:r w:rsidR="00F22B73" w:rsidRPr="00E17BC8">
        <w:rPr>
          <w:rFonts w:asciiTheme="minorHAnsi" w:eastAsia="Times New Roman" w:hAnsiTheme="minorHAnsi" w:cstheme="minorHAnsi"/>
          <w:b/>
          <w:color w:val="auto"/>
          <w:sz w:val="24"/>
          <w:szCs w:val="24"/>
          <w:lang w:eastAsia="pt-BR"/>
        </w:rPr>
        <w:t>m dos Procedimentos elegíveis a Equipe de</w:t>
      </w:r>
      <w:r w:rsidRPr="00E17BC8">
        <w:rPr>
          <w:rFonts w:asciiTheme="minorHAnsi" w:eastAsia="Times New Roman" w:hAnsiTheme="minorHAnsi" w:cstheme="minorHAnsi"/>
          <w:b/>
          <w:color w:val="auto"/>
          <w:sz w:val="24"/>
          <w:szCs w:val="24"/>
          <w:lang w:eastAsia="pt-BR"/>
        </w:rPr>
        <w:t xml:space="preserve"> Suporte N1 e Monitoração</w:t>
      </w:r>
      <w:bookmarkEnd w:id="24"/>
    </w:p>
    <w:p w:rsidR="009A1288" w:rsidRDefault="009A1288" w:rsidP="00E17BC8">
      <w:pPr>
        <w:pStyle w:val="PargrafodaLista"/>
        <w:ind w:left="76"/>
        <w:jc w:val="both"/>
        <w:rPr>
          <w:rFonts w:cstheme="minorHAnsi"/>
          <w:sz w:val="24"/>
          <w:szCs w:val="24"/>
        </w:rPr>
      </w:pPr>
      <w:r>
        <w:rPr>
          <w:rFonts w:cstheme="minorHAnsi"/>
          <w:sz w:val="24"/>
          <w:szCs w:val="24"/>
        </w:rPr>
        <w:t xml:space="preserve">A empresa </w:t>
      </w:r>
      <w:r w:rsidR="002B728A">
        <w:rPr>
          <w:rFonts w:cstheme="minorHAnsi"/>
          <w:sz w:val="24"/>
          <w:szCs w:val="24"/>
        </w:rPr>
        <w:t xml:space="preserve">PARTICIPANTE </w:t>
      </w:r>
      <w:r>
        <w:rPr>
          <w:rFonts w:cstheme="minorHAnsi"/>
          <w:sz w:val="24"/>
          <w:szCs w:val="24"/>
        </w:rPr>
        <w:t>deve atender e resolver os chamados e monitorações relacionados a (1º) versão da Base de dad</w:t>
      </w:r>
      <w:r w:rsidR="00F22B73">
        <w:rPr>
          <w:rFonts w:cstheme="minorHAnsi"/>
          <w:sz w:val="24"/>
          <w:szCs w:val="24"/>
        </w:rPr>
        <w:t>os de procedimentos elegíveis a Equipe de</w:t>
      </w:r>
      <w:r>
        <w:rPr>
          <w:rFonts w:cstheme="minorHAnsi"/>
          <w:sz w:val="24"/>
          <w:szCs w:val="24"/>
        </w:rPr>
        <w:t xml:space="preserve"> Suporte N1 e Monitoração. Vale ressaltar que os procedimentos que estão com a marcação de </w:t>
      </w:r>
      <w:proofErr w:type="spellStart"/>
      <w:r w:rsidRPr="00663657">
        <w:rPr>
          <w:rFonts w:cstheme="minorHAnsi"/>
          <w:i/>
          <w:sz w:val="24"/>
          <w:szCs w:val="24"/>
        </w:rPr>
        <w:t>double</w:t>
      </w:r>
      <w:proofErr w:type="spellEnd"/>
      <w:r w:rsidRPr="00663657">
        <w:rPr>
          <w:rFonts w:cstheme="minorHAnsi"/>
          <w:i/>
          <w:sz w:val="24"/>
          <w:szCs w:val="24"/>
        </w:rPr>
        <w:t xml:space="preserve"> </w:t>
      </w:r>
      <w:proofErr w:type="spellStart"/>
      <w:r w:rsidRPr="00663657">
        <w:rPr>
          <w:rFonts w:cstheme="minorHAnsi"/>
          <w:i/>
          <w:sz w:val="24"/>
          <w:szCs w:val="24"/>
        </w:rPr>
        <w:t>check</w:t>
      </w:r>
      <w:proofErr w:type="spellEnd"/>
      <w:r>
        <w:rPr>
          <w:rFonts w:cstheme="minorHAnsi"/>
          <w:sz w:val="24"/>
          <w:szCs w:val="24"/>
        </w:rPr>
        <w:t xml:space="preserve"> a empresa </w:t>
      </w:r>
      <w:r w:rsidR="002B728A">
        <w:rPr>
          <w:rFonts w:cstheme="minorHAnsi"/>
          <w:sz w:val="24"/>
          <w:szCs w:val="24"/>
        </w:rPr>
        <w:t xml:space="preserve">PARTICIPANTE </w:t>
      </w:r>
      <w:r w:rsidR="0029134F">
        <w:rPr>
          <w:rFonts w:cstheme="minorHAnsi"/>
          <w:sz w:val="24"/>
          <w:szCs w:val="24"/>
        </w:rPr>
        <w:t xml:space="preserve">um Analista de Suporte N1 e Monitoração deve executar e outro Analista de Suporte N1 e Monitoração </w:t>
      </w:r>
      <w:r w:rsidRPr="0029134F">
        <w:rPr>
          <w:rFonts w:cstheme="minorHAnsi"/>
          <w:sz w:val="24"/>
          <w:szCs w:val="24"/>
        </w:rPr>
        <w:t xml:space="preserve">deve </w:t>
      </w:r>
      <w:r w:rsidR="0029134F" w:rsidRPr="0029134F">
        <w:rPr>
          <w:rFonts w:cstheme="minorHAnsi"/>
          <w:sz w:val="24"/>
          <w:szCs w:val="24"/>
        </w:rPr>
        <w:t>validar</w:t>
      </w:r>
      <w:r w:rsidRPr="0029134F">
        <w:rPr>
          <w:rFonts w:cstheme="minorHAnsi"/>
          <w:sz w:val="24"/>
          <w:szCs w:val="24"/>
        </w:rPr>
        <w:t xml:space="preserve"> </w:t>
      </w:r>
      <w:r w:rsidR="0029134F">
        <w:rPr>
          <w:rFonts w:cstheme="minorHAnsi"/>
          <w:sz w:val="24"/>
          <w:szCs w:val="24"/>
        </w:rPr>
        <w:t>(com evidência de validação)</w:t>
      </w:r>
      <w:r>
        <w:rPr>
          <w:rFonts w:cstheme="minorHAnsi"/>
          <w:sz w:val="24"/>
          <w:szCs w:val="24"/>
        </w:rPr>
        <w:t>, com o objetivo de garantir 100% de execução com sucesso.</w:t>
      </w:r>
    </w:p>
    <w:p w:rsidR="009A1288" w:rsidRPr="009A1288" w:rsidRDefault="009A1288" w:rsidP="009A1288">
      <w:pPr>
        <w:pStyle w:val="PargrafodaLista"/>
        <w:rPr>
          <w:rFonts w:cstheme="minorHAnsi"/>
          <w:sz w:val="24"/>
          <w:szCs w:val="24"/>
        </w:rPr>
      </w:pPr>
    </w:p>
    <w:tbl>
      <w:tblPr>
        <w:tblW w:w="9260" w:type="dxa"/>
        <w:tblCellMar>
          <w:left w:w="70" w:type="dxa"/>
          <w:right w:w="70" w:type="dxa"/>
        </w:tblCellMar>
        <w:tblLook w:val="04A0" w:firstRow="1" w:lastRow="0" w:firstColumn="1" w:lastColumn="0" w:noHBand="0" w:noVBand="1"/>
      </w:tblPr>
      <w:tblGrid>
        <w:gridCol w:w="340"/>
        <w:gridCol w:w="1520"/>
        <w:gridCol w:w="1300"/>
        <w:gridCol w:w="2040"/>
        <w:gridCol w:w="1780"/>
        <w:gridCol w:w="2280"/>
      </w:tblGrid>
      <w:tr w:rsidR="007C4F19" w:rsidRPr="007C4F19" w:rsidTr="007C4F19">
        <w:trPr>
          <w:trHeight w:val="885"/>
        </w:trPr>
        <w:tc>
          <w:tcPr>
            <w:tcW w:w="340" w:type="dxa"/>
            <w:tcBorders>
              <w:top w:val="nil"/>
              <w:left w:val="single" w:sz="4" w:space="0" w:color="FFFFFF"/>
              <w:bottom w:val="single" w:sz="12" w:space="0" w:color="FFFFFF"/>
              <w:right w:val="single" w:sz="4" w:space="0" w:color="FFFFFF"/>
            </w:tcBorders>
            <w:shd w:val="clear" w:color="F79646" w:fill="F79646"/>
            <w:vAlign w:val="center"/>
            <w:hideMark/>
          </w:tcPr>
          <w:p w:rsidR="007C4F19" w:rsidRPr="007C4F19" w:rsidRDefault="007C4F19" w:rsidP="007C4F19">
            <w:pPr>
              <w:spacing w:after="0" w:line="240" w:lineRule="auto"/>
              <w:jc w:val="center"/>
              <w:rPr>
                <w:rFonts w:ascii="Calibri" w:eastAsia="Times New Roman" w:hAnsi="Calibri" w:cs="Calibri"/>
                <w:b/>
                <w:bCs/>
                <w:color w:val="FFFFFF"/>
                <w:sz w:val="20"/>
                <w:szCs w:val="20"/>
                <w:lang w:eastAsia="pt-BR"/>
              </w:rPr>
            </w:pPr>
            <w:r w:rsidRPr="007C4F19">
              <w:rPr>
                <w:rFonts w:ascii="Calibri" w:eastAsia="Times New Roman" w:hAnsi="Calibri" w:cs="Calibri"/>
                <w:b/>
                <w:bCs/>
                <w:color w:val="FFFFFF"/>
                <w:sz w:val="20"/>
                <w:szCs w:val="20"/>
                <w:lang w:eastAsia="pt-BR"/>
              </w:rPr>
              <w:t>ID</w:t>
            </w:r>
          </w:p>
        </w:tc>
        <w:tc>
          <w:tcPr>
            <w:tcW w:w="1520" w:type="dxa"/>
            <w:tcBorders>
              <w:top w:val="nil"/>
              <w:left w:val="nil"/>
              <w:bottom w:val="single" w:sz="12" w:space="0" w:color="FFFFFF"/>
              <w:right w:val="single" w:sz="4" w:space="0" w:color="FFFFFF"/>
            </w:tcBorders>
            <w:shd w:val="clear" w:color="F79646" w:fill="F79646"/>
            <w:vAlign w:val="center"/>
            <w:hideMark/>
          </w:tcPr>
          <w:p w:rsidR="007C4F19" w:rsidRPr="007C4F19" w:rsidRDefault="007C4F19" w:rsidP="007C4F19">
            <w:pPr>
              <w:spacing w:after="0" w:line="240" w:lineRule="auto"/>
              <w:jc w:val="center"/>
              <w:rPr>
                <w:rFonts w:ascii="Calibri" w:eastAsia="Times New Roman" w:hAnsi="Calibri" w:cs="Calibri"/>
                <w:b/>
                <w:bCs/>
                <w:color w:val="FFFFFF"/>
                <w:sz w:val="20"/>
                <w:szCs w:val="20"/>
                <w:lang w:eastAsia="pt-BR"/>
              </w:rPr>
            </w:pPr>
            <w:r w:rsidRPr="007C4F19">
              <w:rPr>
                <w:rFonts w:ascii="Calibri" w:eastAsia="Times New Roman" w:hAnsi="Calibri" w:cs="Calibri"/>
                <w:b/>
                <w:bCs/>
                <w:color w:val="FFFFFF"/>
                <w:sz w:val="20"/>
                <w:szCs w:val="20"/>
                <w:lang w:eastAsia="pt-BR"/>
              </w:rPr>
              <w:t>FRENTE</w:t>
            </w:r>
          </w:p>
        </w:tc>
        <w:tc>
          <w:tcPr>
            <w:tcW w:w="1300" w:type="dxa"/>
            <w:tcBorders>
              <w:top w:val="nil"/>
              <w:left w:val="nil"/>
              <w:bottom w:val="single" w:sz="12" w:space="0" w:color="FFFFFF"/>
              <w:right w:val="single" w:sz="4" w:space="0" w:color="FFFFFF"/>
            </w:tcBorders>
            <w:shd w:val="clear" w:color="F79646" w:fill="F79646"/>
            <w:vAlign w:val="center"/>
            <w:hideMark/>
          </w:tcPr>
          <w:p w:rsidR="007C4F19" w:rsidRPr="007C4F19" w:rsidRDefault="007C4F19" w:rsidP="007C4F19">
            <w:pPr>
              <w:spacing w:after="0" w:line="240" w:lineRule="auto"/>
              <w:jc w:val="center"/>
              <w:rPr>
                <w:rFonts w:ascii="Calibri" w:eastAsia="Times New Roman" w:hAnsi="Calibri" w:cs="Calibri"/>
                <w:b/>
                <w:bCs/>
                <w:color w:val="FFFFFF"/>
                <w:sz w:val="20"/>
                <w:szCs w:val="20"/>
                <w:lang w:eastAsia="pt-BR"/>
              </w:rPr>
            </w:pPr>
            <w:r w:rsidRPr="007C4F19">
              <w:rPr>
                <w:rFonts w:ascii="Calibri" w:eastAsia="Times New Roman" w:hAnsi="Calibri" w:cs="Calibri"/>
                <w:b/>
                <w:bCs/>
                <w:color w:val="FFFFFF"/>
                <w:sz w:val="20"/>
                <w:szCs w:val="20"/>
                <w:lang w:eastAsia="pt-BR"/>
              </w:rPr>
              <w:t>Tipo</w:t>
            </w:r>
          </w:p>
        </w:tc>
        <w:tc>
          <w:tcPr>
            <w:tcW w:w="2040" w:type="dxa"/>
            <w:tcBorders>
              <w:top w:val="nil"/>
              <w:left w:val="nil"/>
              <w:bottom w:val="single" w:sz="12" w:space="0" w:color="FFFFFF"/>
              <w:right w:val="single" w:sz="4" w:space="0" w:color="FFFFFF"/>
            </w:tcBorders>
            <w:shd w:val="clear" w:color="F79646" w:fill="F79646"/>
            <w:vAlign w:val="center"/>
            <w:hideMark/>
          </w:tcPr>
          <w:p w:rsidR="007C4F19" w:rsidRPr="007C4F19" w:rsidRDefault="007C4F19" w:rsidP="007C4F19">
            <w:pPr>
              <w:spacing w:after="0" w:line="240" w:lineRule="auto"/>
              <w:jc w:val="center"/>
              <w:rPr>
                <w:rFonts w:ascii="Calibri" w:eastAsia="Times New Roman" w:hAnsi="Calibri" w:cs="Calibri"/>
                <w:b/>
                <w:bCs/>
                <w:color w:val="FFFFFF"/>
                <w:sz w:val="20"/>
                <w:szCs w:val="20"/>
                <w:lang w:eastAsia="pt-BR"/>
              </w:rPr>
            </w:pPr>
            <w:r w:rsidRPr="007C4F19">
              <w:rPr>
                <w:rFonts w:ascii="Calibri" w:eastAsia="Times New Roman" w:hAnsi="Calibri" w:cs="Calibri"/>
                <w:b/>
                <w:bCs/>
                <w:color w:val="FFFFFF"/>
                <w:sz w:val="20"/>
                <w:szCs w:val="20"/>
                <w:lang w:eastAsia="pt-BR"/>
              </w:rPr>
              <w:t>Item de Catálogo</w:t>
            </w:r>
          </w:p>
        </w:tc>
        <w:tc>
          <w:tcPr>
            <w:tcW w:w="1780" w:type="dxa"/>
            <w:tcBorders>
              <w:top w:val="nil"/>
              <w:left w:val="nil"/>
              <w:bottom w:val="single" w:sz="12" w:space="0" w:color="FFFFFF"/>
              <w:right w:val="single" w:sz="4" w:space="0" w:color="FFFFFF"/>
            </w:tcBorders>
            <w:shd w:val="clear" w:color="F79646" w:fill="F79646"/>
            <w:vAlign w:val="center"/>
            <w:hideMark/>
          </w:tcPr>
          <w:p w:rsidR="007C4F19" w:rsidRPr="007C4F19" w:rsidRDefault="007C4F19" w:rsidP="007C4F19">
            <w:pPr>
              <w:spacing w:after="0" w:line="240" w:lineRule="auto"/>
              <w:jc w:val="center"/>
              <w:rPr>
                <w:rFonts w:ascii="Calibri" w:eastAsia="Times New Roman" w:hAnsi="Calibri" w:cs="Calibri"/>
                <w:b/>
                <w:bCs/>
                <w:color w:val="FFFFFF"/>
                <w:sz w:val="20"/>
                <w:szCs w:val="20"/>
                <w:lang w:eastAsia="pt-BR"/>
              </w:rPr>
            </w:pPr>
            <w:r w:rsidRPr="007C4F19">
              <w:rPr>
                <w:rFonts w:ascii="Calibri" w:eastAsia="Times New Roman" w:hAnsi="Calibri" w:cs="Calibri"/>
                <w:b/>
                <w:bCs/>
                <w:i/>
                <w:color w:val="FFFFFF"/>
                <w:sz w:val="20"/>
                <w:szCs w:val="20"/>
                <w:lang w:eastAsia="pt-BR"/>
              </w:rPr>
              <w:t xml:space="preserve">Double </w:t>
            </w:r>
            <w:proofErr w:type="spellStart"/>
            <w:r w:rsidRPr="007C4F19">
              <w:rPr>
                <w:rFonts w:ascii="Calibri" w:eastAsia="Times New Roman" w:hAnsi="Calibri" w:cs="Calibri"/>
                <w:b/>
                <w:bCs/>
                <w:i/>
                <w:color w:val="FFFFFF"/>
                <w:sz w:val="20"/>
                <w:szCs w:val="20"/>
                <w:lang w:eastAsia="pt-BR"/>
              </w:rPr>
              <w:t>check</w:t>
            </w:r>
            <w:proofErr w:type="spellEnd"/>
            <w:r w:rsidRPr="007C4F19">
              <w:rPr>
                <w:rFonts w:ascii="Calibri" w:eastAsia="Times New Roman" w:hAnsi="Calibri" w:cs="Calibri"/>
                <w:b/>
                <w:bCs/>
                <w:color w:val="FFFFFF"/>
                <w:sz w:val="20"/>
                <w:szCs w:val="20"/>
                <w:lang w:eastAsia="pt-BR"/>
              </w:rPr>
              <w:t xml:space="preserve"> na execução do procedimento</w:t>
            </w:r>
          </w:p>
        </w:tc>
        <w:tc>
          <w:tcPr>
            <w:tcW w:w="2280" w:type="dxa"/>
            <w:tcBorders>
              <w:top w:val="nil"/>
              <w:left w:val="nil"/>
              <w:bottom w:val="single" w:sz="12" w:space="0" w:color="FFFFFF"/>
              <w:right w:val="single" w:sz="4" w:space="0" w:color="FFFFFF"/>
            </w:tcBorders>
            <w:shd w:val="clear" w:color="F79646" w:fill="F79646"/>
            <w:vAlign w:val="center"/>
            <w:hideMark/>
          </w:tcPr>
          <w:p w:rsidR="007C4F19" w:rsidRPr="007C4F19" w:rsidRDefault="007C4F19" w:rsidP="007C4F19">
            <w:pPr>
              <w:spacing w:after="0" w:line="240" w:lineRule="auto"/>
              <w:jc w:val="center"/>
              <w:rPr>
                <w:rFonts w:ascii="Calibri" w:eastAsia="Times New Roman" w:hAnsi="Calibri" w:cs="Calibri"/>
                <w:b/>
                <w:bCs/>
                <w:color w:val="FFFFFF"/>
                <w:sz w:val="20"/>
                <w:szCs w:val="20"/>
                <w:lang w:eastAsia="pt-BR"/>
              </w:rPr>
            </w:pPr>
            <w:r w:rsidRPr="007C4F19">
              <w:rPr>
                <w:rFonts w:ascii="Calibri" w:eastAsia="Times New Roman" w:hAnsi="Calibri" w:cs="Calibri"/>
                <w:b/>
                <w:bCs/>
                <w:color w:val="FFFFFF"/>
                <w:sz w:val="20"/>
                <w:szCs w:val="20"/>
                <w:lang w:eastAsia="pt-BR"/>
              </w:rPr>
              <w:t>Nome do Procedimento</w:t>
            </w:r>
          </w:p>
        </w:tc>
      </w:tr>
      <w:tr w:rsidR="007C4F19" w:rsidRPr="007C4F19" w:rsidTr="007C4F19">
        <w:trPr>
          <w:trHeight w:val="645"/>
        </w:trPr>
        <w:tc>
          <w:tcPr>
            <w:tcW w:w="34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Arquivo EDI - Parceiros Críticos</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125-Arquivo EDI - Parceiros Críticos.doc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Atraso no Arquivo EDI - Parceiros Críticos</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126-Atraso no Arquivo EDI - Parceiros Críticos.doc</w:t>
            </w:r>
          </w:p>
        </w:tc>
      </w:tr>
      <w:tr w:rsidR="007C4F19" w:rsidRPr="007C4F19" w:rsidTr="007C4F19">
        <w:trPr>
          <w:trHeight w:val="639"/>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Arquivo EDI - Outros</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128-Arquivo EDI - Outros.doc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Atraso no Arquivo EDI - Outros</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129-Atraso no Arquivo EDI - Outros</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5</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Informações de arquivos EDI</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134- Represar o arquivo EDI de algum parceiro.doc</w:t>
            </w:r>
          </w:p>
        </w:tc>
      </w:tr>
      <w:tr w:rsidR="007C4F19" w:rsidRPr="007C4F19" w:rsidTr="007C4F19">
        <w:trPr>
          <w:trHeight w:val="577"/>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6</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Arquivo </w:t>
            </w:r>
            <w:proofErr w:type="spellStart"/>
            <w:r w:rsidRPr="007C4F19">
              <w:rPr>
                <w:rFonts w:ascii="Calibri" w:eastAsia="Times New Roman" w:hAnsi="Calibri" w:cs="Calibri"/>
                <w:color w:val="000000"/>
                <w:sz w:val="18"/>
                <w:szCs w:val="18"/>
                <w:lang w:eastAsia="pt-BR"/>
              </w:rPr>
              <w:t>co-branded</w:t>
            </w:r>
            <w:proofErr w:type="spellEnd"/>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136-Arquivo co-branded.doc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7</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Enviar um </w:t>
            </w:r>
            <w:proofErr w:type="spellStart"/>
            <w:r w:rsidRPr="007C4F19">
              <w:rPr>
                <w:rFonts w:ascii="Calibri" w:eastAsia="Times New Roman" w:hAnsi="Calibri" w:cs="Calibri"/>
                <w:color w:val="000000"/>
                <w:sz w:val="18"/>
                <w:szCs w:val="18"/>
                <w:lang w:eastAsia="pt-BR"/>
              </w:rPr>
              <w:t>report</w:t>
            </w:r>
            <w:proofErr w:type="spellEnd"/>
            <w:r w:rsidRPr="007C4F19">
              <w:rPr>
                <w:rFonts w:ascii="Calibri" w:eastAsia="Times New Roman" w:hAnsi="Calibri" w:cs="Calibri"/>
                <w:color w:val="000000"/>
                <w:sz w:val="18"/>
                <w:szCs w:val="18"/>
                <w:lang w:eastAsia="pt-BR"/>
              </w:rPr>
              <w:t xml:space="preserve"> diário para os diretores</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180-Enviar </w:t>
            </w:r>
            <w:proofErr w:type="spellStart"/>
            <w:r w:rsidRPr="00C15575">
              <w:rPr>
                <w:rFonts w:ascii="Calibri" w:eastAsia="Times New Roman" w:hAnsi="Calibri" w:cs="Calibri"/>
                <w:color w:val="000000" w:themeColor="text1"/>
                <w:sz w:val="18"/>
                <w:szCs w:val="18"/>
                <w:lang w:eastAsia="pt-BR"/>
              </w:rPr>
              <w:t>Report</w:t>
            </w:r>
            <w:proofErr w:type="spellEnd"/>
            <w:r w:rsidRPr="00C15575">
              <w:rPr>
                <w:rFonts w:ascii="Calibri" w:eastAsia="Times New Roman" w:hAnsi="Calibri" w:cs="Calibri"/>
                <w:color w:val="000000" w:themeColor="text1"/>
                <w:sz w:val="18"/>
                <w:szCs w:val="18"/>
                <w:lang w:eastAsia="pt-BR"/>
              </w:rPr>
              <w:t xml:space="preserve"> diário para os Diretores.doc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8</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Informações de arquivos EDI</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185- Liberar o arquivo EDI de algum parceiro.doc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9</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Informações de arquivos EDI</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186-Enviar arquivo EDI.doc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10</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Informações de arquivos EDI</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189-Disponibilizar arquivos de cartões.doc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11</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Gestão de Acesso</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Criar usuário no </w:t>
            </w:r>
            <w:proofErr w:type="spellStart"/>
            <w:r w:rsidRPr="007C4F19">
              <w:rPr>
                <w:rFonts w:ascii="Calibri" w:eastAsia="Times New Roman" w:hAnsi="Calibri" w:cs="Calibri"/>
                <w:color w:val="000000"/>
                <w:sz w:val="18"/>
                <w:szCs w:val="18"/>
                <w:lang w:eastAsia="pt-BR"/>
              </w:rPr>
              <w:t>Jira</w:t>
            </w:r>
            <w:proofErr w:type="spellEnd"/>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153-Criar usuário no JIRA.doc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12</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Gestão de Acesso</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Desativar usuário no </w:t>
            </w:r>
            <w:proofErr w:type="spellStart"/>
            <w:r w:rsidRPr="007C4F19">
              <w:rPr>
                <w:rFonts w:ascii="Calibri" w:eastAsia="Times New Roman" w:hAnsi="Calibri" w:cs="Calibri"/>
                <w:color w:val="000000"/>
                <w:sz w:val="18"/>
                <w:szCs w:val="18"/>
                <w:lang w:eastAsia="pt-BR"/>
              </w:rPr>
              <w:t>Jira</w:t>
            </w:r>
            <w:proofErr w:type="spellEnd"/>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154-Desativar usuário no Jira.doc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13</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Gestão de Acesso</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Conceder e / ou retirar privilégios de usuários no JIRA</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188-Alterar acesso de usuário no </w:t>
            </w:r>
            <w:proofErr w:type="spellStart"/>
            <w:r w:rsidRPr="00C15575">
              <w:rPr>
                <w:rFonts w:ascii="Calibri" w:eastAsia="Times New Roman" w:hAnsi="Calibri" w:cs="Calibri"/>
                <w:color w:val="000000" w:themeColor="text1"/>
                <w:sz w:val="18"/>
                <w:szCs w:val="18"/>
                <w:lang w:eastAsia="pt-BR"/>
              </w:rPr>
              <w:t>Jira</w:t>
            </w:r>
            <w:proofErr w:type="spellEnd"/>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14</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Gestão de Acesso</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Conceder acesso ao Siebel em ambiente de teste</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171-Conceder acesso ao Siebel.doc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15</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Gestão de Acesso</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Revogar Acesso VPN</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173-Revogar Acesso VPN.doc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lastRenderedPageBreak/>
              <w:t>16</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Gestão de Acesso</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Revogar acesso ao Siebel em ambiente de teste</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4656D1" w:rsidP="007C4F19">
            <w:pPr>
              <w:spacing w:after="0" w:line="240" w:lineRule="auto"/>
              <w:jc w:val="center"/>
              <w:rPr>
                <w:rFonts w:ascii="Calibri" w:eastAsia="Times New Roman" w:hAnsi="Calibri" w:cs="Calibri"/>
                <w:color w:val="000000" w:themeColor="text1"/>
                <w:sz w:val="18"/>
                <w:szCs w:val="18"/>
                <w:lang w:eastAsia="pt-BR"/>
              </w:rPr>
            </w:pPr>
            <w:hyperlink r:id="rId15" w:history="1">
              <w:r w:rsidR="007C4F19" w:rsidRPr="00C15575">
                <w:rPr>
                  <w:rFonts w:ascii="Calibri" w:eastAsia="Times New Roman" w:hAnsi="Calibri" w:cs="Calibri"/>
                  <w:color w:val="000000" w:themeColor="text1"/>
                  <w:sz w:val="18"/>
                  <w:szCs w:val="18"/>
                  <w:lang w:eastAsia="pt-BR"/>
                </w:rPr>
                <w:t>174-Revogação de acesso ao Siebel.doc</w:t>
              </w:r>
            </w:hyperlink>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17</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Gestão de Acesso</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Alterar perfil de acesso ao Siebel em ambiente de teste</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bottom"/>
            <w:hideMark/>
          </w:tcPr>
          <w:p w:rsidR="007C4F19" w:rsidRPr="00C15575" w:rsidRDefault="007C4F19" w:rsidP="007C4F19">
            <w:pPr>
              <w:spacing w:after="0" w:line="240" w:lineRule="auto"/>
              <w:jc w:val="center"/>
              <w:rPr>
                <w:rFonts w:ascii="Calibri" w:eastAsia="Times New Roman" w:hAnsi="Calibri" w:cs="Calibri"/>
                <w:color w:val="000000" w:themeColor="text1"/>
                <w:sz w:val="20"/>
                <w:szCs w:val="20"/>
                <w:lang w:eastAsia="pt-BR"/>
              </w:rPr>
            </w:pPr>
            <w:r w:rsidRPr="00C15575">
              <w:rPr>
                <w:rFonts w:ascii="Calibri" w:eastAsia="Times New Roman" w:hAnsi="Calibri" w:cs="Calibri"/>
                <w:color w:val="000000" w:themeColor="text1"/>
                <w:sz w:val="20"/>
                <w:szCs w:val="20"/>
                <w:lang w:eastAsia="pt-BR"/>
              </w:rPr>
              <w:t>175-Alterar perfil de acesso ao Siebel.doc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18</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Gestão de Acesso</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Alterar perfil de usuário no BI</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206-Alterar perfil de usuário no BI.doc</w:t>
            </w:r>
          </w:p>
        </w:tc>
      </w:tr>
      <w:tr w:rsidR="007C4F19" w:rsidRPr="007C4F19" w:rsidTr="007C4F19">
        <w:trPr>
          <w:trHeight w:val="120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19</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Executar </w:t>
            </w:r>
            <w:proofErr w:type="spellStart"/>
            <w:r w:rsidRPr="007C4F19">
              <w:rPr>
                <w:rFonts w:ascii="Calibri" w:eastAsia="Times New Roman" w:hAnsi="Calibri" w:cs="Calibri"/>
                <w:color w:val="000000"/>
                <w:sz w:val="18"/>
                <w:szCs w:val="18"/>
                <w:lang w:eastAsia="pt-BR"/>
              </w:rPr>
              <w:t>Deploy</w:t>
            </w:r>
            <w:proofErr w:type="spellEnd"/>
            <w:r w:rsidRPr="007C4F19">
              <w:rPr>
                <w:rFonts w:ascii="Calibri" w:eastAsia="Times New Roman" w:hAnsi="Calibri" w:cs="Calibri"/>
                <w:color w:val="000000"/>
                <w:sz w:val="18"/>
                <w:szCs w:val="18"/>
                <w:lang w:eastAsia="pt-BR"/>
              </w:rPr>
              <w:t xml:space="preserve"> de Aplicação (Bus, Portal e </w:t>
            </w:r>
            <w:proofErr w:type="spellStart"/>
            <w:r w:rsidRPr="007C4F19">
              <w:rPr>
                <w:rFonts w:ascii="Calibri" w:eastAsia="Times New Roman" w:hAnsi="Calibri" w:cs="Calibri"/>
                <w:color w:val="000000"/>
                <w:sz w:val="18"/>
                <w:szCs w:val="18"/>
                <w:lang w:eastAsia="pt-BR"/>
              </w:rPr>
              <w:t>Microserviços</w:t>
            </w:r>
            <w:proofErr w:type="spellEnd"/>
            <w:r w:rsidRPr="007C4F19">
              <w:rPr>
                <w:rFonts w:ascii="Calibri" w:eastAsia="Times New Roman" w:hAnsi="Calibri" w:cs="Calibri"/>
                <w:color w:val="000000"/>
                <w:sz w:val="18"/>
                <w:szCs w:val="18"/>
                <w:lang w:eastAsia="pt-BR"/>
              </w:rPr>
              <w:t xml:space="preserve">) via </w:t>
            </w:r>
            <w:proofErr w:type="spellStart"/>
            <w:r w:rsidRPr="007C4F19">
              <w:rPr>
                <w:rFonts w:ascii="Calibri" w:eastAsia="Times New Roman" w:hAnsi="Calibri" w:cs="Calibri"/>
                <w:color w:val="000000"/>
                <w:sz w:val="18"/>
                <w:szCs w:val="18"/>
                <w:lang w:eastAsia="pt-BR"/>
              </w:rPr>
              <w:t>Rundeck</w:t>
            </w:r>
            <w:proofErr w:type="spellEnd"/>
            <w:r w:rsidRPr="007C4F19">
              <w:rPr>
                <w:rFonts w:ascii="Calibri" w:eastAsia="Times New Roman" w:hAnsi="Calibri" w:cs="Calibri"/>
                <w:color w:val="000000"/>
                <w:sz w:val="18"/>
                <w:szCs w:val="18"/>
                <w:lang w:eastAsia="pt-BR"/>
              </w:rPr>
              <w:t xml:space="preserve"> em ambiente de DEV / HOM</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03-Executar </w:t>
            </w:r>
            <w:proofErr w:type="spellStart"/>
            <w:r w:rsidRPr="00C15575">
              <w:rPr>
                <w:rFonts w:ascii="Calibri" w:eastAsia="Times New Roman" w:hAnsi="Calibri" w:cs="Calibri"/>
                <w:color w:val="000000" w:themeColor="text1"/>
                <w:sz w:val="18"/>
                <w:szCs w:val="18"/>
                <w:lang w:eastAsia="pt-BR"/>
              </w:rPr>
              <w:t>Deploy</w:t>
            </w:r>
            <w:proofErr w:type="spellEnd"/>
            <w:r w:rsidRPr="00C15575">
              <w:rPr>
                <w:rFonts w:ascii="Calibri" w:eastAsia="Times New Roman" w:hAnsi="Calibri" w:cs="Calibri"/>
                <w:color w:val="000000" w:themeColor="text1"/>
                <w:sz w:val="18"/>
                <w:szCs w:val="18"/>
                <w:lang w:eastAsia="pt-BR"/>
              </w:rPr>
              <w:t xml:space="preserve"> de Aplicação.doc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20</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Executar </w:t>
            </w:r>
            <w:proofErr w:type="spellStart"/>
            <w:r w:rsidRPr="007C4F19">
              <w:rPr>
                <w:rFonts w:ascii="Calibri" w:eastAsia="Times New Roman" w:hAnsi="Calibri" w:cs="Calibri"/>
                <w:color w:val="000000"/>
                <w:sz w:val="18"/>
                <w:szCs w:val="18"/>
                <w:lang w:eastAsia="pt-BR"/>
              </w:rPr>
              <w:t>Scritps</w:t>
            </w:r>
            <w:proofErr w:type="spellEnd"/>
            <w:r w:rsidRPr="007C4F19">
              <w:rPr>
                <w:rFonts w:ascii="Calibri" w:eastAsia="Times New Roman" w:hAnsi="Calibri" w:cs="Calibri"/>
                <w:color w:val="000000"/>
                <w:sz w:val="18"/>
                <w:szCs w:val="18"/>
                <w:lang w:eastAsia="pt-BR"/>
              </w:rPr>
              <w:t xml:space="preserve"> em Banco de Dados</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05-Executar </w:t>
            </w:r>
            <w:proofErr w:type="spellStart"/>
            <w:r w:rsidRPr="00C15575">
              <w:rPr>
                <w:rFonts w:ascii="Calibri" w:eastAsia="Times New Roman" w:hAnsi="Calibri" w:cs="Calibri"/>
                <w:color w:val="000000" w:themeColor="text1"/>
                <w:sz w:val="18"/>
                <w:szCs w:val="18"/>
                <w:lang w:eastAsia="pt-BR"/>
              </w:rPr>
              <w:t>Scritps</w:t>
            </w:r>
            <w:proofErr w:type="spellEnd"/>
            <w:r w:rsidRPr="00C15575">
              <w:rPr>
                <w:rFonts w:ascii="Calibri" w:eastAsia="Times New Roman" w:hAnsi="Calibri" w:cs="Calibri"/>
                <w:color w:val="000000" w:themeColor="text1"/>
                <w:sz w:val="18"/>
                <w:szCs w:val="18"/>
                <w:lang w:eastAsia="pt-BR"/>
              </w:rPr>
              <w:t xml:space="preserve"> em Banco de Dados.doc</w:t>
            </w:r>
          </w:p>
        </w:tc>
      </w:tr>
      <w:tr w:rsidR="007C4F19" w:rsidRPr="007C4F19" w:rsidTr="007C4F19">
        <w:trPr>
          <w:trHeight w:val="622"/>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21</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 da aplicação</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07-Monitoração de integração.doc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22</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Erro de Conexão na VPN </w:t>
            </w:r>
            <w:proofErr w:type="spellStart"/>
            <w:r w:rsidRPr="007C4F19">
              <w:rPr>
                <w:rFonts w:ascii="Calibri" w:eastAsia="Times New Roman" w:hAnsi="Calibri" w:cs="Calibri"/>
                <w:color w:val="000000"/>
                <w:sz w:val="18"/>
                <w:szCs w:val="18"/>
                <w:lang w:eastAsia="pt-BR"/>
              </w:rPr>
              <w:t>client</w:t>
            </w:r>
            <w:proofErr w:type="spellEnd"/>
            <w:r w:rsidRPr="007C4F19">
              <w:rPr>
                <w:rFonts w:ascii="Calibri" w:eastAsia="Times New Roman" w:hAnsi="Calibri" w:cs="Calibri"/>
                <w:color w:val="000000"/>
                <w:sz w:val="18"/>
                <w:szCs w:val="18"/>
                <w:lang w:eastAsia="pt-BR"/>
              </w:rPr>
              <w:t xml:space="preserve"> </w:t>
            </w:r>
            <w:proofErr w:type="spellStart"/>
            <w:r w:rsidRPr="007C4F19">
              <w:rPr>
                <w:rFonts w:ascii="Calibri" w:eastAsia="Times New Roman" w:hAnsi="Calibri" w:cs="Calibri"/>
                <w:color w:val="000000"/>
                <w:sz w:val="18"/>
                <w:szCs w:val="18"/>
                <w:lang w:eastAsia="pt-BR"/>
              </w:rPr>
              <w:t>to</w:t>
            </w:r>
            <w:proofErr w:type="spellEnd"/>
            <w:r w:rsidRPr="007C4F19">
              <w:rPr>
                <w:rFonts w:ascii="Calibri" w:eastAsia="Times New Roman" w:hAnsi="Calibri" w:cs="Calibri"/>
                <w:color w:val="000000"/>
                <w:sz w:val="18"/>
                <w:szCs w:val="18"/>
                <w:lang w:eastAsia="pt-BR"/>
              </w:rPr>
              <w:t xml:space="preserve"> site (open VPN)</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011-Erro de Conexão na VPN </w:t>
            </w:r>
            <w:proofErr w:type="spellStart"/>
            <w:r w:rsidRPr="00C15575">
              <w:rPr>
                <w:rFonts w:ascii="Calibri" w:eastAsia="Times New Roman" w:hAnsi="Calibri" w:cs="Calibri"/>
                <w:color w:val="000000" w:themeColor="text1"/>
                <w:sz w:val="18"/>
                <w:szCs w:val="18"/>
                <w:lang w:eastAsia="pt-BR"/>
              </w:rPr>
              <w:t>client</w:t>
            </w:r>
            <w:proofErr w:type="spellEnd"/>
            <w:r w:rsidRPr="00C15575">
              <w:rPr>
                <w:rFonts w:ascii="Calibri" w:eastAsia="Times New Roman" w:hAnsi="Calibri" w:cs="Calibri"/>
                <w:color w:val="000000" w:themeColor="text1"/>
                <w:sz w:val="18"/>
                <w:szCs w:val="18"/>
                <w:lang w:eastAsia="pt-BR"/>
              </w:rPr>
              <w:t xml:space="preserve"> </w:t>
            </w:r>
            <w:proofErr w:type="spellStart"/>
            <w:r w:rsidRPr="00C15575">
              <w:rPr>
                <w:rFonts w:ascii="Calibri" w:eastAsia="Times New Roman" w:hAnsi="Calibri" w:cs="Calibri"/>
                <w:color w:val="000000" w:themeColor="text1"/>
                <w:sz w:val="18"/>
                <w:szCs w:val="18"/>
                <w:lang w:eastAsia="pt-BR"/>
              </w:rPr>
              <w:t>to</w:t>
            </w:r>
            <w:proofErr w:type="spellEnd"/>
            <w:r w:rsidRPr="00C15575">
              <w:rPr>
                <w:rFonts w:ascii="Calibri" w:eastAsia="Times New Roman" w:hAnsi="Calibri" w:cs="Calibri"/>
                <w:color w:val="000000" w:themeColor="text1"/>
                <w:sz w:val="18"/>
                <w:szCs w:val="18"/>
                <w:lang w:eastAsia="pt-BR"/>
              </w:rPr>
              <w:t xml:space="preserve"> site (open VPN).doc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23</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Gestão de Acesso</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Criar uma Conexão na VPN </w:t>
            </w:r>
            <w:proofErr w:type="spellStart"/>
            <w:r w:rsidRPr="007C4F19">
              <w:rPr>
                <w:rFonts w:ascii="Calibri" w:eastAsia="Times New Roman" w:hAnsi="Calibri" w:cs="Calibri"/>
                <w:color w:val="000000"/>
                <w:sz w:val="18"/>
                <w:szCs w:val="18"/>
                <w:lang w:eastAsia="pt-BR"/>
              </w:rPr>
              <w:t>client</w:t>
            </w:r>
            <w:proofErr w:type="spellEnd"/>
            <w:r w:rsidRPr="007C4F19">
              <w:rPr>
                <w:rFonts w:ascii="Calibri" w:eastAsia="Times New Roman" w:hAnsi="Calibri" w:cs="Calibri"/>
                <w:color w:val="000000"/>
                <w:sz w:val="18"/>
                <w:szCs w:val="18"/>
                <w:lang w:eastAsia="pt-BR"/>
              </w:rPr>
              <w:t xml:space="preserve"> </w:t>
            </w:r>
            <w:proofErr w:type="spellStart"/>
            <w:r w:rsidRPr="007C4F19">
              <w:rPr>
                <w:rFonts w:ascii="Calibri" w:eastAsia="Times New Roman" w:hAnsi="Calibri" w:cs="Calibri"/>
                <w:color w:val="000000"/>
                <w:sz w:val="18"/>
                <w:szCs w:val="18"/>
                <w:lang w:eastAsia="pt-BR"/>
              </w:rPr>
              <w:t>to</w:t>
            </w:r>
            <w:proofErr w:type="spellEnd"/>
            <w:r w:rsidRPr="007C4F19">
              <w:rPr>
                <w:rFonts w:ascii="Calibri" w:eastAsia="Times New Roman" w:hAnsi="Calibri" w:cs="Calibri"/>
                <w:color w:val="000000"/>
                <w:sz w:val="18"/>
                <w:szCs w:val="18"/>
                <w:lang w:eastAsia="pt-BR"/>
              </w:rPr>
              <w:t xml:space="preserve"> site (open VPN)</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012-Criar uma Conexão na VPN </w:t>
            </w:r>
            <w:proofErr w:type="spellStart"/>
            <w:r w:rsidRPr="00C15575">
              <w:rPr>
                <w:rFonts w:ascii="Calibri" w:eastAsia="Times New Roman" w:hAnsi="Calibri" w:cs="Calibri"/>
                <w:color w:val="000000" w:themeColor="text1"/>
                <w:sz w:val="18"/>
                <w:szCs w:val="18"/>
                <w:lang w:eastAsia="pt-BR"/>
              </w:rPr>
              <w:t>client</w:t>
            </w:r>
            <w:proofErr w:type="spellEnd"/>
            <w:r w:rsidRPr="00C15575">
              <w:rPr>
                <w:rFonts w:ascii="Calibri" w:eastAsia="Times New Roman" w:hAnsi="Calibri" w:cs="Calibri"/>
                <w:color w:val="000000" w:themeColor="text1"/>
                <w:sz w:val="18"/>
                <w:szCs w:val="18"/>
                <w:lang w:eastAsia="pt-BR"/>
              </w:rPr>
              <w:t xml:space="preserve"> </w:t>
            </w:r>
            <w:proofErr w:type="spellStart"/>
            <w:r w:rsidRPr="00C15575">
              <w:rPr>
                <w:rFonts w:ascii="Calibri" w:eastAsia="Times New Roman" w:hAnsi="Calibri" w:cs="Calibri"/>
                <w:color w:val="000000" w:themeColor="text1"/>
                <w:sz w:val="18"/>
                <w:szCs w:val="18"/>
                <w:lang w:eastAsia="pt-BR"/>
              </w:rPr>
              <w:t>to</w:t>
            </w:r>
            <w:proofErr w:type="spellEnd"/>
            <w:r w:rsidRPr="00C15575">
              <w:rPr>
                <w:rFonts w:ascii="Calibri" w:eastAsia="Times New Roman" w:hAnsi="Calibri" w:cs="Calibri"/>
                <w:color w:val="000000" w:themeColor="text1"/>
                <w:sz w:val="18"/>
                <w:szCs w:val="18"/>
                <w:lang w:eastAsia="pt-BR"/>
              </w:rPr>
              <w:t xml:space="preserve"> site (open VPN).doc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24</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Monitoramento de Certificado</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015-Monitoramento de Certificado Digital.doc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25</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Alterar agendamento de start-stop de Ambiente</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017-Alterar agendamento de start-stop de Ambiente.doc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26</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Disponibilizar Log</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028-Disponibilizar Log.doc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27</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Sincronizar </w:t>
            </w:r>
            <w:proofErr w:type="spellStart"/>
            <w:r w:rsidRPr="007C4F19">
              <w:rPr>
                <w:rFonts w:ascii="Calibri" w:eastAsia="Times New Roman" w:hAnsi="Calibri" w:cs="Calibri"/>
                <w:color w:val="000000"/>
                <w:sz w:val="18"/>
                <w:szCs w:val="18"/>
                <w:lang w:eastAsia="pt-BR"/>
              </w:rPr>
              <w:t>Bucket</w:t>
            </w:r>
            <w:proofErr w:type="spellEnd"/>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037-Sincronizar Bucket.doc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28</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Criar um novo certificado digital</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193-Criar um novo certificado digital.doc</w:t>
            </w:r>
          </w:p>
        </w:tc>
      </w:tr>
      <w:tr w:rsidR="007C4F19" w:rsidRPr="007C4F19" w:rsidTr="007C4F19">
        <w:trPr>
          <w:trHeight w:val="771"/>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29</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Falha de acesso </w:t>
            </w:r>
            <w:proofErr w:type="spellStart"/>
            <w:r w:rsidRPr="007C4F19">
              <w:rPr>
                <w:rFonts w:ascii="Calibri" w:eastAsia="Times New Roman" w:hAnsi="Calibri" w:cs="Calibri"/>
                <w:color w:val="000000"/>
                <w:sz w:val="18"/>
                <w:szCs w:val="18"/>
                <w:lang w:eastAsia="pt-BR"/>
              </w:rPr>
              <w:t>a</w:t>
            </w:r>
            <w:proofErr w:type="spellEnd"/>
            <w:r w:rsidRPr="007C4F19">
              <w:rPr>
                <w:rFonts w:ascii="Calibri" w:eastAsia="Times New Roman" w:hAnsi="Calibri" w:cs="Calibri"/>
                <w:color w:val="000000"/>
                <w:sz w:val="18"/>
                <w:szCs w:val="18"/>
                <w:lang w:eastAsia="pt-BR"/>
              </w:rPr>
              <w:t xml:space="preserve"> internet escritório</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046-Falha de acesso </w:t>
            </w:r>
            <w:proofErr w:type="spellStart"/>
            <w:r w:rsidRPr="00C15575">
              <w:rPr>
                <w:rFonts w:ascii="Calibri" w:eastAsia="Times New Roman" w:hAnsi="Calibri" w:cs="Calibri"/>
                <w:color w:val="000000" w:themeColor="text1"/>
                <w:sz w:val="18"/>
                <w:szCs w:val="18"/>
                <w:lang w:eastAsia="pt-BR"/>
              </w:rPr>
              <w:t>a</w:t>
            </w:r>
            <w:proofErr w:type="spellEnd"/>
            <w:r w:rsidRPr="00C15575">
              <w:rPr>
                <w:rFonts w:ascii="Calibri" w:eastAsia="Times New Roman" w:hAnsi="Calibri" w:cs="Calibri"/>
                <w:color w:val="000000" w:themeColor="text1"/>
                <w:sz w:val="18"/>
                <w:szCs w:val="18"/>
                <w:lang w:eastAsia="pt-BR"/>
              </w:rPr>
              <w:t xml:space="preserve"> internet escritório</w:t>
            </w:r>
          </w:p>
        </w:tc>
      </w:tr>
      <w:tr w:rsidR="007C4F19" w:rsidRPr="007C4F19" w:rsidTr="007C4F19">
        <w:trPr>
          <w:trHeight w:val="825"/>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30</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Infraestrutura</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Problemas entre a conexão </w:t>
            </w:r>
            <w:proofErr w:type="spellStart"/>
            <w:r w:rsidRPr="007C4F19">
              <w:rPr>
                <w:rFonts w:ascii="Calibri" w:eastAsia="Times New Roman" w:hAnsi="Calibri" w:cs="Calibri"/>
                <w:color w:val="000000"/>
                <w:sz w:val="18"/>
                <w:szCs w:val="18"/>
                <w:lang w:eastAsia="pt-BR"/>
              </w:rPr>
              <w:t>Smiles</w:t>
            </w:r>
            <w:proofErr w:type="spellEnd"/>
            <w:r w:rsidRPr="007C4F19">
              <w:rPr>
                <w:rFonts w:ascii="Calibri" w:eastAsia="Times New Roman" w:hAnsi="Calibri" w:cs="Calibri"/>
                <w:color w:val="000000"/>
                <w:sz w:val="18"/>
                <w:szCs w:val="18"/>
                <w:lang w:eastAsia="pt-BR"/>
              </w:rPr>
              <w:t xml:space="preserve"> de rede (</w:t>
            </w:r>
            <w:proofErr w:type="spellStart"/>
            <w:r w:rsidRPr="007C4F19">
              <w:rPr>
                <w:rFonts w:ascii="Calibri" w:eastAsia="Times New Roman" w:hAnsi="Calibri" w:cs="Calibri"/>
                <w:color w:val="000000"/>
                <w:sz w:val="18"/>
                <w:szCs w:val="18"/>
                <w:lang w:eastAsia="pt-BR"/>
              </w:rPr>
              <w:t>tivit</w:t>
            </w:r>
            <w:proofErr w:type="spellEnd"/>
            <w:r w:rsidRPr="007C4F19">
              <w:rPr>
                <w:rFonts w:ascii="Calibri" w:eastAsia="Times New Roman" w:hAnsi="Calibri" w:cs="Calibri"/>
                <w:color w:val="000000"/>
                <w:sz w:val="18"/>
                <w:szCs w:val="18"/>
                <w:lang w:eastAsia="pt-BR"/>
              </w:rPr>
              <w:t xml:space="preserve">, </w:t>
            </w:r>
            <w:proofErr w:type="spellStart"/>
            <w:r w:rsidRPr="007C4F19">
              <w:rPr>
                <w:rFonts w:ascii="Calibri" w:eastAsia="Times New Roman" w:hAnsi="Calibri" w:cs="Calibri"/>
                <w:color w:val="000000"/>
                <w:sz w:val="18"/>
                <w:szCs w:val="18"/>
                <w:lang w:eastAsia="pt-BR"/>
              </w:rPr>
              <w:t>aws</w:t>
            </w:r>
            <w:proofErr w:type="spellEnd"/>
            <w:r w:rsidRPr="007C4F19">
              <w:rPr>
                <w:rFonts w:ascii="Calibri" w:eastAsia="Times New Roman" w:hAnsi="Calibri" w:cs="Calibri"/>
                <w:color w:val="000000"/>
                <w:sz w:val="18"/>
                <w:szCs w:val="18"/>
                <w:lang w:eastAsia="pt-BR"/>
              </w:rPr>
              <w:t xml:space="preserve"> e </w:t>
            </w:r>
            <w:proofErr w:type="spellStart"/>
            <w:r w:rsidRPr="007C4F19">
              <w:rPr>
                <w:rFonts w:ascii="Calibri" w:eastAsia="Times New Roman" w:hAnsi="Calibri" w:cs="Calibri"/>
                <w:color w:val="000000"/>
                <w:sz w:val="18"/>
                <w:szCs w:val="18"/>
                <w:lang w:eastAsia="pt-BR"/>
              </w:rPr>
              <w:t>siebel</w:t>
            </w:r>
            <w:proofErr w:type="spellEnd"/>
            <w:r w:rsidRPr="007C4F19">
              <w:rPr>
                <w:rFonts w:ascii="Calibri" w:eastAsia="Times New Roman" w:hAnsi="Calibri" w:cs="Calibri"/>
                <w:color w:val="000000"/>
                <w:sz w:val="18"/>
                <w:szCs w:val="18"/>
                <w:lang w:eastAsia="pt-BR"/>
              </w:rPr>
              <w:t>)</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063-Problemas entre a conexão </w:t>
            </w:r>
            <w:proofErr w:type="spellStart"/>
            <w:r w:rsidRPr="00C15575">
              <w:rPr>
                <w:rFonts w:ascii="Calibri" w:eastAsia="Times New Roman" w:hAnsi="Calibri" w:cs="Calibri"/>
                <w:color w:val="000000" w:themeColor="text1"/>
                <w:sz w:val="18"/>
                <w:szCs w:val="18"/>
                <w:lang w:eastAsia="pt-BR"/>
              </w:rPr>
              <w:t>Smiles</w:t>
            </w:r>
            <w:proofErr w:type="spellEnd"/>
            <w:r w:rsidRPr="00C15575">
              <w:rPr>
                <w:rFonts w:ascii="Calibri" w:eastAsia="Times New Roman" w:hAnsi="Calibri" w:cs="Calibri"/>
                <w:color w:val="000000" w:themeColor="text1"/>
                <w:sz w:val="18"/>
                <w:szCs w:val="18"/>
                <w:lang w:eastAsia="pt-BR"/>
              </w:rPr>
              <w:t xml:space="preserve"> de rede (</w:t>
            </w:r>
            <w:proofErr w:type="spellStart"/>
            <w:r w:rsidRPr="00C15575">
              <w:rPr>
                <w:rFonts w:ascii="Calibri" w:eastAsia="Times New Roman" w:hAnsi="Calibri" w:cs="Calibri"/>
                <w:color w:val="000000" w:themeColor="text1"/>
                <w:sz w:val="18"/>
                <w:szCs w:val="18"/>
                <w:lang w:eastAsia="pt-BR"/>
              </w:rPr>
              <w:t>tivit</w:t>
            </w:r>
            <w:proofErr w:type="spellEnd"/>
            <w:r w:rsidRPr="00C15575">
              <w:rPr>
                <w:rFonts w:ascii="Calibri" w:eastAsia="Times New Roman" w:hAnsi="Calibri" w:cs="Calibri"/>
                <w:color w:val="000000" w:themeColor="text1"/>
                <w:sz w:val="18"/>
                <w:szCs w:val="18"/>
                <w:lang w:eastAsia="pt-BR"/>
              </w:rPr>
              <w:t xml:space="preserve">, </w:t>
            </w:r>
            <w:proofErr w:type="spellStart"/>
            <w:r w:rsidRPr="00C15575">
              <w:rPr>
                <w:rFonts w:ascii="Calibri" w:eastAsia="Times New Roman" w:hAnsi="Calibri" w:cs="Calibri"/>
                <w:color w:val="000000" w:themeColor="text1"/>
                <w:sz w:val="18"/>
                <w:szCs w:val="18"/>
                <w:lang w:eastAsia="pt-BR"/>
              </w:rPr>
              <w:t>aws</w:t>
            </w:r>
            <w:proofErr w:type="spellEnd"/>
            <w:r w:rsidRPr="00C15575">
              <w:rPr>
                <w:rFonts w:ascii="Calibri" w:eastAsia="Times New Roman" w:hAnsi="Calibri" w:cs="Calibri"/>
                <w:color w:val="000000" w:themeColor="text1"/>
                <w:sz w:val="18"/>
                <w:szCs w:val="18"/>
                <w:lang w:eastAsia="pt-BR"/>
              </w:rPr>
              <w:t xml:space="preserve"> e siebel).doc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31</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Microinformática</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Solicitar ramal para o usuário (funcionário ou terceiro)</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038-Solicitar ramal para o usuário.doc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32</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Microinformática</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Alterar um grupo de recebimento de ramal</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039-Alterar um grupo de recebimento.doc</w:t>
            </w:r>
          </w:p>
        </w:tc>
      </w:tr>
      <w:tr w:rsidR="007C4F19" w:rsidRPr="007C4F19" w:rsidTr="007C4F19">
        <w:trPr>
          <w:trHeight w:val="96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33</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Microinformática</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Usuário não consegue navegar em um site específico</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047-Usuário não consegue navegar em um site específico.doc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34</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Microinformática</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Criar um grupo de recebimento de ramal</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195-Criar um grupo de recebimento.doc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lastRenderedPageBreak/>
              <w:t>35</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Microinformática</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Alterar o display </w:t>
            </w:r>
            <w:proofErr w:type="spellStart"/>
            <w:r w:rsidRPr="007C4F19">
              <w:rPr>
                <w:rFonts w:ascii="Calibri" w:eastAsia="Times New Roman" w:hAnsi="Calibri" w:cs="Calibri"/>
                <w:color w:val="000000"/>
                <w:sz w:val="18"/>
                <w:szCs w:val="18"/>
                <w:lang w:eastAsia="pt-BR"/>
              </w:rPr>
              <w:t>name</w:t>
            </w:r>
            <w:proofErr w:type="spellEnd"/>
            <w:r w:rsidRPr="007C4F19">
              <w:rPr>
                <w:rFonts w:ascii="Calibri" w:eastAsia="Times New Roman" w:hAnsi="Calibri" w:cs="Calibri"/>
                <w:color w:val="000000"/>
                <w:sz w:val="18"/>
                <w:szCs w:val="18"/>
                <w:lang w:eastAsia="pt-BR"/>
              </w:rPr>
              <w:t xml:space="preserve"> do ramal</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196-Alterar o display name.doc</w:t>
            </w:r>
          </w:p>
        </w:tc>
      </w:tr>
      <w:tr w:rsidR="007C4F19" w:rsidRPr="007C4F19" w:rsidTr="007C4F19">
        <w:trPr>
          <w:trHeight w:val="96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36</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Promoção</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Cadastrar Novo Produto</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072-Cadastrar Novo Produto.doc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37</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Promoção</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Alterar vigência de Produto</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073-Alterar vigência de Produto.doc</w:t>
            </w:r>
          </w:p>
        </w:tc>
      </w:tr>
      <w:tr w:rsidR="007C4F19" w:rsidRPr="007C4F19" w:rsidTr="007C4F19">
        <w:trPr>
          <w:trHeight w:val="96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38</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Promoção</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Cadastrar Novo Parceiro (Não Aéreo)</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076-Cadastrar Novo Parceiro (Não Aéreo).doc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39</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Promoção</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Manutenção de Parceiro (Não Aéreo)</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077-Manutenção de Parceiro (Não Aéreo).doc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40</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Siebel</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Dificuldades na utilização do Portal de Parceiros</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082-Dificuldades na utilização do Portal de Parceiros.doc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41</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Siebel</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Indisponibilidade no Portal de Parceiros</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082-Dificuldades na utilização do Portal de Parceiros.doc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42</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Siebel</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Monitoramento da recorrência</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088-Monitoramento da recorrência.doc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43</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Site</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proofErr w:type="spellStart"/>
            <w:r w:rsidRPr="007C4F19">
              <w:rPr>
                <w:rFonts w:ascii="Calibri" w:eastAsia="Times New Roman" w:hAnsi="Calibri" w:cs="Calibri"/>
                <w:color w:val="000000"/>
                <w:sz w:val="18"/>
                <w:szCs w:val="18"/>
                <w:lang w:eastAsia="pt-BR"/>
              </w:rPr>
              <w:t>Bounce</w:t>
            </w:r>
            <w:proofErr w:type="spellEnd"/>
            <w:r w:rsidRPr="007C4F19">
              <w:rPr>
                <w:rFonts w:ascii="Calibri" w:eastAsia="Times New Roman" w:hAnsi="Calibri" w:cs="Calibri"/>
                <w:color w:val="000000"/>
                <w:sz w:val="18"/>
                <w:szCs w:val="18"/>
                <w:lang w:eastAsia="pt-BR"/>
              </w:rPr>
              <w:t xml:space="preserve"> do </w:t>
            </w:r>
            <w:proofErr w:type="spellStart"/>
            <w:r w:rsidRPr="007C4F19">
              <w:rPr>
                <w:rFonts w:ascii="Calibri" w:eastAsia="Times New Roman" w:hAnsi="Calibri" w:cs="Calibri"/>
                <w:color w:val="000000"/>
                <w:sz w:val="18"/>
                <w:szCs w:val="18"/>
                <w:lang w:eastAsia="pt-BR"/>
              </w:rPr>
              <w:t>Princing</w:t>
            </w:r>
            <w:proofErr w:type="spellEnd"/>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095-Bounce do Princing.doc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44</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Siebel</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Erros relacionados ao Clube </w:t>
            </w:r>
            <w:proofErr w:type="spellStart"/>
            <w:r w:rsidRPr="007C4F19">
              <w:rPr>
                <w:rFonts w:ascii="Calibri" w:eastAsia="Times New Roman" w:hAnsi="Calibri" w:cs="Calibri"/>
                <w:color w:val="000000"/>
                <w:sz w:val="18"/>
                <w:szCs w:val="18"/>
                <w:lang w:eastAsia="pt-BR"/>
              </w:rPr>
              <w:t>Smiles</w:t>
            </w:r>
            <w:proofErr w:type="spellEnd"/>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102-Erros relacionados ao Club Smiles.doc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45</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Promoção</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proofErr w:type="spellStart"/>
            <w:r w:rsidRPr="007C4F19">
              <w:rPr>
                <w:rFonts w:ascii="Calibri" w:eastAsia="Times New Roman" w:hAnsi="Calibri" w:cs="Calibri"/>
                <w:color w:val="000000"/>
                <w:sz w:val="18"/>
                <w:szCs w:val="18"/>
                <w:lang w:eastAsia="pt-BR"/>
              </w:rPr>
              <w:t>Víncular</w:t>
            </w:r>
            <w:proofErr w:type="spellEnd"/>
            <w:r w:rsidRPr="007C4F19">
              <w:rPr>
                <w:rFonts w:ascii="Calibri" w:eastAsia="Times New Roman" w:hAnsi="Calibri" w:cs="Calibri"/>
                <w:color w:val="000000"/>
                <w:sz w:val="18"/>
                <w:szCs w:val="18"/>
                <w:lang w:eastAsia="pt-BR"/>
              </w:rPr>
              <w:t xml:space="preserve"> Novo Parceiro (Não Aéreo) x Novo Produto</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104-Víncular Novo Parceiro (Não Aéreo) x Novo Produto.doc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46</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Siebel</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Erros relacionados ao </w:t>
            </w:r>
            <w:proofErr w:type="spellStart"/>
            <w:r w:rsidRPr="007C4F19">
              <w:rPr>
                <w:rFonts w:ascii="Calibri" w:eastAsia="Times New Roman" w:hAnsi="Calibri" w:cs="Calibri"/>
                <w:color w:val="000000"/>
                <w:sz w:val="18"/>
                <w:szCs w:val="18"/>
                <w:lang w:eastAsia="pt-BR"/>
              </w:rPr>
              <w:t>Smiles</w:t>
            </w:r>
            <w:proofErr w:type="spellEnd"/>
            <w:r w:rsidRPr="007C4F19">
              <w:rPr>
                <w:rFonts w:ascii="Calibri" w:eastAsia="Times New Roman" w:hAnsi="Calibri" w:cs="Calibri"/>
                <w:color w:val="000000"/>
                <w:sz w:val="18"/>
                <w:szCs w:val="18"/>
                <w:lang w:eastAsia="pt-BR"/>
              </w:rPr>
              <w:t xml:space="preserve"> </w:t>
            </w:r>
            <w:proofErr w:type="spellStart"/>
            <w:r w:rsidRPr="007C4F19">
              <w:rPr>
                <w:rFonts w:ascii="Calibri" w:eastAsia="Times New Roman" w:hAnsi="Calibri" w:cs="Calibri"/>
                <w:color w:val="000000"/>
                <w:sz w:val="18"/>
                <w:szCs w:val="18"/>
                <w:lang w:eastAsia="pt-BR"/>
              </w:rPr>
              <w:t>Pay</w:t>
            </w:r>
            <w:proofErr w:type="spellEnd"/>
            <w:r w:rsidRPr="007C4F19">
              <w:rPr>
                <w:rFonts w:ascii="Calibri" w:eastAsia="Times New Roman" w:hAnsi="Calibri" w:cs="Calibri"/>
                <w:color w:val="000000"/>
                <w:sz w:val="18"/>
                <w:szCs w:val="18"/>
                <w:lang w:eastAsia="pt-BR"/>
              </w:rPr>
              <w:t xml:space="preserve"> (MENOS indisponibilidade)</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107-Erros relacionados ao </w:t>
            </w:r>
            <w:proofErr w:type="spellStart"/>
            <w:r w:rsidRPr="00C15575">
              <w:rPr>
                <w:rFonts w:ascii="Calibri" w:eastAsia="Times New Roman" w:hAnsi="Calibri" w:cs="Calibri"/>
                <w:color w:val="000000" w:themeColor="text1"/>
                <w:sz w:val="18"/>
                <w:szCs w:val="18"/>
                <w:lang w:eastAsia="pt-BR"/>
              </w:rPr>
              <w:t>Smiles</w:t>
            </w:r>
            <w:proofErr w:type="spellEnd"/>
            <w:r w:rsidRPr="00C15575">
              <w:rPr>
                <w:rFonts w:ascii="Calibri" w:eastAsia="Times New Roman" w:hAnsi="Calibri" w:cs="Calibri"/>
                <w:color w:val="000000" w:themeColor="text1"/>
                <w:sz w:val="18"/>
                <w:szCs w:val="18"/>
                <w:lang w:eastAsia="pt-BR"/>
              </w:rPr>
              <w:t xml:space="preserve"> Pay.doc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47</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Siebel</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Indisponibilidade Siebel</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108-Indisponibilidade Siebel.doc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48</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Siebel</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Participante cancelou o </w:t>
            </w:r>
            <w:proofErr w:type="spellStart"/>
            <w:r w:rsidRPr="007C4F19">
              <w:rPr>
                <w:rFonts w:ascii="Calibri" w:eastAsia="Times New Roman" w:hAnsi="Calibri" w:cs="Calibri"/>
                <w:color w:val="000000"/>
                <w:sz w:val="18"/>
                <w:szCs w:val="18"/>
                <w:lang w:eastAsia="pt-BR"/>
              </w:rPr>
              <w:t>club</w:t>
            </w:r>
            <w:proofErr w:type="spellEnd"/>
            <w:r w:rsidRPr="007C4F19">
              <w:rPr>
                <w:rFonts w:ascii="Calibri" w:eastAsia="Times New Roman" w:hAnsi="Calibri" w:cs="Calibri"/>
                <w:color w:val="000000"/>
                <w:sz w:val="18"/>
                <w:szCs w:val="18"/>
                <w:lang w:eastAsia="pt-BR"/>
              </w:rPr>
              <w:t xml:space="preserve"> </w:t>
            </w:r>
            <w:proofErr w:type="spellStart"/>
            <w:r w:rsidRPr="007C4F19">
              <w:rPr>
                <w:rFonts w:ascii="Calibri" w:eastAsia="Times New Roman" w:hAnsi="Calibri" w:cs="Calibri"/>
                <w:color w:val="000000"/>
                <w:sz w:val="18"/>
                <w:szCs w:val="18"/>
                <w:lang w:eastAsia="pt-BR"/>
              </w:rPr>
              <w:t>smile</w:t>
            </w:r>
            <w:proofErr w:type="spellEnd"/>
            <w:r w:rsidRPr="007C4F19">
              <w:rPr>
                <w:rFonts w:ascii="Calibri" w:eastAsia="Times New Roman" w:hAnsi="Calibri" w:cs="Calibri"/>
                <w:color w:val="000000"/>
                <w:sz w:val="18"/>
                <w:szCs w:val="18"/>
                <w:lang w:eastAsia="pt-BR"/>
              </w:rPr>
              <w:t>, efetuar o cancelamento</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143-Participante cancelou o clube smiles.doc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49</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Promoção</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Alterar a vigência de Produto para um Parceiro específico</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184-Alterar a vigência de Produto para um Parceiro específico.doc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50</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Siebel</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Criação de responsabilidade de usuário no Siebel</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190-Criação de responsabilidade de usuário.doc</w:t>
            </w:r>
          </w:p>
        </w:tc>
      </w:tr>
      <w:tr w:rsidR="007C4F19" w:rsidRPr="007C4F19" w:rsidTr="007C4F19">
        <w:trPr>
          <w:trHeight w:val="51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51</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EDI</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Monitorar o retro crédito dos </w:t>
            </w:r>
            <w:proofErr w:type="spellStart"/>
            <w:r w:rsidR="0060446B">
              <w:rPr>
                <w:rFonts w:ascii="Calibri" w:eastAsia="Times New Roman" w:hAnsi="Calibri" w:cs="Calibri"/>
                <w:color w:val="000000"/>
                <w:sz w:val="18"/>
                <w:szCs w:val="18"/>
                <w:lang w:eastAsia="pt-BR"/>
              </w:rPr>
              <w:t>SMILES</w:t>
            </w:r>
            <w:r w:rsidRPr="007C4F19">
              <w:rPr>
                <w:rFonts w:ascii="Calibri" w:eastAsia="Times New Roman" w:hAnsi="Calibri" w:cs="Calibri"/>
                <w:color w:val="000000"/>
                <w:sz w:val="18"/>
                <w:szCs w:val="18"/>
                <w:lang w:eastAsia="pt-BR"/>
              </w:rPr>
              <w:t>s</w:t>
            </w:r>
            <w:proofErr w:type="spellEnd"/>
            <w:r w:rsidRPr="007C4F19">
              <w:rPr>
                <w:rFonts w:ascii="Calibri" w:eastAsia="Times New Roman" w:hAnsi="Calibri" w:cs="Calibri"/>
                <w:color w:val="000000"/>
                <w:sz w:val="18"/>
                <w:szCs w:val="18"/>
                <w:lang w:eastAsia="pt-BR"/>
              </w:rPr>
              <w:t xml:space="preserve"> </w:t>
            </w:r>
            <w:proofErr w:type="spellStart"/>
            <w:r w:rsidRPr="007C4F19">
              <w:rPr>
                <w:rFonts w:ascii="Calibri" w:eastAsia="Times New Roman" w:hAnsi="Calibri" w:cs="Calibri"/>
                <w:color w:val="000000"/>
                <w:sz w:val="18"/>
                <w:szCs w:val="18"/>
                <w:lang w:eastAsia="pt-BR"/>
              </w:rPr>
              <w:t>Smiles</w:t>
            </w:r>
            <w:proofErr w:type="spellEnd"/>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CD5B4" w:fill="FCD5B4"/>
            <w:vAlign w:val="bottom"/>
            <w:hideMark/>
          </w:tcPr>
          <w:p w:rsidR="007C4F19" w:rsidRPr="00C15575" w:rsidRDefault="007C4F19" w:rsidP="007C4F19">
            <w:pPr>
              <w:spacing w:after="0" w:line="240" w:lineRule="auto"/>
              <w:jc w:val="center"/>
              <w:rPr>
                <w:rFonts w:ascii="Calibri" w:eastAsia="Times New Roman" w:hAnsi="Calibri" w:cs="Calibri"/>
                <w:color w:val="000000" w:themeColor="text1"/>
                <w:sz w:val="20"/>
                <w:szCs w:val="20"/>
                <w:lang w:eastAsia="pt-BR"/>
              </w:rPr>
            </w:pPr>
            <w:r w:rsidRPr="00C15575">
              <w:rPr>
                <w:rFonts w:ascii="Calibri" w:eastAsia="Times New Roman" w:hAnsi="Calibri" w:cs="Calibri"/>
                <w:color w:val="000000" w:themeColor="text1"/>
                <w:sz w:val="20"/>
                <w:szCs w:val="20"/>
                <w:lang w:eastAsia="pt-BR"/>
              </w:rPr>
              <w:t>194-Monitoramento Retro Crédito.doc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52</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Promoção</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Cadastrar mapa de distância</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200-Cadastrar mapa de distância.doc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53</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Siebel</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Solicitação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Alterar data de voucher</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FF0000"/>
                <w:sz w:val="18"/>
                <w:szCs w:val="18"/>
                <w:lang w:eastAsia="pt-BR"/>
              </w:rPr>
            </w:pPr>
            <w:r w:rsidRPr="007C4F19">
              <w:rPr>
                <w:rFonts w:ascii="Calibri" w:eastAsia="Times New Roman" w:hAnsi="Calibri" w:cs="Calibri"/>
                <w:color w:val="FF0000"/>
                <w:sz w:val="18"/>
                <w:szCs w:val="18"/>
                <w:lang w:eastAsia="pt-BR"/>
              </w:rPr>
              <w:t>Sim</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207-Alterar data de voucher.doc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54</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Site</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 de shopping</w:t>
            </w:r>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159-Monitoração de Shopping.doc</w:t>
            </w:r>
          </w:p>
        </w:tc>
      </w:tr>
      <w:tr w:rsidR="007C4F19" w:rsidRPr="007C4F19" w:rsidTr="007C4F19">
        <w:trPr>
          <w:trHeight w:val="72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lastRenderedPageBreak/>
              <w:t>55</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Site</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Monitoração de promoção no </w:t>
            </w:r>
            <w:proofErr w:type="spellStart"/>
            <w:r w:rsidRPr="007C4F19">
              <w:rPr>
                <w:rFonts w:ascii="Calibri" w:eastAsia="Times New Roman" w:hAnsi="Calibri" w:cs="Calibri"/>
                <w:color w:val="000000"/>
                <w:sz w:val="18"/>
                <w:szCs w:val="18"/>
                <w:lang w:eastAsia="pt-BR"/>
              </w:rPr>
              <w:t>gift</w:t>
            </w:r>
            <w:proofErr w:type="spellEnd"/>
            <w:r w:rsidRPr="007C4F19">
              <w:rPr>
                <w:rFonts w:ascii="Calibri" w:eastAsia="Times New Roman" w:hAnsi="Calibri" w:cs="Calibri"/>
                <w:color w:val="000000"/>
                <w:sz w:val="18"/>
                <w:szCs w:val="18"/>
                <w:lang w:eastAsia="pt-BR"/>
              </w:rPr>
              <w:t xml:space="preserve"> nas redes sociais</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160-Monitoração de promoção no </w:t>
            </w:r>
            <w:proofErr w:type="spellStart"/>
            <w:r w:rsidRPr="00C15575">
              <w:rPr>
                <w:rFonts w:ascii="Calibri" w:eastAsia="Times New Roman" w:hAnsi="Calibri" w:cs="Calibri"/>
                <w:color w:val="000000" w:themeColor="text1"/>
                <w:sz w:val="18"/>
                <w:szCs w:val="18"/>
                <w:lang w:eastAsia="pt-BR"/>
              </w:rPr>
              <w:t>gift</w:t>
            </w:r>
            <w:proofErr w:type="spellEnd"/>
            <w:r w:rsidRPr="00C15575">
              <w:rPr>
                <w:rFonts w:ascii="Calibri" w:eastAsia="Times New Roman" w:hAnsi="Calibri" w:cs="Calibri"/>
                <w:color w:val="000000" w:themeColor="text1"/>
                <w:sz w:val="18"/>
                <w:szCs w:val="18"/>
                <w:lang w:eastAsia="pt-BR"/>
              </w:rPr>
              <w:t xml:space="preserve"> nas redes sociais.doc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56</w:t>
            </w:r>
          </w:p>
        </w:tc>
        <w:tc>
          <w:tcPr>
            <w:tcW w:w="1520" w:type="dxa"/>
            <w:tcBorders>
              <w:top w:val="single" w:sz="4" w:space="0" w:color="FFFFFF"/>
              <w:left w:val="nil"/>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Site</w:t>
            </w:r>
          </w:p>
        </w:tc>
        <w:tc>
          <w:tcPr>
            <w:tcW w:w="130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Monitoração do </w:t>
            </w:r>
            <w:proofErr w:type="spellStart"/>
            <w:r w:rsidRPr="007C4F19">
              <w:rPr>
                <w:rFonts w:ascii="Calibri" w:eastAsia="Times New Roman" w:hAnsi="Calibri" w:cs="Calibri"/>
                <w:color w:val="000000"/>
                <w:sz w:val="18"/>
                <w:szCs w:val="18"/>
                <w:lang w:eastAsia="pt-BR"/>
              </w:rPr>
              <w:t>club</w:t>
            </w:r>
            <w:proofErr w:type="spellEnd"/>
            <w:r w:rsidRPr="007C4F19">
              <w:rPr>
                <w:rFonts w:ascii="Calibri" w:eastAsia="Times New Roman" w:hAnsi="Calibri" w:cs="Calibri"/>
                <w:color w:val="000000"/>
                <w:sz w:val="18"/>
                <w:szCs w:val="18"/>
                <w:lang w:eastAsia="pt-BR"/>
              </w:rPr>
              <w:t xml:space="preserve"> </w:t>
            </w:r>
            <w:proofErr w:type="spellStart"/>
            <w:r w:rsidRPr="007C4F19">
              <w:rPr>
                <w:rFonts w:ascii="Calibri" w:eastAsia="Times New Roman" w:hAnsi="Calibri" w:cs="Calibri"/>
                <w:color w:val="000000"/>
                <w:sz w:val="18"/>
                <w:szCs w:val="18"/>
                <w:lang w:eastAsia="pt-BR"/>
              </w:rPr>
              <w:t>smiles</w:t>
            </w:r>
            <w:proofErr w:type="spellEnd"/>
          </w:p>
        </w:tc>
        <w:tc>
          <w:tcPr>
            <w:tcW w:w="1780" w:type="dxa"/>
            <w:tcBorders>
              <w:top w:val="single" w:sz="4" w:space="0" w:color="FFFFFF"/>
              <w:left w:val="single" w:sz="4" w:space="0" w:color="FFFFFF"/>
              <w:bottom w:val="single" w:sz="4" w:space="0" w:color="FFFFFF"/>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161-Monitoração do </w:t>
            </w:r>
            <w:proofErr w:type="spellStart"/>
            <w:r w:rsidRPr="00C15575">
              <w:rPr>
                <w:rFonts w:ascii="Calibri" w:eastAsia="Times New Roman" w:hAnsi="Calibri" w:cs="Calibri"/>
                <w:color w:val="000000" w:themeColor="text1"/>
                <w:sz w:val="18"/>
                <w:szCs w:val="18"/>
                <w:lang w:eastAsia="pt-BR"/>
              </w:rPr>
              <w:t>club</w:t>
            </w:r>
            <w:proofErr w:type="spellEnd"/>
            <w:r w:rsidRPr="00C15575">
              <w:rPr>
                <w:rFonts w:ascii="Calibri" w:eastAsia="Times New Roman" w:hAnsi="Calibri" w:cs="Calibri"/>
                <w:color w:val="000000" w:themeColor="text1"/>
                <w:sz w:val="18"/>
                <w:szCs w:val="18"/>
                <w:lang w:eastAsia="pt-BR"/>
              </w:rPr>
              <w:t xml:space="preserve"> smiles.doc</w:t>
            </w:r>
          </w:p>
        </w:tc>
      </w:tr>
      <w:tr w:rsidR="007C4F19" w:rsidRPr="007C4F19" w:rsidTr="007C4F19">
        <w:trPr>
          <w:trHeight w:val="480"/>
        </w:trPr>
        <w:tc>
          <w:tcPr>
            <w:tcW w:w="340" w:type="dxa"/>
            <w:tcBorders>
              <w:top w:val="nil"/>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57</w:t>
            </w:r>
          </w:p>
        </w:tc>
        <w:tc>
          <w:tcPr>
            <w:tcW w:w="1520" w:type="dxa"/>
            <w:tcBorders>
              <w:top w:val="single" w:sz="4" w:space="0" w:color="FFFFFF"/>
              <w:left w:val="nil"/>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Site</w:t>
            </w:r>
          </w:p>
        </w:tc>
        <w:tc>
          <w:tcPr>
            <w:tcW w:w="130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Monitoração</w:t>
            </w:r>
          </w:p>
        </w:tc>
        <w:tc>
          <w:tcPr>
            <w:tcW w:w="204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Monitoração </w:t>
            </w:r>
            <w:proofErr w:type="gramStart"/>
            <w:r w:rsidRPr="007C4F19">
              <w:rPr>
                <w:rFonts w:ascii="Calibri" w:eastAsia="Times New Roman" w:hAnsi="Calibri" w:cs="Calibri"/>
                <w:color w:val="000000"/>
                <w:sz w:val="18"/>
                <w:szCs w:val="18"/>
                <w:lang w:eastAsia="pt-BR"/>
              </w:rPr>
              <w:t>de  venda</w:t>
            </w:r>
            <w:proofErr w:type="gramEnd"/>
            <w:r w:rsidRPr="007C4F19">
              <w:rPr>
                <w:rFonts w:ascii="Calibri" w:eastAsia="Times New Roman" w:hAnsi="Calibri" w:cs="Calibri"/>
                <w:color w:val="000000"/>
                <w:sz w:val="18"/>
                <w:szCs w:val="18"/>
                <w:lang w:eastAsia="pt-BR"/>
              </w:rPr>
              <w:t xml:space="preserve"> de produtos</w:t>
            </w:r>
          </w:p>
        </w:tc>
        <w:tc>
          <w:tcPr>
            <w:tcW w:w="1780" w:type="dxa"/>
            <w:tcBorders>
              <w:top w:val="single" w:sz="4" w:space="0" w:color="FFFFFF"/>
              <w:left w:val="single" w:sz="4" w:space="0" w:color="FFFFFF"/>
              <w:bottom w:val="single" w:sz="4" w:space="0" w:color="FFFFFF"/>
              <w:right w:val="single" w:sz="4" w:space="0" w:color="FFFFFF"/>
            </w:tcBorders>
            <w:shd w:val="clear" w:color="FCD5B4" w:fill="FCD5B4"/>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single" w:sz="4" w:space="0" w:color="FFFFFF"/>
              <w:right w:val="nil"/>
            </w:tcBorders>
            <w:shd w:val="clear" w:color="FCD5B4" w:fill="FCD5B4"/>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162-Monitoração </w:t>
            </w:r>
            <w:proofErr w:type="gramStart"/>
            <w:r w:rsidRPr="00C15575">
              <w:rPr>
                <w:rFonts w:ascii="Calibri" w:eastAsia="Times New Roman" w:hAnsi="Calibri" w:cs="Calibri"/>
                <w:color w:val="000000" w:themeColor="text1"/>
                <w:sz w:val="18"/>
                <w:szCs w:val="18"/>
                <w:lang w:eastAsia="pt-BR"/>
              </w:rPr>
              <w:t>de  venda</w:t>
            </w:r>
            <w:proofErr w:type="gramEnd"/>
            <w:r w:rsidRPr="00C15575">
              <w:rPr>
                <w:rFonts w:ascii="Calibri" w:eastAsia="Times New Roman" w:hAnsi="Calibri" w:cs="Calibri"/>
                <w:color w:val="000000" w:themeColor="text1"/>
                <w:sz w:val="18"/>
                <w:szCs w:val="18"/>
                <w:lang w:eastAsia="pt-BR"/>
              </w:rPr>
              <w:t xml:space="preserve"> de produtos.doc</w:t>
            </w:r>
          </w:p>
        </w:tc>
      </w:tr>
      <w:tr w:rsidR="007C4F19" w:rsidRPr="007C4F19" w:rsidTr="007C4F19">
        <w:trPr>
          <w:trHeight w:val="720"/>
        </w:trPr>
        <w:tc>
          <w:tcPr>
            <w:tcW w:w="340" w:type="dxa"/>
            <w:tcBorders>
              <w:top w:val="nil"/>
              <w:left w:val="nil"/>
              <w:bottom w:val="nil"/>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58</w:t>
            </w:r>
          </w:p>
        </w:tc>
        <w:tc>
          <w:tcPr>
            <w:tcW w:w="1520" w:type="dxa"/>
            <w:tcBorders>
              <w:top w:val="single" w:sz="4" w:space="0" w:color="FFFFFF"/>
              <w:left w:val="nil"/>
              <w:bottom w:val="nil"/>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Site</w:t>
            </w:r>
          </w:p>
        </w:tc>
        <w:tc>
          <w:tcPr>
            <w:tcW w:w="1300" w:type="dxa"/>
            <w:tcBorders>
              <w:top w:val="single" w:sz="4" w:space="0" w:color="FFFFFF"/>
              <w:left w:val="single" w:sz="4" w:space="0" w:color="FFFFFF"/>
              <w:bottom w:val="nil"/>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Incidente</w:t>
            </w:r>
          </w:p>
        </w:tc>
        <w:tc>
          <w:tcPr>
            <w:tcW w:w="2040" w:type="dxa"/>
            <w:tcBorders>
              <w:top w:val="single" w:sz="4" w:space="0" w:color="FFFFFF"/>
              <w:left w:val="single" w:sz="4" w:space="0" w:color="FFFFFF"/>
              <w:bottom w:val="nil"/>
              <w:right w:val="single" w:sz="4" w:space="0" w:color="FFFFFF"/>
            </w:tcBorders>
            <w:shd w:val="clear" w:color="FDE9D9" w:fill="FDE9D9"/>
            <w:vAlign w:val="center"/>
            <w:hideMark/>
          </w:tcPr>
          <w:p w:rsidR="007C4F19" w:rsidRPr="007C4F19" w:rsidRDefault="007C4F19" w:rsidP="007C4F19">
            <w:pPr>
              <w:spacing w:after="0" w:line="240" w:lineRule="auto"/>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 xml:space="preserve">Shopping </w:t>
            </w:r>
            <w:proofErr w:type="spellStart"/>
            <w:r w:rsidRPr="007C4F19">
              <w:rPr>
                <w:rFonts w:ascii="Calibri" w:eastAsia="Times New Roman" w:hAnsi="Calibri" w:cs="Calibri"/>
                <w:color w:val="000000"/>
                <w:sz w:val="18"/>
                <w:szCs w:val="18"/>
                <w:lang w:eastAsia="pt-BR"/>
              </w:rPr>
              <w:t>Smiles</w:t>
            </w:r>
            <w:proofErr w:type="spellEnd"/>
            <w:r w:rsidRPr="007C4F19">
              <w:rPr>
                <w:rFonts w:ascii="Calibri" w:eastAsia="Times New Roman" w:hAnsi="Calibri" w:cs="Calibri"/>
                <w:color w:val="000000"/>
                <w:sz w:val="18"/>
                <w:szCs w:val="18"/>
                <w:lang w:eastAsia="pt-BR"/>
              </w:rPr>
              <w:t xml:space="preserve"> não abre para um único </w:t>
            </w:r>
            <w:r w:rsidR="0060446B">
              <w:rPr>
                <w:rFonts w:ascii="Calibri" w:eastAsia="Times New Roman" w:hAnsi="Calibri" w:cs="Calibri"/>
                <w:color w:val="000000"/>
                <w:sz w:val="18"/>
                <w:szCs w:val="18"/>
                <w:lang w:eastAsia="pt-BR"/>
              </w:rPr>
              <w:t>SMILES</w:t>
            </w:r>
          </w:p>
        </w:tc>
        <w:tc>
          <w:tcPr>
            <w:tcW w:w="1780" w:type="dxa"/>
            <w:tcBorders>
              <w:top w:val="single" w:sz="4" w:space="0" w:color="FFFFFF"/>
              <w:left w:val="single" w:sz="4" w:space="0" w:color="FFFFFF"/>
              <w:bottom w:val="nil"/>
              <w:right w:val="single" w:sz="4" w:space="0" w:color="FFFFFF"/>
            </w:tcBorders>
            <w:shd w:val="clear" w:color="FDE9D9" w:fill="FDE9D9"/>
            <w:vAlign w:val="center"/>
            <w:hideMark/>
          </w:tcPr>
          <w:p w:rsidR="007C4F19" w:rsidRPr="007C4F19" w:rsidRDefault="007C4F19" w:rsidP="007C4F19">
            <w:pPr>
              <w:spacing w:after="0" w:line="240" w:lineRule="auto"/>
              <w:jc w:val="center"/>
              <w:rPr>
                <w:rFonts w:ascii="Calibri" w:eastAsia="Times New Roman" w:hAnsi="Calibri" w:cs="Calibri"/>
                <w:color w:val="000000"/>
                <w:sz w:val="18"/>
                <w:szCs w:val="18"/>
                <w:lang w:eastAsia="pt-BR"/>
              </w:rPr>
            </w:pPr>
            <w:r w:rsidRPr="007C4F19">
              <w:rPr>
                <w:rFonts w:ascii="Calibri" w:eastAsia="Times New Roman" w:hAnsi="Calibri" w:cs="Calibri"/>
                <w:color w:val="000000"/>
                <w:sz w:val="18"/>
                <w:szCs w:val="18"/>
                <w:lang w:eastAsia="pt-BR"/>
              </w:rPr>
              <w:t>Não</w:t>
            </w:r>
          </w:p>
        </w:tc>
        <w:tc>
          <w:tcPr>
            <w:tcW w:w="2280" w:type="dxa"/>
            <w:tcBorders>
              <w:top w:val="single" w:sz="4" w:space="0" w:color="FFFFFF"/>
              <w:left w:val="single" w:sz="4" w:space="0" w:color="FFFFFF"/>
              <w:bottom w:val="nil"/>
              <w:right w:val="nil"/>
            </w:tcBorders>
            <w:shd w:val="clear" w:color="FDE9D9" w:fill="FDE9D9"/>
            <w:vAlign w:val="center"/>
            <w:hideMark/>
          </w:tcPr>
          <w:p w:rsidR="007C4F19" w:rsidRPr="00C15575" w:rsidRDefault="007C4F19" w:rsidP="007C4F19">
            <w:pPr>
              <w:spacing w:after="0" w:line="240" w:lineRule="auto"/>
              <w:jc w:val="center"/>
              <w:rPr>
                <w:rFonts w:ascii="Calibri" w:eastAsia="Times New Roman" w:hAnsi="Calibri" w:cs="Calibri"/>
                <w:color w:val="000000" w:themeColor="text1"/>
                <w:sz w:val="18"/>
                <w:szCs w:val="18"/>
                <w:lang w:eastAsia="pt-BR"/>
              </w:rPr>
            </w:pPr>
            <w:r w:rsidRPr="00C15575">
              <w:rPr>
                <w:rFonts w:ascii="Calibri" w:eastAsia="Times New Roman" w:hAnsi="Calibri" w:cs="Calibri"/>
                <w:color w:val="000000" w:themeColor="text1"/>
                <w:sz w:val="18"/>
                <w:szCs w:val="18"/>
                <w:lang w:eastAsia="pt-BR"/>
              </w:rPr>
              <w:t xml:space="preserve">163-Shopping </w:t>
            </w:r>
            <w:proofErr w:type="spellStart"/>
            <w:r w:rsidRPr="00C15575">
              <w:rPr>
                <w:rFonts w:ascii="Calibri" w:eastAsia="Times New Roman" w:hAnsi="Calibri" w:cs="Calibri"/>
                <w:color w:val="000000" w:themeColor="text1"/>
                <w:sz w:val="18"/>
                <w:szCs w:val="18"/>
                <w:lang w:eastAsia="pt-BR"/>
              </w:rPr>
              <w:t>Smiles</w:t>
            </w:r>
            <w:proofErr w:type="spellEnd"/>
            <w:r w:rsidRPr="00C15575">
              <w:rPr>
                <w:rFonts w:ascii="Calibri" w:eastAsia="Times New Roman" w:hAnsi="Calibri" w:cs="Calibri"/>
                <w:color w:val="000000" w:themeColor="text1"/>
                <w:sz w:val="18"/>
                <w:szCs w:val="18"/>
                <w:lang w:eastAsia="pt-BR"/>
              </w:rPr>
              <w:t xml:space="preserve"> não abre para um único </w:t>
            </w:r>
            <w:r w:rsidR="0060446B">
              <w:rPr>
                <w:rFonts w:ascii="Calibri" w:eastAsia="Times New Roman" w:hAnsi="Calibri" w:cs="Calibri"/>
                <w:color w:val="000000" w:themeColor="text1"/>
                <w:sz w:val="18"/>
                <w:szCs w:val="18"/>
                <w:lang w:eastAsia="pt-BR"/>
              </w:rPr>
              <w:t>SMILES</w:t>
            </w:r>
            <w:r w:rsidRPr="00C15575">
              <w:rPr>
                <w:rFonts w:ascii="Calibri" w:eastAsia="Times New Roman" w:hAnsi="Calibri" w:cs="Calibri"/>
                <w:color w:val="000000" w:themeColor="text1"/>
                <w:sz w:val="18"/>
                <w:szCs w:val="18"/>
                <w:lang w:eastAsia="pt-BR"/>
              </w:rPr>
              <w:t>.doc</w:t>
            </w:r>
          </w:p>
        </w:tc>
      </w:tr>
    </w:tbl>
    <w:p w:rsidR="009A1288" w:rsidRDefault="009A1288" w:rsidP="00083F95">
      <w:pPr>
        <w:pStyle w:val="PargrafodaLista"/>
        <w:ind w:left="76"/>
        <w:jc w:val="both"/>
        <w:rPr>
          <w:rFonts w:cstheme="minorHAnsi"/>
          <w:sz w:val="24"/>
          <w:szCs w:val="24"/>
        </w:rPr>
      </w:pPr>
    </w:p>
    <w:p w:rsidR="00E17BC8" w:rsidRPr="00E17BC8" w:rsidRDefault="0029134F"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25" w:name="_Toc464570294"/>
      <w:r w:rsidRPr="00E17BC8">
        <w:rPr>
          <w:rFonts w:asciiTheme="minorHAnsi" w:eastAsia="Times New Roman" w:hAnsiTheme="minorHAnsi" w:cstheme="minorHAnsi"/>
          <w:b/>
          <w:color w:val="auto"/>
          <w:sz w:val="24"/>
          <w:szCs w:val="24"/>
          <w:lang w:eastAsia="pt-BR"/>
        </w:rPr>
        <w:t>(1º) versão da</w:t>
      </w:r>
      <w:r w:rsidR="00E17BC8" w:rsidRPr="00E17BC8">
        <w:rPr>
          <w:rFonts w:asciiTheme="minorHAnsi" w:eastAsia="Times New Roman" w:hAnsiTheme="minorHAnsi" w:cstheme="minorHAnsi"/>
          <w:b/>
          <w:color w:val="auto"/>
          <w:sz w:val="24"/>
          <w:szCs w:val="24"/>
          <w:lang w:eastAsia="pt-BR"/>
        </w:rPr>
        <w:t xml:space="preserve"> Base de dados de procedimentos</w:t>
      </w:r>
      <w:bookmarkEnd w:id="25"/>
    </w:p>
    <w:p w:rsidR="0029134F" w:rsidRDefault="0029134F" w:rsidP="00E17BC8">
      <w:pPr>
        <w:pStyle w:val="PargrafodaLista"/>
        <w:ind w:left="76"/>
        <w:jc w:val="both"/>
        <w:rPr>
          <w:rFonts w:cstheme="minorHAnsi"/>
          <w:sz w:val="24"/>
          <w:szCs w:val="24"/>
        </w:rPr>
      </w:pPr>
      <w:r w:rsidRPr="00F25286">
        <w:rPr>
          <w:rFonts w:cstheme="minorHAnsi"/>
          <w:sz w:val="24"/>
          <w:szCs w:val="24"/>
        </w:rPr>
        <w:t xml:space="preserve">A empresa </w:t>
      </w:r>
      <w:r w:rsidR="0060446B">
        <w:rPr>
          <w:rFonts w:cstheme="minorHAnsi"/>
          <w:sz w:val="24"/>
          <w:szCs w:val="24"/>
        </w:rPr>
        <w:t>SMILES</w:t>
      </w:r>
      <w:r>
        <w:rPr>
          <w:rFonts w:cstheme="minorHAnsi"/>
          <w:sz w:val="24"/>
          <w:szCs w:val="24"/>
        </w:rPr>
        <w:t xml:space="preserve"> </w:t>
      </w:r>
      <w:r w:rsidRPr="00F25286">
        <w:rPr>
          <w:rFonts w:cstheme="minorHAnsi"/>
          <w:sz w:val="24"/>
          <w:szCs w:val="24"/>
        </w:rPr>
        <w:t>é responsável por fornecer a primeira (1º) versão da Base de dados de procedimentos elegíveis a e</w:t>
      </w:r>
      <w:r>
        <w:rPr>
          <w:rFonts w:cstheme="minorHAnsi"/>
          <w:sz w:val="24"/>
          <w:szCs w:val="24"/>
        </w:rPr>
        <w:t>quipe de Suporte N1 e Monitoração, bem como realizar o primeiro (1º) treinamento e / ou capacitação para os Analistas de Suporte N1 e Monitoração.</w:t>
      </w:r>
    </w:p>
    <w:p w:rsidR="0029134F" w:rsidRPr="00F25286" w:rsidRDefault="0029134F" w:rsidP="0029134F">
      <w:pPr>
        <w:pStyle w:val="PargrafodaLista"/>
        <w:rPr>
          <w:rFonts w:cstheme="minorHAnsi"/>
          <w:sz w:val="24"/>
          <w:szCs w:val="24"/>
        </w:rPr>
      </w:pPr>
    </w:p>
    <w:p w:rsidR="00E17BC8" w:rsidRPr="00E17BC8" w:rsidRDefault="0029134F"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26" w:name="_Toc464570295"/>
      <w:r w:rsidRPr="00E17BC8">
        <w:rPr>
          <w:rFonts w:asciiTheme="minorHAnsi" w:eastAsia="Times New Roman" w:hAnsiTheme="minorHAnsi" w:cstheme="minorHAnsi"/>
          <w:b/>
          <w:color w:val="auto"/>
          <w:sz w:val="24"/>
          <w:szCs w:val="24"/>
          <w:lang w:eastAsia="pt-BR"/>
        </w:rPr>
        <w:t>Inclusão de</w:t>
      </w:r>
      <w:r w:rsidR="00E17BC8" w:rsidRPr="00E17BC8">
        <w:rPr>
          <w:rFonts w:asciiTheme="minorHAnsi" w:eastAsia="Times New Roman" w:hAnsiTheme="minorHAnsi" w:cstheme="minorHAnsi"/>
          <w:b/>
          <w:color w:val="auto"/>
          <w:sz w:val="24"/>
          <w:szCs w:val="24"/>
          <w:lang w:eastAsia="pt-BR"/>
        </w:rPr>
        <w:t xml:space="preserve"> novos procedimentos</w:t>
      </w:r>
      <w:bookmarkEnd w:id="26"/>
    </w:p>
    <w:p w:rsidR="0029134F" w:rsidRPr="0094483C" w:rsidRDefault="0029134F" w:rsidP="00E17BC8">
      <w:pPr>
        <w:pStyle w:val="PargrafodaLista"/>
        <w:ind w:left="76"/>
        <w:jc w:val="both"/>
        <w:rPr>
          <w:rFonts w:cstheme="minorHAnsi"/>
          <w:sz w:val="24"/>
          <w:szCs w:val="24"/>
        </w:rPr>
      </w:pPr>
      <w:r>
        <w:rPr>
          <w:rFonts w:cstheme="minorHAnsi"/>
          <w:sz w:val="24"/>
          <w:szCs w:val="24"/>
        </w:rPr>
        <w:t xml:space="preserve">A empresa </w:t>
      </w:r>
      <w:r w:rsidR="0060446B">
        <w:rPr>
          <w:rFonts w:cstheme="minorHAnsi"/>
          <w:sz w:val="24"/>
          <w:szCs w:val="24"/>
        </w:rPr>
        <w:t>SMILES</w:t>
      </w:r>
      <w:r>
        <w:rPr>
          <w:rFonts w:cstheme="minorHAnsi"/>
          <w:sz w:val="24"/>
          <w:szCs w:val="24"/>
        </w:rPr>
        <w:t xml:space="preserve"> é responsável por incluir novos procedimentos elegíveis ao Suporte N1 e Monitoração na Base de dados de procedimentos, bem como realizar o primeiro (1º) treinamento e / ou capacitação para os Analistas de Suporte N1 e Monitoração.</w:t>
      </w:r>
    </w:p>
    <w:p w:rsidR="0029134F" w:rsidRPr="00F25286" w:rsidRDefault="0029134F" w:rsidP="0029134F">
      <w:pPr>
        <w:pStyle w:val="PargrafodaLista"/>
        <w:ind w:left="76"/>
        <w:jc w:val="both"/>
        <w:rPr>
          <w:rFonts w:cstheme="minorHAnsi"/>
          <w:sz w:val="24"/>
          <w:szCs w:val="24"/>
        </w:rPr>
      </w:pPr>
    </w:p>
    <w:p w:rsidR="00E17BC8" w:rsidRPr="00E17BC8" w:rsidRDefault="0029134F"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27" w:name="_Toc464570296"/>
      <w:r w:rsidRPr="00E17BC8">
        <w:rPr>
          <w:rFonts w:asciiTheme="minorHAnsi" w:eastAsia="Times New Roman" w:hAnsiTheme="minorHAnsi" w:cstheme="minorHAnsi"/>
          <w:b/>
          <w:color w:val="auto"/>
          <w:sz w:val="24"/>
          <w:szCs w:val="24"/>
          <w:lang w:eastAsia="pt-BR"/>
        </w:rPr>
        <w:t>Manter atualizada a</w:t>
      </w:r>
      <w:r w:rsidR="00E17BC8" w:rsidRPr="00E17BC8">
        <w:rPr>
          <w:rFonts w:asciiTheme="minorHAnsi" w:eastAsia="Times New Roman" w:hAnsiTheme="minorHAnsi" w:cstheme="minorHAnsi"/>
          <w:b/>
          <w:color w:val="auto"/>
          <w:sz w:val="24"/>
          <w:szCs w:val="24"/>
          <w:lang w:eastAsia="pt-BR"/>
        </w:rPr>
        <w:t xml:space="preserve"> Base de dados de procedimentos</w:t>
      </w:r>
      <w:bookmarkEnd w:id="27"/>
    </w:p>
    <w:p w:rsidR="0029134F" w:rsidRDefault="0029134F" w:rsidP="00E17BC8">
      <w:pPr>
        <w:pStyle w:val="PargrafodaLista"/>
        <w:ind w:left="76"/>
        <w:jc w:val="both"/>
        <w:rPr>
          <w:rFonts w:cstheme="minorHAnsi"/>
          <w:sz w:val="24"/>
          <w:szCs w:val="24"/>
        </w:rPr>
      </w:pPr>
      <w:r w:rsidRPr="00F25286">
        <w:rPr>
          <w:rFonts w:cstheme="minorHAnsi"/>
          <w:sz w:val="24"/>
          <w:szCs w:val="24"/>
        </w:rPr>
        <w:t xml:space="preserve">A empresa </w:t>
      </w:r>
      <w:r>
        <w:rPr>
          <w:rFonts w:cstheme="minorHAnsi"/>
          <w:sz w:val="24"/>
          <w:szCs w:val="24"/>
        </w:rPr>
        <w:t xml:space="preserve">PARTICIPANTE </w:t>
      </w:r>
      <w:r w:rsidRPr="00F25286">
        <w:rPr>
          <w:rFonts w:cstheme="minorHAnsi"/>
          <w:sz w:val="24"/>
          <w:szCs w:val="24"/>
        </w:rPr>
        <w:t xml:space="preserve">é responsável por manter atualizada a Base de dados de procedimentos elegíveis a equipe de </w:t>
      </w:r>
      <w:r>
        <w:rPr>
          <w:rFonts w:cstheme="minorHAnsi"/>
          <w:sz w:val="24"/>
          <w:szCs w:val="24"/>
        </w:rPr>
        <w:t>Suporte N1 e Monitoração</w:t>
      </w:r>
      <w:r w:rsidRPr="00F25286">
        <w:rPr>
          <w:rFonts w:cstheme="minorHAnsi"/>
          <w:sz w:val="24"/>
          <w:szCs w:val="24"/>
        </w:rPr>
        <w:t>.</w:t>
      </w:r>
    </w:p>
    <w:p w:rsidR="0029134F" w:rsidRPr="00714FD3" w:rsidRDefault="0029134F" w:rsidP="0029134F">
      <w:pPr>
        <w:pStyle w:val="PargrafodaLista"/>
        <w:rPr>
          <w:rFonts w:cstheme="minorHAnsi"/>
          <w:sz w:val="24"/>
          <w:szCs w:val="24"/>
        </w:rPr>
      </w:pPr>
    </w:p>
    <w:p w:rsidR="00E17BC8" w:rsidRPr="00E17BC8" w:rsidRDefault="0029134F"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28" w:name="_Toc464570297"/>
      <w:r w:rsidRPr="00E17BC8">
        <w:rPr>
          <w:rFonts w:asciiTheme="minorHAnsi" w:eastAsia="Times New Roman" w:hAnsiTheme="minorHAnsi" w:cstheme="minorHAnsi"/>
          <w:b/>
          <w:color w:val="auto"/>
          <w:sz w:val="24"/>
          <w:szCs w:val="24"/>
          <w:lang w:eastAsia="pt-BR"/>
        </w:rPr>
        <w:t>Quantidade d</w:t>
      </w:r>
      <w:r w:rsidR="00E17BC8" w:rsidRPr="00E17BC8">
        <w:rPr>
          <w:rFonts w:asciiTheme="minorHAnsi" w:eastAsia="Times New Roman" w:hAnsiTheme="minorHAnsi" w:cstheme="minorHAnsi"/>
          <w:b/>
          <w:color w:val="auto"/>
          <w:sz w:val="24"/>
          <w:szCs w:val="24"/>
          <w:lang w:eastAsia="pt-BR"/>
        </w:rPr>
        <w:t>e procedimento na Base de dados</w:t>
      </w:r>
      <w:bookmarkEnd w:id="28"/>
    </w:p>
    <w:p w:rsidR="0029134F" w:rsidRPr="00F25286" w:rsidRDefault="0029134F" w:rsidP="00E17BC8">
      <w:pPr>
        <w:pStyle w:val="PargrafodaLista"/>
        <w:ind w:left="76"/>
        <w:jc w:val="both"/>
        <w:rPr>
          <w:rFonts w:cstheme="minorHAnsi"/>
          <w:sz w:val="24"/>
          <w:szCs w:val="24"/>
        </w:rPr>
      </w:pPr>
      <w:r>
        <w:rPr>
          <w:rFonts w:cstheme="minorHAnsi"/>
          <w:sz w:val="24"/>
          <w:szCs w:val="24"/>
        </w:rPr>
        <w:t xml:space="preserve">A empresa PARTICIPANTE deve atender até a 70 procedimentos (categorias) elegíveis para os Analistas de Suporte N1 e Monitoração. Os procedimentos podem ser removidos conforme necessidade da empresa </w:t>
      </w:r>
      <w:r w:rsidR="0060446B">
        <w:rPr>
          <w:rFonts w:cstheme="minorHAnsi"/>
          <w:sz w:val="24"/>
          <w:szCs w:val="24"/>
        </w:rPr>
        <w:t>SMILES</w:t>
      </w:r>
      <w:r>
        <w:rPr>
          <w:rFonts w:cstheme="minorHAnsi"/>
          <w:sz w:val="24"/>
          <w:szCs w:val="24"/>
        </w:rPr>
        <w:t>.</w:t>
      </w:r>
    </w:p>
    <w:p w:rsidR="0029134F" w:rsidRDefault="0029134F" w:rsidP="00083F95">
      <w:pPr>
        <w:pStyle w:val="PargrafodaLista"/>
        <w:ind w:left="76"/>
        <w:jc w:val="both"/>
        <w:rPr>
          <w:rFonts w:cstheme="minorHAnsi"/>
          <w:sz w:val="24"/>
          <w:szCs w:val="24"/>
        </w:rPr>
      </w:pPr>
    </w:p>
    <w:p w:rsidR="00E17BC8" w:rsidRPr="00E17BC8" w:rsidRDefault="009A1288"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29" w:name="_Toc464570298"/>
      <w:r w:rsidRPr="00E17BC8">
        <w:rPr>
          <w:rFonts w:asciiTheme="minorHAnsi" w:eastAsia="Times New Roman" w:hAnsiTheme="minorHAnsi" w:cstheme="minorHAnsi"/>
          <w:b/>
          <w:color w:val="auto"/>
          <w:sz w:val="24"/>
          <w:szCs w:val="24"/>
          <w:lang w:eastAsia="pt-BR"/>
        </w:rPr>
        <w:t>Processos de TI</w:t>
      </w:r>
      <w:r w:rsidR="0029134F" w:rsidRPr="00E17BC8">
        <w:rPr>
          <w:rFonts w:asciiTheme="minorHAnsi" w:eastAsia="Times New Roman" w:hAnsiTheme="minorHAnsi" w:cstheme="minorHAnsi"/>
          <w:b/>
          <w:color w:val="auto"/>
          <w:sz w:val="24"/>
          <w:szCs w:val="24"/>
          <w:lang w:eastAsia="pt-BR"/>
        </w:rPr>
        <w:t xml:space="preserve"> e Segurança da Informação</w:t>
      </w:r>
      <w:bookmarkEnd w:id="29"/>
    </w:p>
    <w:p w:rsidR="009A1288" w:rsidRDefault="009A1288" w:rsidP="00E17BC8">
      <w:pPr>
        <w:pStyle w:val="PargrafodaLista"/>
        <w:ind w:left="76"/>
        <w:jc w:val="both"/>
        <w:rPr>
          <w:rFonts w:cstheme="minorHAnsi"/>
          <w:sz w:val="24"/>
          <w:szCs w:val="24"/>
        </w:rPr>
      </w:pPr>
      <w:r>
        <w:rPr>
          <w:rFonts w:cstheme="minorHAnsi"/>
          <w:sz w:val="24"/>
          <w:szCs w:val="24"/>
        </w:rPr>
        <w:t xml:space="preserve">A empresa </w:t>
      </w:r>
      <w:r w:rsidR="002B728A">
        <w:rPr>
          <w:rFonts w:cstheme="minorHAnsi"/>
          <w:sz w:val="24"/>
          <w:szCs w:val="24"/>
        </w:rPr>
        <w:t xml:space="preserve">PARTICIPANTE </w:t>
      </w:r>
      <w:r>
        <w:rPr>
          <w:rFonts w:cstheme="minorHAnsi"/>
          <w:sz w:val="24"/>
          <w:szCs w:val="24"/>
        </w:rPr>
        <w:t xml:space="preserve">deve seguir os processos de TI da empresa </w:t>
      </w:r>
      <w:r w:rsidR="0060446B">
        <w:rPr>
          <w:rFonts w:cstheme="minorHAnsi"/>
          <w:sz w:val="24"/>
          <w:szCs w:val="24"/>
        </w:rPr>
        <w:t>SMILES</w:t>
      </w:r>
      <w:r>
        <w:rPr>
          <w:rFonts w:cstheme="minorHAnsi"/>
          <w:sz w:val="24"/>
          <w:szCs w:val="24"/>
        </w:rPr>
        <w:t>.</w:t>
      </w:r>
    </w:p>
    <w:p w:rsidR="009A1288" w:rsidRPr="0094483C" w:rsidRDefault="009A1288" w:rsidP="00083F95">
      <w:pPr>
        <w:pStyle w:val="PargrafodaLista"/>
        <w:ind w:left="76"/>
        <w:jc w:val="both"/>
        <w:rPr>
          <w:rFonts w:cstheme="minorHAnsi"/>
          <w:sz w:val="24"/>
          <w:szCs w:val="24"/>
        </w:rPr>
      </w:pPr>
    </w:p>
    <w:p w:rsidR="00E17BC8" w:rsidRPr="00E17BC8" w:rsidRDefault="00A56172" w:rsidP="00E17BC8">
      <w:pPr>
        <w:pStyle w:val="Ttulo1"/>
        <w:keepLines w:val="0"/>
        <w:numPr>
          <w:ilvl w:val="1"/>
          <w:numId w:val="22"/>
        </w:numPr>
        <w:spacing w:before="0" w:line="276" w:lineRule="auto"/>
        <w:rPr>
          <w:rFonts w:asciiTheme="minorHAnsi" w:eastAsia="Times New Roman" w:hAnsiTheme="minorHAnsi" w:cstheme="minorHAnsi"/>
          <w:b/>
          <w:color w:val="auto"/>
          <w:sz w:val="24"/>
          <w:szCs w:val="24"/>
          <w:lang w:eastAsia="pt-BR"/>
        </w:rPr>
      </w:pPr>
      <w:bookmarkStart w:id="30" w:name="_Toc464570299"/>
      <w:r w:rsidRPr="00E17BC8">
        <w:rPr>
          <w:rFonts w:asciiTheme="minorHAnsi" w:eastAsia="Times New Roman" w:hAnsiTheme="minorHAnsi" w:cstheme="minorHAnsi"/>
          <w:b/>
          <w:color w:val="auto"/>
          <w:sz w:val="24"/>
          <w:szCs w:val="24"/>
          <w:lang w:eastAsia="pt-BR"/>
        </w:rPr>
        <w:t>Processo de Gerenciame</w:t>
      </w:r>
      <w:r w:rsidR="00E17BC8" w:rsidRPr="00E17BC8">
        <w:rPr>
          <w:rFonts w:asciiTheme="minorHAnsi" w:eastAsia="Times New Roman" w:hAnsiTheme="minorHAnsi" w:cstheme="minorHAnsi"/>
          <w:b/>
          <w:color w:val="auto"/>
          <w:sz w:val="24"/>
          <w:szCs w:val="24"/>
          <w:lang w:eastAsia="pt-BR"/>
        </w:rPr>
        <w:t>nto de Incidentes e Monitoração</w:t>
      </w:r>
      <w:bookmarkEnd w:id="30"/>
    </w:p>
    <w:p w:rsidR="00A56172" w:rsidRDefault="00A56172" w:rsidP="00E17BC8">
      <w:pPr>
        <w:pStyle w:val="PargrafodaLista"/>
        <w:ind w:left="76"/>
        <w:jc w:val="both"/>
        <w:rPr>
          <w:rFonts w:cstheme="minorHAnsi"/>
          <w:sz w:val="24"/>
          <w:szCs w:val="24"/>
        </w:rPr>
      </w:pPr>
      <w:r>
        <w:rPr>
          <w:rFonts w:cstheme="minorHAnsi"/>
          <w:sz w:val="24"/>
          <w:szCs w:val="24"/>
        </w:rPr>
        <w:t xml:space="preserve">A empresa </w:t>
      </w:r>
      <w:r w:rsidR="002B728A">
        <w:rPr>
          <w:rFonts w:cstheme="minorHAnsi"/>
          <w:sz w:val="24"/>
          <w:szCs w:val="24"/>
        </w:rPr>
        <w:t xml:space="preserve">PARTICIPANTE </w:t>
      </w:r>
      <w:r>
        <w:rPr>
          <w:rFonts w:cstheme="minorHAnsi"/>
          <w:sz w:val="24"/>
          <w:szCs w:val="24"/>
        </w:rPr>
        <w:t xml:space="preserve">deve executar os processos de TI da empresa </w:t>
      </w:r>
      <w:r w:rsidR="0060446B">
        <w:rPr>
          <w:rFonts w:cstheme="minorHAnsi"/>
          <w:sz w:val="24"/>
          <w:szCs w:val="24"/>
        </w:rPr>
        <w:t>SMILES</w:t>
      </w:r>
      <w:r>
        <w:rPr>
          <w:rFonts w:cstheme="minorHAnsi"/>
          <w:sz w:val="24"/>
          <w:szCs w:val="24"/>
        </w:rPr>
        <w:t xml:space="preserve">, conforme </w:t>
      </w:r>
      <w:r w:rsidR="00067D86">
        <w:rPr>
          <w:rFonts w:cstheme="minorHAnsi"/>
          <w:sz w:val="24"/>
          <w:szCs w:val="24"/>
        </w:rPr>
        <w:t xml:space="preserve">exemplo </w:t>
      </w:r>
      <w:r>
        <w:rPr>
          <w:rFonts w:cstheme="minorHAnsi"/>
          <w:sz w:val="24"/>
          <w:szCs w:val="24"/>
        </w:rPr>
        <w:t xml:space="preserve">descrito abaixo. Vale ressaltar que os processos de TI da empresa </w:t>
      </w:r>
      <w:r w:rsidR="0060446B">
        <w:rPr>
          <w:rFonts w:cstheme="minorHAnsi"/>
          <w:sz w:val="24"/>
          <w:szCs w:val="24"/>
        </w:rPr>
        <w:t>SMILES</w:t>
      </w:r>
      <w:r w:rsidR="002B728A">
        <w:rPr>
          <w:rFonts w:cstheme="minorHAnsi"/>
          <w:sz w:val="24"/>
          <w:szCs w:val="24"/>
        </w:rPr>
        <w:t xml:space="preserve"> </w:t>
      </w:r>
      <w:r>
        <w:rPr>
          <w:rFonts w:cstheme="minorHAnsi"/>
          <w:sz w:val="24"/>
          <w:szCs w:val="24"/>
        </w:rPr>
        <w:t xml:space="preserve">podem ser alterados conforme necessidade, e a empresa </w:t>
      </w:r>
      <w:r w:rsidR="002B728A">
        <w:rPr>
          <w:rFonts w:cstheme="minorHAnsi"/>
          <w:sz w:val="24"/>
          <w:szCs w:val="24"/>
        </w:rPr>
        <w:t xml:space="preserve">PARTICIPANTE </w:t>
      </w:r>
      <w:r>
        <w:rPr>
          <w:rFonts w:cstheme="minorHAnsi"/>
          <w:sz w:val="24"/>
          <w:szCs w:val="24"/>
        </w:rPr>
        <w:t xml:space="preserve">deve seguir conforme </w:t>
      </w:r>
      <w:r w:rsidR="00826ADF">
        <w:rPr>
          <w:rFonts w:cstheme="minorHAnsi"/>
          <w:sz w:val="24"/>
          <w:szCs w:val="24"/>
        </w:rPr>
        <w:t xml:space="preserve">sua </w:t>
      </w:r>
      <w:r>
        <w:rPr>
          <w:rFonts w:cstheme="minorHAnsi"/>
          <w:sz w:val="24"/>
          <w:szCs w:val="24"/>
        </w:rPr>
        <w:t>evolução.</w:t>
      </w:r>
    </w:p>
    <w:p w:rsidR="00707C8F" w:rsidRPr="00707C8F" w:rsidRDefault="00707C8F" w:rsidP="0060446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31" w:name="_Toc464570300"/>
      <w:r w:rsidRPr="00707C8F">
        <w:rPr>
          <w:rFonts w:asciiTheme="minorHAnsi" w:eastAsia="Times New Roman" w:hAnsiTheme="minorHAnsi" w:cstheme="minorHAnsi"/>
          <w:b/>
          <w:color w:val="auto"/>
          <w:sz w:val="24"/>
          <w:szCs w:val="24"/>
          <w:lang w:eastAsia="pt-BR"/>
        </w:rPr>
        <w:lastRenderedPageBreak/>
        <w:t>Período de Seleção</w:t>
      </w:r>
      <w:bookmarkEnd w:id="31"/>
    </w:p>
    <w:tbl>
      <w:tblPr>
        <w:tblStyle w:val="TabeladeGrade4-nfase2"/>
        <w:tblW w:w="0" w:type="auto"/>
        <w:tblLook w:val="04A0" w:firstRow="1" w:lastRow="0" w:firstColumn="1" w:lastColumn="0" w:noHBand="0" w:noVBand="1"/>
      </w:tblPr>
      <w:tblGrid>
        <w:gridCol w:w="4247"/>
        <w:gridCol w:w="4247"/>
      </w:tblGrid>
      <w:tr w:rsidR="00707C8F" w:rsidTr="00707C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707C8F" w:rsidRPr="00404D7D" w:rsidRDefault="00707C8F" w:rsidP="00707C8F">
            <w:pPr>
              <w:jc w:val="center"/>
              <w:rPr>
                <w:rFonts w:eastAsia="Times New Roman" w:cstheme="minorHAnsi"/>
                <w:lang w:eastAsia="pt-BR"/>
              </w:rPr>
            </w:pPr>
            <w:r w:rsidRPr="00404D7D">
              <w:rPr>
                <w:rFonts w:eastAsia="Times New Roman" w:cstheme="minorHAnsi"/>
                <w:lang w:eastAsia="pt-BR"/>
              </w:rPr>
              <w:t>Atividade</w:t>
            </w:r>
          </w:p>
        </w:tc>
        <w:tc>
          <w:tcPr>
            <w:tcW w:w="4247" w:type="dxa"/>
          </w:tcPr>
          <w:p w:rsidR="00707C8F" w:rsidRPr="00404D7D" w:rsidRDefault="00707C8F" w:rsidP="00707C8F">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lang w:eastAsia="pt-BR"/>
              </w:rPr>
            </w:pPr>
            <w:r w:rsidRPr="00404D7D">
              <w:rPr>
                <w:rFonts w:eastAsia="Times New Roman" w:cstheme="minorHAnsi"/>
                <w:lang w:eastAsia="pt-BR"/>
              </w:rPr>
              <w:t>Prazo</w:t>
            </w:r>
          </w:p>
        </w:tc>
      </w:tr>
      <w:tr w:rsidR="00707C8F" w:rsidTr="00707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707C8F" w:rsidRPr="00404D7D" w:rsidRDefault="00707C8F">
            <w:pPr>
              <w:rPr>
                <w:rFonts w:eastAsia="Times New Roman" w:cstheme="minorHAnsi"/>
                <w:b w:val="0"/>
                <w:lang w:eastAsia="pt-BR"/>
              </w:rPr>
            </w:pPr>
            <w:r w:rsidRPr="00404D7D">
              <w:rPr>
                <w:rFonts w:eastAsia="Times New Roman" w:cstheme="minorHAnsi"/>
                <w:b w:val="0"/>
                <w:lang w:eastAsia="pt-BR"/>
              </w:rPr>
              <w:t>Lançamento da RFP</w:t>
            </w:r>
          </w:p>
        </w:tc>
        <w:tc>
          <w:tcPr>
            <w:tcW w:w="4247" w:type="dxa"/>
          </w:tcPr>
          <w:p w:rsidR="00707C8F" w:rsidRPr="00404D7D" w:rsidRDefault="00707C8F" w:rsidP="00707C8F">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lang w:eastAsia="pt-BR"/>
              </w:rPr>
            </w:pPr>
            <w:proofErr w:type="spellStart"/>
            <w:proofErr w:type="gramStart"/>
            <w:r w:rsidRPr="00404D7D">
              <w:rPr>
                <w:rFonts w:eastAsia="Times New Roman" w:cstheme="minorHAnsi"/>
                <w:lang w:eastAsia="pt-BR"/>
              </w:rPr>
              <w:t>dd</w:t>
            </w:r>
            <w:proofErr w:type="spellEnd"/>
            <w:proofErr w:type="gramEnd"/>
            <w:r w:rsidRPr="00404D7D">
              <w:rPr>
                <w:rFonts w:eastAsia="Times New Roman" w:cstheme="minorHAnsi"/>
                <w:lang w:eastAsia="pt-BR"/>
              </w:rPr>
              <w:t>/mm/</w:t>
            </w:r>
            <w:proofErr w:type="spellStart"/>
            <w:r w:rsidRPr="00404D7D">
              <w:rPr>
                <w:rFonts w:eastAsia="Times New Roman" w:cstheme="minorHAnsi"/>
                <w:lang w:eastAsia="pt-BR"/>
              </w:rPr>
              <w:t>aaaa</w:t>
            </w:r>
            <w:proofErr w:type="spellEnd"/>
          </w:p>
        </w:tc>
      </w:tr>
      <w:tr w:rsidR="00707C8F" w:rsidTr="00707C8F">
        <w:tc>
          <w:tcPr>
            <w:cnfStyle w:val="001000000000" w:firstRow="0" w:lastRow="0" w:firstColumn="1" w:lastColumn="0" w:oddVBand="0" w:evenVBand="0" w:oddHBand="0" w:evenHBand="0" w:firstRowFirstColumn="0" w:firstRowLastColumn="0" w:lastRowFirstColumn="0" w:lastRowLastColumn="0"/>
            <w:tcW w:w="4247" w:type="dxa"/>
          </w:tcPr>
          <w:p w:rsidR="00707C8F" w:rsidRPr="00404D7D" w:rsidRDefault="00707C8F" w:rsidP="00707C8F">
            <w:pPr>
              <w:rPr>
                <w:rFonts w:eastAsia="Times New Roman" w:cstheme="minorHAnsi"/>
                <w:b w:val="0"/>
                <w:lang w:eastAsia="pt-BR"/>
              </w:rPr>
            </w:pPr>
            <w:r w:rsidRPr="00404D7D">
              <w:rPr>
                <w:rFonts w:eastAsia="Times New Roman" w:cstheme="minorHAnsi"/>
                <w:b w:val="0"/>
                <w:lang w:eastAsia="pt-BR"/>
              </w:rPr>
              <w:t>Envio de dúvidas e / ou questionamento</w:t>
            </w:r>
          </w:p>
        </w:tc>
        <w:tc>
          <w:tcPr>
            <w:tcW w:w="4247" w:type="dxa"/>
          </w:tcPr>
          <w:p w:rsidR="00707C8F" w:rsidRPr="00404D7D" w:rsidRDefault="00707C8F" w:rsidP="00707C8F">
            <w:pPr>
              <w:jc w:val="center"/>
              <w:cnfStyle w:val="000000000000" w:firstRow="0" w:lastRow="0" w:firstColumn="0" w:lastColumn="0" w:oddVBand="0" w:evenVBand="0" w:oddHBand="0" w:evenHBand="0" w:firstRowFirstColumn="0" w:firstRowLastColumn="0" w:lastRowFirstColumn="0" w:lastRowLastColumn="0"/>
            </w:pPr>
            <w:proofErr w:type="spellStart"/>
            <w:proofErr w:type="gramStart"/>
            <w:r w:rsidRPr="00404D7D">
              <w:rPr>
                <w:rFonts w:eastAsia="Times New Roman" w:cstheme="minorHAnsi"/>
                <w:lang w:eastAsia="pt-BR"/>
              </w:rPr>
              <w:t>dd</w:t>
            </w:r>
            <w:proofErr w:type="spellEnd"/>
            <w:proofErr w:type="gramEnd"/>
            <w:r w:rsidRPr="00404D7D">
              <w:rPr>
                <w:rFonts w:eastAsia="Times New Roman" w:cstheme="minorHAnsi"/>
                <w:lang w:eastAsia="pt-BR"/>
              </w:rPr>
              <w:t>/mm/</w:t>
            </w:r>
            <w:proofErr w:type="spellStart"/>
            <w:r w:rsidRPr="00404D7D">
              <w:rPr>
                <w:rFonts w:eastAsia="Times New Roman" w:cstheme="minorHAnsi"/>
                <w:lang w:eastAsia="pt-BR"/>
              </w:rPr>
              <w:t>aaaa</w:t>
            </w:r>
            <w:proofErr w:type="spellEnd"/>
          </w:p>
        </w:tc>
      </w:tr>
      <w:tr w:rsidR="00707C8F" w:rsidTr="00707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707C8F" w:rsidRPr="00404D7D" w:rsidRDefault="00707C8F" w:rsidP="00707C8F">
            <w:pPr>
              <w:rPr>
                <w:rFonts w:eastAsia="Times New Roman" w:cstheme="minorHAnsi"/>
                <w:b w:val="0"/>
                <w:lang w:eastAsia="pt-BR"/>
              </w:rPr>
            </w:pPr>
            <w:r w:rsidRPr="00404D7D">
              <w:rPr>
                <w:rFonts w:eastAsia="Times New Roman" w:cstheme="minorHAnsi"/>
                <w:b w:val="0"/>
                <w:lang w:eastAsia="pt-BR"/>
              </w:rPr>
              <w:t>Envio das Propostas</w:t>
            </w:r>
          </w:p>
        </w:tc>
        <w:tc>
          <w:tcPr>
            <w:tcW w:w="4247" w:type="dxa"/>
          </w:tcPr>
          <w:p w:rsidR="00707C8F" w:rsidRPr="00404D7D" w:rsidRDefault="00707C8F" w:rsidP="00707C8F">
            <w:pPr>
              <w:jc w:val="center"/>
              <w:cnfStyle w:val="000000100000" w:firstRow="0" w:lastRow="0" w:firstColumn="0" w:lastColumn="0" w:oddVBand="0" w:evenVBand="0" w:oddHBand="1" w:evenHBand="0" w:firstRowFirstColumn="0" w:firstRowLastColumn="0" w:lastRowFirstColumn="0" w:lastRowLastColumn="0"/>
            </w:pPr>
            <w:proofErr w:type="spellStart"/>
            <w:proofErr w:type="gramStart"/>
            <w:r w:rsidRPr="00404D7D">
              <w:rPr>
                <w:rFonts w:eastAsia="Times New Roman" w:cstheme="minorHAnsi"/>
                <w:lang w:eastAsia="pt-BR"/>
              </w:rPr>
              <w:t>dd</w:t>
            </w:r>
            <w:proofErr w:type="spellEnd"/>
            <w:proofErr w:type="gramEnd"/>
            <w:r w:rsidRPr="00404D7D">
              <w:rPr>
                <w:rFonts w:eastAsia="Times New Roman" w:cstheme="minorHAnsi"/>
                <w:lang w:eastAsia="pt-BR"/>
              </w:rPr>
              <w:t>/mm/</w:t>
            </w:r>
            <w:proofErr w:type="spellStart"/>
            <w:r w:rsidRPr="00404D7D">
              <w:rPr>
                <w:rFonts w:eastAsia="Times New Roman" w:cstheme="minorHAnsi"/>
                <w:lang w:eastAsia="pt-BR"/>
              </w:rPr>
              <w:t>aaaa</w:t>
            </w:r>
            <w:proofErr w:type="spellEnd"/>
          </w:p>
        </w:tc>
      </w:tr>
      <w:tr w:rsidR="00707C8F" w:rsidTr="00707C8F">
        <w:tc>
          <w:tcPr>
            <w:cnfStyle w:val="001000000000" w:firstRow="0" w:lastRow="0" w:firstColumn="1" w:lastColumn="0" w:oddVBand="0" w:evenVBand="0" w:oddHBand="0" w:evenHBand="0" w:firstRowFirstColumn="0" w:firstRowLastColumn="0" w:lastRowFirstColumn="0" w:lastRowLastColumn="0"/>
            <w:tcW w:w="4247" w:type="dxa"/>
          </w:tcPr>
          <w:p w:rsidR="00707C8F" w:rsidRPr="00404D7D" w:rsidRDefault="00707C8F" w:rsidP="00707C8F">
            <w:pPr>
              <w:rPr>
                <w:rFonts w:eastAsia="Times New Roman" w:cstheme="minorHAnsi"/>
                <w:b w:val="0"/>
                <w:lang w:eastAsia="pt-BR"/>
              </w:rPr>
            </w:pPr>
            <w:r w:rsidRPr="00404D7D">
              <w:rPr>
                <w:rFonts w:eastAsia="Times New Roman" w:cstheme="minorHAnsi"/>
                <w:b w:val="0"/>
                <w:lang w:eastAsia="pt-BR"/>
              </w:rPr>
              <w:t>Apresentação técnicas das Propostas</w:t>
            </w:r>
          </w:p>
        </w:tc>
        <w:tc>
          <w:tcPr>
            <w:tcW w:w="4247" w:type="dxa"/>
          </w:tcPr>
          <w:p w:rsidR="00707C8F" w:rsidRPr="00404D7D" w:rsidRDefault="00707C8F" w:rsidP="00707C8F">
            <w:pPr>
              <w:jc w:val="center"/>
              <w:cnfStyle w:val="000000000000" w:firstRow="0" w:lastRow="0" w:firstColumn="0" w:lastColumn="0" w:oddVBand="0" w:evenVBand="0" w:oddHBand="0" w:evenHBand="0" w:firstRowFirstColumn="0" w:firstRowLastColumn="0" w:lastRowFirstColumn="0" w:lastRowLastColumn="0"/>
            </w:pPr>
            <w:proofErr w:type="spellStart"/>
            <w:proofErr w:type="gramStart"/>
            <w:r w:rsidRPr="00404D7D">
              <w:rPr>
                <w:rFonts w:eastAsia="Times New Roman" w:cstheme="minorHAnsi"/>
                <w:lang w:eastAsia="pt-BR"/>
              </w:rPr>
              <w:t>dd</w:t>
            </w:r>
            <w:proofErr w:type="spellEnd"/>
            <w:proofErr w:type="gramEnd"/>
            <w:r w:rsidRPr="00404D7D">
              <w:rPr>
                <w:rFonts w:eastAsia="Times New Roman" w:cstheme="minorHAnsi"/>
                <w:lang w:eastAsia="pt-BR"/>
              </w:rPr>
              <w:t>/mm/</w:t>
            </w:r>
            <w:proofErr w:type="spellStart"/>
            <w:r w:rsidRPr="00404D7D">
              <w:rPr>
                <w:rFonts w:eastAsia="Times New Roman" w:cstheme="minorHAnsi"/>
                <w:lang w:eastAsia="pt-BR"/>
              </w:rPr>
              <w:t>aaaa</w:t>
            </w:r>
            <w:proofErr w:type="spellEnd"/>
          </w:p>
        </w:tc>
      </w:tr>
      <w:tr w:rsidR="00707C8F" w:rsidTr="00707C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rsidR="00707C8F" w:rsidRPr="00404D7D" w:rsidRDefault="00707C8F" w:rsidP="00707C8F">
            <w:pPr>
              <w:rPr>
                <w:rFonts w:eastAsia="Times New Roman" w:cstheme="minorHAnsi"/>
                <w:b w:val="0"/>
                <w:lang w:eastAsia="pt-BR"/>
              </w:rPr>
            </w:pPr>
            <w:r w:rsidRPr="00404D7D">
              <w:rPr>
                <w:rFonts w:eastAsia="Times New Roman" w:cstheme="minorHAnsi"/>
                <w:b w:val="0"/>
                <w:lang w:eastAsia="pt-BR"/>
              </w:rPr>
              <w:t>Divulgação do resultado</w:t>
            </w:r>
          </w:p>
        </w:tc>
        <w:tc>
          <w:tcPr>
            <w:tcW w:w="4247" w:type="dxa"/>
          </w:tcPr>
          <w:p w:rsidR="00707C8F" w:rsidRPr="00404D7D" w:rsidRDefault="00707C8F" w:rsidP="00707C8F">
            <w:pPr>
              <w:jc w:val="center"/>
              <w:cnfStyle w:val="000000100000" w:firstRow="0" w:lastRow="0" w:firstColumn="0" w:lastColumn="0" w:oddVBand="0" w:evenVBand="0" w:oddHBand="1" w:evenHBand="0" w:firstRowFirstColumn="0" w:firstRowLastColumn="0" w:lastRowFirstColumn="0" w:lastRowLastColumn="0"/>
            </w:pPr>
            <w:proofErr w:type="spellStart"/>
            <w:proofErr w:type="gramStart"/>
            <w:r w:rsidRPr="00404D7D">
              <w:rPr>
                <w:rFonts w:eastAsia="Times New Roman" w:cstheme="minorHAnsi"/>
                <w:lang w:eastAsia="pt-BR"/>
              </w:rPr>
              <w:t>dd</w:t>
            </w:r>
            <w:proofErr w:type="spellEnd"/>
            <w:proofErr w:type="gramEnd"/>
            <w:r w:rsidRPr="00404D7D">
              <w:rPr>
                <w:rFonts w:eastAsia="Times New Roman" w:cstheme="minorHAnsi"/>
                <w:lang w:eastAsia="pt-BR"/>
              </w:rPr>
              <w:t>/mm/</w:t>
            </w:r>
            <w:proofErr w:type="spellStart"/>
            <w:r w:rsidRPr="00404D7D">
              <w:rPr>
                <w:rFonts w:eastAsia="Times New Roman" w:cstheme="minorHAnsi"/>
                <w:lang w:eastAsia="pt-BR"/>
              </w:rPr>
              <w:t>aaaa</w:t>
            </w:r>
            <w:proofErr w:type="spellEnd"/>
          </w:p>
        </w:tc>
      </w:tr>
    </w:tbl>
    <w:p w:rsidR="00707C8F" w:rsidRDefault="00707C8F">
      <w:pPr>
        <w:rPr>
          <w:rFonts w:eastAsia="Times New Roman" w:cstheme="minorHAnsi"/>
          <w:b/>
          <w:sz w:val="24"/>
          <w:szCs w:val="24"/>
          <w:lang w:eastAsia="pt-BR"/>
        </w:rPr>
      </w:pPr>
    </w:p>
    <w:p w:rsidR="008215A6" w:rsidRPr="008215A6" w:rsidRDefault="008215A6" w:rsidP="0060446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32" w:name="_Toc464570301"/>
      <w:r w:rsidRPr="008215A6">
        <w:rPr>
          <w:rFonts w:asciiTheme="minorHAnsi" w:eastAsia="Times New Roman" w:hAnsiTheme="minorHAnsi" w:cstheme="minorHAnsi"/>
          <w:b/>
          <w:color w:val="auto"/>
          <w:sz w:val="24"/>
          <w:szCs w:val="24"/>
          <w:lang w:eastAsia="pt-BR"/>
        </w:rPr>
        <w:t>Critérios de Avaliação</w:t>
      </w:r>
      <w:bookmarkEnd w:id="32"/>
    </w:p>
    <w:tbl>
      <w:tblPr>
        <w:tblStyle w:val="TabeladeGrade4-nfase2"/>
        <w:tblW w:w="8557" w:type="dxa"/>
        <w:tblLook w:val="04A0" w:firstRow="1" w:lastRow="0" w:firstColumn="1" w:lastColumn="0" w:noHBand="0" w:noVBand="1"/>
      </w:tblPr>
      <w:tblGrid>
        <w:gridCol w:w="520"/>
        <w:gridCol w:w="2251"/>
        <w:gridCol w:w="3095"/>
        <w:gridCol w:w="2691"/>
      </w:tblGrid>
      <w:tr w:rsidR="008215A6" w:rsidTr="00C16E2E">
        <w:trPr>
          <w:cnfStyle w:val="100000000000" w:firstRow="1" w:lastRow="0" w:firstColumn="0" w:lastColumn="0" w:oddVBand="0" w:evenVBand="0" w:oddHBand="0" w:evenHBand="0" w:firstRowFirstColumn="0" w:firstRowLastColumn="0" w:lastRowFirstColumn="0" w:lastRowLastColumn="0"/>
          <w:trHeight w:val="375"/>
        </w:trPr>
        <w:tc>
          <w:tcPr>
            <w:cnfStyle w:val="001000000000" w:firstRow="0" w:lastRow="0" w:firstColumn="1" w:lastColumn="0" w:oddVBand="0" w:evenVBand="0" w:oddHBand="0" w:evenHBand="0" w:firstRowFirstColumn="0" w:firstRowLastColumn="0" w:lastRowFirstColumn="0" w:lastRowLastColumn="0"/>
            <w:tcW w:w="520" w:type="dxa"/>
          </w:tcPr>
          <w:p w:rsidR="008215A6" w:rsidRPr="008215A6" w:rsidRDefault="008215A6" w:rsidP="008215A6">
            <w:pPr>
              <w:jc w:val="center"/>
              <w:rPr>
                <w:rFonts w:eastAsia="Times New Roman" w:cstheme="minorHAnsi"/>
                <w:szCs w:val="24"/>
                <w:lang w:eastAsia="pt-BR"/>
              </w:rPr>
            </w:pPr>
            <w:r w:rsidRPr="008215A6">
              <w:rPr>
                <w:rFonts w:eastAsia="Times New Roman" w:cstheme="minorHAnsi"/>
                <w:szCs w:val="24"/>
                <w:lang w:eastAsia="pt-BR"/>
              </w:rPr>
              <w:t>ID</w:t>
            </w:r>
          </w:p>
        </w:tc>
        <w:tc>
          <w:tcPr>
            <w:tcW w:w="2251" w:type="dxa"/>
          </w:tcPr>
          <w:p w:rsidR="008215A6" w:rsidRPr="008215A6" w:rsidRDefault="008215A6" w:rsidP="008215A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Critério</w:t>
            </w:r>
          </w:p>
        </w:tc>
        <w:tc>
          <w:tcPr>
            <w:tcW w:w="3095" w:type="dxa"/>
          </w:tcPr>
          <w:p w:rsidR="008215A6" w:rsidRPr="008215A6" w:rsidRDefault="008215A6" w:rsidP="008215A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Descrição</w:t>
            </w:r>
          </w:p>
        </w:tc>
        <w:tc>
          <w:tcPr>
            <w:tcW w:w="2691" w:type="dxa"/>
          </w:tcPr>
          <w:p w:rsidR="008215A6" w:rsidRPr="008215A6" w:rsidRDefault="008215A6" w:rsidP="008215A6">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Métrica</w:t>
            </w:r>
          </w:p>
        </w:tc>
      </w:tr>
      <w:tr w:rsidR="008215A6" w:rsidTr="00C16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dxa"/>
          </w:tcPr>
          <w:p w:rsidR="008215A6" w:rsidRPr="008215A6" w:rsidRDefault="008215A6" w:rsidP="00C16E2E">
            <w:pPr>
              <w:rPr>
                <w:rFonts w:eastAsia="Times New Roman" w:cstheme="minorHAnsi"/>
                <w:b w:val="0"/>
                <w:szCs w:val="24"/>
                <w:lang w:eastAsia="pt-BR"/>
              </w:rPr>
            </w:pPr>
            <w:r>
              <w:rPr>
                <w:rFonts w:eastAsia="Times New Roman" w:cstheme="minorHAnsi"/>
                <w:b w:val="0"/>
                <w:szCs w:val="24"/>
                <w:lang w:eastAsia="pt-BR"/>
              </w:rPr>
              <w:t>01</w:t>
            </w:r>
          </w:p>
        </w:tc>
        <w:tc>
          <w:tcPr>
            <w:tcW w:w="2251" w:type="dxa"/>
          </w:tcPr>
          <w:p w:rsidR="008215A6" w:rsidRPr="008215A6" w:rsidRDefault="008215A6">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Cumprimento do escopo descrito na RFP</w:t>
            </w:r>
          </w:p>
        </w:tc>
        <w:tc>
          <w:tcPr>
            <w:tcW w:w="3095" w:type="dxa"/>
          </w:tcPr>
          <w:p w:rsidR="008215A6" w:rsidRPr="008215A6" w:rsidRDefault="008215A6">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Cumprir todos os itens descritos na “Definição de Escopo”</w:t>
            </w:r>
          </w:p>
        </w:tc>
        <w:tc>
          <w:tcPr>
            <w:tcW w:w="2691" w:type="dxa"/>
          </w:tcPr>
          <w:p w:rsidR="008215A6" w:rsidRPr="008215A6" w:rsidRDefault="008215A6">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Proposta cobrindo 100% do escopo descrito nesta RFP</w:t>
            </w:r>
          </w:p>
        </w:tc>
      </w:tr>
      <w:tr w:rsidR="008215A6" w:rsidTr="00C16E2E">
        <w:tc>
          <w:tcPr>
            <w:cnfStyle w:val="001000000000" w:firstRow="0" w:lastRow="0" w:firstColumn="1" w:lastColumn="0" w:oddVBand="0" w:evenVBand="0" w:oddHBand="0" w:evenHBand="0" w:firstRowFirstColumn="0" w:firstRowLastColumn="0" w:lastRowFirstColumn="0" w:lastRowLastColumn="0"/>
            <w:tcW w:w="520" w:type="dxa"/>
          </w:tcPr>
          <w:p w:rsidR="008215A6" w:rsidRDefault="008215A6" w:rsidP="00C16E2E">
            <w:pPr>
              <w:rPr>
                <w:rFonts w:eastAsia="Times New Roman" w:cstheme="minorHAnsi"/>
                <w:b w:val="0"/>
                <w:szCs w:val="24"/>
                <w:lang w:eastAsia="pt-BR"/>
              </w:rPr>
            </w:pPr>
            <w:r>
              <w:rPr>
                <w:rFonts w:eastAsia="Times New Roman" w:cstheme="minorHAnsi"/>
                <w:b w:val="0"/>
                <w:szCs w:val="24"/>
                <w:lang w:eastAsia="pt-BR"/>
              </w:rPr>
              <w:t>02</w:t>
            </w:r>
          </w:p>
        </w:tc>
        <w:tc>
          <w:tcPr>
            <w:tcW w:w="2251" w:type="dxa"/>
          </w:tcPr>
          <w:p w:rsidR="008215A6" w:rsidRPr="008215A6" w:rsidRDefault="008215A6">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Pontualidade</w:t>
            </w:r>
          </w:p>
        </w:tc>
        <w:tc>
          <w:tcPr>
            <w:tcW w:w="3095" w:type="dxa"/>
          </w:tcPr>
          <w:p w:rsidR="008215A6" w:rsidRPr="008215A6" w:rsidRDefault="008215A6">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Cumprir os prazos descritos no “Cronograma”</w:t>
            </w:r>
          </w:p>
        </w:tc>
        <w:tc>
          <w:tcPr>
            <w:tcW w:w="2691" w:type="dxa"/>
          </w:tcPr>
          <w:p w:rsidR="008215A6" w:rsidRPr="008215A6" w:rsidRDefault="008215A6">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100% dentro dos prazos estipulados na RFP</w:t>
            </w:r>
          </w:p>
        </w:tc>
      </w:tr>
      <w:tr w:rsidR="008215A6" w:rsidTr="00C16E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0" w:type="dxa"/>
          </w:tcPr>
          <w:p w:rsidR="008215A6" w:rsidRDefault="008215A6" w:rsidP="00C16E2E">
            <w:pPr>
              <w:rPr>
                <w:rFonts w:eastAsia="Times New Roman" w:cstheme="minorHAnsi"/>
                <w:b w:val="0"/>
                <w:szCs w:val="24"/>
                <w:lang w:eastAsia="pt-BR"/>
              </w:rPr>
            </w:pPr>
            <w:r>
              <w:rPr>
                <w:rFonts w:eastAsia="Times New Roman" w:cstheme="minorHAnsi"/>
                <w:b w:val="0"/>
                <w:szCs w:val="24"/>
                <w:lang w:eastAsia="pt-BR"/>
              </w:rPr>
              <w:t>03</w:t>
            </w:r>
          </w:p>
        </w:tc>
        <w:tc>
          <w:tcPr>
            <w:tcW w:w="2251" w:type="dxa"/>
          </w:tcPr>
          <w:p w:rsidR="008215A6" w:rsidRPr="008215A6" w:rsidRDefault="008215A6">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 xml:space="preserve">Cronograma de implantação, </w:t>
            </w:r>
            <w:r w:rsidRPr="008215A6">
              <w:rPr>
                <w:rFonts w:eastAsia="Times New Roman" w:cstheme="minorHAnsi"/>
                <w:i/>
                <w:szCs w:val="24"/>
                <w:lang w:eastAsia="pt-BR"/>
              </w:rPr>
              <w:t>go-</w:t>
            </w:r>
            <w:proofErr w:type="spellStart"/>
            <w:r w:rsidRPr="008215A6">
              <w:rPr>
                <w:rFonts w:eastAsia="Times New Roman" w:cstheme="minorHAnsi"/>
                <w:i/>
                <w:szCs w:val="24"/>
                <w:lang w:eastAsia="pt-BR"/>
              </w:rPr>
              <w:t>live</w:t>
            </w:r>
            <w:proofErr w:type="spellEnd"/>
            <w:r>
              <w:rPr>
                <w:rFonts w:eastAsia="Times New Roman" w:cstheme="minorHAnsi"/>
                <w:szCs w:val="24"/>
                <w:lang w:eastAsia="pt-BR"/>
              </w:rPr>
              <w:t xml:space="preserve"> e operação do Suporte N1 e Monitoração</w:t>
            </w:r>
          </w:p>
        </w:tc>
        <w:tc>
          <w:tcPr>
            <w:tcW w:w="3095" w:type="dxa"/>
          </w:tcPr>
          <w:p w:rsidR="008215A6" w:rsidRPr="008215A6" w:rsidRDefault="008215A6" w:rsidP="008215A6">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Descrição detalhada </w:t>
            </w:r>
            <w:r>
              <w:rPr>
                <w:rFonts w:eastAsia="Times New Roman" w:cstheme="minorHAnsi"/>
                <w:szCs w:val="24"/>
                <w:lang w:eastAsia="pt-BR"/>
              </w:rPr>
              <w:t xml:space="preserve">do cronograma de implantação, </w:t>
            </w:r>
            <w:r w:rsidRPr="008215A6">
              <w:rPr>
                <w:rFonts w:eastAsia="Times New Roman" w:cstheme="minorHAnsi"/>
                <w:i/>
                <w:szCs w:val="24"/>
                <w:lang w:eastAsia="pt-BR"/>
              </w:rPr>
              <w:t>go-</w:t>
            </w:r>
            <w:proofErr w:type="spellStart"/>
            <w:r w:rsidRPr="008215A6">
              <w:rPr>
                <w:rFonts w:eastAsia="Times New Roman" w:cstheme="minorHAnsi"/>
                <w:i/>
                <w:szCs w:val="24"/>
                <w:lang w:eastAsia="pt-BR"/>
              </w:rPr>
              <w:t>live</w:t>
            </w:r>
            <w:proofErr w:type="spellEnd"/>
            <w:r>
              <w:rPr>
                <w:rFonts w:eastAsia="Times New Roman" w:cstheme="minorHAnsi"/>
                <w:szCs w:val="24"/>
                <w:lang w:eastAsia="pt-BR"/>
              </w:rPr>
              <w:t xml:space="preserve"> e operação do Suporte N1 e Monitoração para a </w:t>
            </w:r>
            <w:proofErr w:type="spellStart"/>
            <w:r>
              <w:rPr>
                <w:rFonts w:eastAsia="Times New Roman" w:cstheme="minorHAnsi"/>
                <w:szCs w:val="24"/>
                <w:lang w:eastAsia="pt-BR"/>
              </w:rPr>
              <w:t>Smiles</w:t>
            </w:r>
            <w:proofErr w:type="spellEnd"/>
          </w:p>
        </w:tc>
        <w:tc>
          <w:tcPr>
            <w:tcW w:w="2691" w:type="dxa"/>
          </w:tcPr>
          <w:p w:rsidR="008215A6" w:rsidRDefault="008215A6">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 xml:space="preserve">Será dada uma nota pela </w:t>
            </w:r>
            <w:proofErr w:type="spellStart"/>
            <w:r w:rsidRPr="008215A6">
              <w:rPr>
                <w:rFonts w:eastAsia="Times New Roman" w:cstheme="minorHAnsi"/>
                <w:szCs w:val="24"/>
                <w:lang w:eastAsia="pt-BR"/>
              </w:rPr>
              <w:t>Smiles</w:t>
            </w:r>
            <w:proofErr w:type="spellEnd"/>
            <w:r w:rsidRPr="008215A6">
              <w:rPr>
                <w:rFonts w:eastAsia="Times New Roman" w:cstheme="minorHAnsi"/>
                <w:szCs w:val="24"/>
                <w:lang w:eastAsia="pt-BR"/>
              </w:rPr>
              <w:t xml:space="preserve"> de 1 a 3, sendo: </w:t>
            </w:r>
          </w:p>
          <w:p w:rsidR="008215A6" w:rsidRDefault="008215A6">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p>
          <w:p w:rsidR="00464F63" w:rsidRDefault="008215A6">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1 – </w:t>
            </w:r>
            <w:proofErr w:type="gramStart"/>
            <w:r w:rsidRPr="008215A6">
              <w:rPr>
                <w:rFonts w:eastAsia="Times New Roman" w:cstheme="minorHAnsi"/>
                <w:szCs w:val="24"/>
                <w:lang w:eastAsia="pt-BR"/>
              </w:rPr>
              <w:t>não</w:t>
            </w:r>
            <w:proofErr w:type="gramEnd"/>
            <w:r w:rsidRPr="008215A6">
              <w:rPr>
                <w:rFonts w:eastAsia="Times New Roman" w:cstheme="minorHAnsi"/>
                <w:szCs w:val="24"/>
                <w:lang w:eastAsia="pt-BR"/>
              </w:rPr>
              <w:t xml:space="preserve"> atende 2 – atende parcialmente </w:t>
            </w:r>
          </w:p>
          <w:p w:rsidR="008215A6" w:rsidRPr="008215A6" w:rsidRDefault="00464F63" w:rsidP="008215A6">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3</w:t>
            </w:r>
            <w:r>
              <w:rPr>
                <w:rFonts w:eastAsia="Times New Roman" w:cstheme="minorHAnsi"/>
                <w:szCs w:val="24"/>
                <w:lang w:eastAsia="pt-BR"/>
              </w:rPr>
              <w:t xml:space="preserve"> </w:t>
            </w:r>
            <w:r w:rsidRPr="008215A6">
              <w:rPr>
                <w:rFonts w:eastAsia="Times New Roman" w:cstheme="minorHAnsi"/>
                <w:szCs w:val="24"/>
                <w:lang w:eastAsia="pt-BR"/>
              </w:rPr>
              <w:t>–</w:t>
            </w:r>
            <w:r>
              <w:rPr>
                <w:rFonts w:eastAsia="Times New Roman" w:cstheme="minorHAnsi"/>
                <w:szCs w:val="24"/>
                <w:lang w:eastAsia="pt-BR"/>
              </w:rPr>
              <w:t xml:space="preserve"> </w:t>
            </w:r>
            <w:proofErr w:type="gramStart"/>
            <w:r w:rsidRPr="008215A6">
              <w:rPr>
                <w:rFonts w:eastAsia="Times New Roman" w:cstheme="minorHAnsi"/>
                <w:szCs w:val="24"/>
                <w:lang w:eastAsia="pt-BR"/>
              </w:rPr>
              <w:t>atende</w:t>
            </w:r>
            <w:proofErr w:type="gramEnd"/>
          </w:p>
        </w:tc>
      </w:tr>
      <w:tr w:rsidR="002B728A" w:rsidTr="00C16E2E">
        <w:trPr>
          <w:trHeight w:val="1929"/>
        </w:trPr>
        <w:tc>
          <w:tcPr>
            <w:cnfStyle w:val="001000000000" w:firstRow="0" w:lastRow="0" w:firstColumn="1" w:lastColumn="0" w:oddVBand="0" w:evenVBand="0" w:oddHBand="0" w:evenHBand="0" w:firstRowFirstColumn="0" w:firstRowLastColumn="0" w:lastRowFirstColumn="0" w:lastRowLastColumn="0"/>
            <w:tcW w:w="520" w:type="dxa"/>
          </w:tcPr>
          <w:p w:rsidR="002B728A" w:rsidRDefault="002B728A" w:rsidP="002B728A">
            <w:pPr>
              <w:rPr>
                <w:rFonts w:eastAsia="Times New Roman" w:cstheme="minorHAnsi"/>
                <w:b w:val="0"/>
                <w:szCs w:val="24"/>
                <w:lang w:eastAsia="pt-BR"/>
              </w:rPr>
            </w:pPr>
            <w:r>
              <w:rPr>
                <w:rFonts w:eastAsia="Times New Roman" w:cstheme="minorHAnsi"/>
                <w:b w:val="0"/>
                <w:szCs w:val="24"/>
                <w:lang w:eastAsia="pt-BR"/>
              </w:rPr>
              <w:t>04</w:t>
            </w:r>
          </w:p>
        </w:tc>
        <w:tc>
          <w:tcPr>
            <w:tcW w:w="2251" w:type="dxa"/>
          </w:tcPr>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 xml:space="preserve">Entrega das duas (2) Propostas </w:t>
            </w:r>
          </w:p>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 xml:space="preserve">- </w:t>
            </w:r>
            <w:proofErr w:type="gramStart"/>
            <w:r>
              <w:rPr>
                <w:rFonts w:eastAsia="Times New Roman" w:cstheme="minorHAnsi"/>
                <w:szCs w:val="24"/>
                <w:lang w:eastAsia="pt-BR"/>
              </w:rPr>
              <w:t>24 horas</w:t>
            </w:r>
            <w:proofErr w:type="gramEnd"/>
            <w:r>
              <w:rPr>
                <w:rFonts w:eastAsia="Times New Roman" w:cstheme="minorHAnsi"/>
                <w:szCs w:val="24"/>
                <w:lang w:eastAsia="pt-BR"/>
              </w:rPr>
              <w:t xml:space="preserve"> x 7 dias</w:t>
            </w:r>
          </w:p>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proofErr w:type="gramStart"/>
            <w:r>
              <w:rPr>
                <w:rFonts w:eastAsia="Times New Roman" w:cstheme="minorHAnsi"/>
                <w:szCs w:val="24"/>
                <w:lang w:eastAsia="pt-BR"/>
              </w:rPr>
              <w:t>e</w:t>
            </w:r>
            <w:proofErr w:type="gramEnd"/>
          </w:p>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 xml:space="preserve">- </w:t>
            </w:r>
            <w:proofErr w:type="gramStart"/>
            <w:r>
              <w:rPr>
                <w:rFonts w:eastAsia="Times New Roman" w:cstheme="minorHAnsi"/>
                <w:szCs w:val="24"/>
                <w:lang w:eastAsia="pt-BR"/>
              </w:rPr>
              <w:t>8 horas</w:t>
            </w:r>
            <w:proofErr w:type="gramEnd"/>
            <w:r>
              <w:rPr>
                <w:rFonts w:eastAsia="Times New Roman" w:cstheme="minorHAnsi"/>
                <w:szCs w:val="24"/>
                <w:lang w:eastAsia="pt-BR"/>
              </w:rPr>
              <w:t xml:space="preserve"> x 6 dias</w:t>
            </w:r>
          </w:p>
        </w:tc>
        <w:tc>
          <w:tcPr>
            <w:tcW w:w="3095" w:type="dxa"/>
          </w:tcPr>
          <w:p w:rsidR="002B728A" w:rsidRDefault="00A97E50" w:rsidP="0029134F">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Descrição das duas (2) Propostas</w:t>
            </w:r>
          </w:p>
          <w:p w:rsidR="00A97E50" w:rsidRDefault="00A97E50" w:rsidP="00A97E50">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 xml:space="preserve">- </w:t>
            </w:r>
            <w:proofErr w:type="gramStart"/>
            <w:r>
              <w:rPr>
                <w:rFonts w:eastAsia="Times New Roman" w:cstheme="minorHAnsi"/>
                <w:szCs w:val="24"/>
                <w:lang w:eastAsia="pt-BR"/>
              </w:rPr>
              <w:t>24 horas</w:t>
            </w:r>
            <w:proofErr w:type="gramEnd"/>
            <w:r>
              <w:rPr>
                <w:rFonts w:eastAsia="Times New Roman" w:cstheme="minorHAnsi"/>
                <w:szCs w:val="24"/>
                <w:lang w:eastAsia="pt-BR"/>
              </w:rPr>
              <w:t xml:space="preserve"> x 7 dias</w:t>
            </w:r>
          </w:p>
          <w:p w:rsidR="00A97E50" w:rsidRDefault="00A97E50" w:rsidP="00A97E50">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proofErr w:type="gramStart"/>
            <w:r>
              <w:rPr>
                <w:rFonts w:eastAsia="Times New Roman" w:cstheme="minorHAnsi"/>
                <w:szCs w:val="24"/>
                <w:lang w:eastAsia="pt-BR"/>
              </w:rPr>
              <w:t>e</w:t>
            </w:r>
            <w:proofErr w:type="gramEnd"/>
          </w:p>
          <w:p w:rsidR="00A97E50" w:rsidRDefault="00A97E50" w:rsidP="00A97E50">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 xml:space="preserve">- </w:t>
            </w:r>
            <w:proofErr w:type="gramStart"/>
            <w:r>
              <w:rPr>
                <w:rFonts w:eastAsia="Times New Roman" w:cstheme="minorHAnsi"/>
                <w:szCs w:val="24"/>
                <w:lang w:eastAsia="pt-BR"/>
              </w:rPr>
              <w:t>8 horas</w:t>
            </w:r>
            <w:proofErr w:type="gramEnd"/>
            <w:r>
              <w:rPr>
                <w:rFonts w:eastAsia="Times New Roman" w:cstheme="minorHAnsi"/>
                <w:szCs w:val="24"/>
                <w:lang w:eastAsia="pt-BR"/>
              </w:rPr>
              <w:t xml:space="preserve"> x 6 dias</w:t>
            </w:r>
          </w:p>
        </w:tc>
        <w:tc>
          <w:tcPr>
            <w:tcW w:w="2691" w:type="dxa"/>
          </w:tcPr>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 xml:space="preserve">Será dada uma nota pela </w:t>
            </w:r>
            <w:proofErr w:type="spellStart"/>
            <w:r w:rsidRPr="008215A6">
              <w:rPr>
                <w:rFonts w:eastAsia="Times New Roman" w:cstheme="minorHAnsi"/>
                <w:szCs w:val="24"/>
                <w:lang w:eastAsia="pt-BR"/>
              </w:rPr>
              <w:t>Smiles</w:t>
            </w:r>
            <w:proofErr w:type="spellEnd"/>
            <w:r w:rsidRPr="008215A6">
              <w:rPr>
                <w:rFonts w:eastAsia="Times New Roman" w:cstheme="minorHAnsi"/>
                <w:szCs w:val="24"/>
                <w:lang w:eastAsia="pt-BR"/>
              </w:rPr>
              <w:t xml:space="preserve"> de 1 a 3, sendo: </w:t>
            </w:r>
          </w:p>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p>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1 – </w:t>
            </w:r>
            <w:proofErr w:type="gramStart"/>
            <w:r w:rsidRPr="008215A6">
              <w:rPr>
                <w:rFonts w:eastAsia="Times New Roman" w:cstheme="minorHAnsi"/>
                <w:szCs w:val="24"/>
                <w:lang w:eastAsia="pt-BR"/>
              </w:rPr>
              <w:t>não</w:t>
            </w:r>
            <w:proofErr w:type="gramEnd"/>
            <w:r w:rsidRPr="008215A6">
              <w:rPr>
                <w:rFonts w:eastAsia="Times New Roman" w:cstheme="minorHAnsi"/>
                <w:szCs w:val="24"/>
                <w:lang w:eastAsia="pt-BR"/>
              </w:rPr>
              <w:t xml:space="preserve"> atende 2 – atende parcialmente </w:t>
            </w:r>
          </w:p>
          <w:p w:rsidR="002B728A" w:rsidRDefault="002B728A" w:rsidP="00A97E50">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3</w:t>
            </w:r>
            <w:r>
              <w:rPr>
                <w:rFonts w:eastAsia="Times New Roman" w:cstheme="minorHAnsi"/>
                <w:szCs w:val="24"/>
                <w:lang w:eastAsia="pt-BR"/>
              </w:rPr>
              <w:t xml:space="preserve"> </w:t>
            </w:r>
            <w:r w:rsidRPr="008215A6">
              <w:rPr>
                <w:rFonts w:eastAsia="Times New Roman" w:cstheme="minorHAnsi"/>
                <w:szCs w:val="24"/>
                <w:lang w:eastAsia="pt-BR"/>
              </w:rPr>
              <w:t>–</w:t>
            </w:r>
            <w:r>
              <w:rPr>
                <w:rFonts w:eastAsia="Times New Roman" w:cstheme="minorHAnsi"/>
                <w:szCs w:val="24"/>
                <w:lang w:eastAsia="pt-BR"/>
              </w:rPr>
              <w:t xml:space="preserve"> </w:t>
            </w:r>
            <w:proofErr w:type="gramStart"/>
            <w:r w:rsidRPr="008215A6">
              <w:rPr>
                <w:rFonts w:eastAsia="Times New Roman" w:cstheme="minorHAnsi"/>
                <w:szCs w:val="24"/>
                <w:lang w:eastAsia="pt-BR"/>
              </w:rPr>
              <w:t>atende</w:t>
            </w:r>
            <w:proofErr w:type="gramEnd"/>
            <w:r w:rsidRPr="008215A6">
              <w:rPr>
                <w:rFonts w:eastAsia="Times New Roman" w:cstheme="minorHAnsi"/>
                <w:szCs w:val="24"/>
                <w:lang w:eastAsia="pt-BR"/>
              </w:rPr>
              <w:t xml:space="preserve"> </w:t>
            </w:r>
          </w:p>
        </w:tc>
      </w:tr>
      <w:tr w:rsidR="002B728A" w:rsidTr="00C16E2E">
        <w:trPr>
          <w:cnfStyle w:val="000000100000" w:firstRow="0" w:lastRow="0" w:firstColumn="0" w:lastColumn="0" w:oddVBand="0" w:evenVBand="0" w:oddHBand="1" w:evenHBand="0" w:firstRowFirstColumn="0" w:firstRowLastColumn="0" w:lastRowFirstColumn="0" w:lastRowLastColumn="0"/>
          <w:trHeight w:val="1929"/>
        </w:trPr>
        <w:tc>
          <w:tcPr>
            <w:cnfStyle w:val="001000000000" w:firstRow="0" w:lastRow="0" w:firstColumn="1" w:lastColumn="0" w:oddVBand="0" w:evenVBand="0" w:oddHBand="0" w:evenHBand="0" w:firstRowFirstColumn="0" w:firstRowLastColumn="0" w:lastRowFirstColumn="0" w:lastRowLastColumn="0"/>
            <w:tcW w:w="520" w:type="dxa"/>
          </w:tcPr>
          <w:p w:rsidR="002B728A" w:rsidRDefault="00F45D4B" w:rsidP="002B728A">
            <w:pPr>
              <w:rPr>
                <w:rFonts w:eastAsia="Times New Roman" w:cstheme="minorHAnsi"/>
                <w:b w:val="0"/>
                <w:szCs w:val="24"/>
                <w:lang w:eastAsia="pt-BR"/>
              </w:rPr>
            </w:pPr>
            <w:r>
              <w:rPr>
                <w:rFonts w:eastAsia="Times New Roman" w:cstheme="minorHAnsi"/>
                <w:b w:val="0"/>
                <w:szCs w:val="24"/>
                <w:lang w:eastAsia="pt-BR"/>
              </w:rPr>
              <w:t>05</w:t>
            </w:r>
          </w:p>
        </w:tc>
        <w:tc>
          <w:tcPr>
            <w:tcW w:w="2251" w:type="dxa"/>
          </w:tcPr>
          <w:p w:rsidR="002B728A" w:rsidRDefault="002B728A" w:rsidP="002B728A">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Quantidade e turno da equipe de Suporte N1 e Monitoração</w:t>
            </w:r>
          </w:p>
          <w:p w:rsidR="002B728A" w:rsidRDefault="002B728A" w:rsidP="002B728A">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 xml:space="preserve">- </w:t>
            </w:r>
            <w:proofErr w:type="gramStart"/>
            <w:r>
              <w:rPr>
                <w:rFonts w:eastAsia="Times New Roman" w:cstheme="minorHAnsi"/>
                <w:szCs w:val="24"/>
                <w:lang w:eastAsia="pt-BR"/>
              </w:rPr>
              <w:t>24 horas</w:t>
            </w:r>
            <w:proofErr w:type="gramEnd"/>
            <w:r>
              <w:rPr>
                <w:rFonts w:eastAsia="Times New Roman" w:cstheme="minorHAnsi"/>
                <w:szCs w:val="24"/>
                <w:lang w:eastAsia="pt-BR"/>
              </w:rPr>
              <w:t xml:space="preserve"> x 7 dias</w:t>
            </w:r>
          </w:p>
          <w:p w:rsidR="002B728A" w:rsidRDefault="002B728A" w:rsidP="002B728A">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proofErr w:type="gramStart"/>
            <w:r>
              <w:rPr>
                <w:rFonts w:eastAsia="Times New Roman" w:cstheme="minorHAnsi"/>
                <w:szCs w:val="24"/>
                <w:lang w:eastAsia="pt-BR"/>
              </w:rPr>
              <w:t>e</w:t>
            </w:r>
            <w:proofErr w:type="gramEnd"/>
          </w:p>
          <w:p w:rsidR="002B728A" w:rsidRDefault="002B728A" w:rsidP="002B728A">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 xml:space="preserve">- </w:t>
            </w:r>
            <w:proofErr w:type="gramStart"/>
            <w:r>
              <w:rPr>
                <w:rFonts w:eastAsia="Times New Roman" w:cstheme="minorHAnsi"/>
                <w:szCs w:val="24"/>
                <w:lang w:eastAsia="pt-BR"/>
              </w:rPr>
              <w:t>8 horas</w:t>
            </w:r>
            <w:proofErr w:type="gramEnd"/>
            <w:r>
              <w:rPr>
                <w:rFonts w:eastAsia="Times New Roman" w:cstheme="minorHAnsi"/>
                <w:szCs w:val="24"/>
                <w:lang w:eastAsia="pt-BR"/>
              </w:rPr>
              <w:t xml:space="preserve"> x 6 dias</w:t>
            </w:r>
          </w:p>
        </w:tc>
        <w:tc>
          <w:tcPr>
            <w:tcW w:w="3095" w:type="dxa"/>
          </w:tcPr>
          <w:p w:rsidR="002B728A" w:rsidRDefault="002B728A" w:rsidP="002B728A">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Descrição da quantidade de colaboradores por turno</w:t>
            </w:r>
          </w:p>
          <w:p w:rsidR="00F45D4B" w:rsidRDefault="00F45D4B" w:rsidP="00F45D4B">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 xml:space="preserve">- </w:t>
            </w:r>
            <w:proofErr w:type="gramStart"/>
            <w:r>
              <w:rPr>
                <w:rFonts w:eastAsia="Times New Roman" w:cstheme="minorHAnsi"/>
                <w:szCs w:val="24"/>
                <w:lang w:eastAsia="pt-BR"/>
              </w:rPr>
              <w:t>24 horas</w:t>
            </w:r>
            <w:proofErr w:type="gramEnd"/>
            <w:r>
              <w:rPr>
                <w:rFonts w:eastAsia="Times New Roman" w:cstheme="minorHAnsi"/>
                <w:szCs w:val="24"/>
                <w:lang w:eastAsia="pt-BR"/>
              </w:rPr>
              <w:t xml:space="preserve"> x 7 dias</w:t>
            </w:r>
          </w:p>
          <w:p w:rsidR="00F45D4B" w:rsidRDefault="00F45D4B" w:rsidP="00F45D4B">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proofErr w:type="gramStart"/>
            <w:r>
              <w:rPr>
                <w:rFonts w:eastAsia="Times New Roman" w:cstheme="minorHAnsi"/>
                <w:szCs w:val="24"/>
                <w:lang w:eastAsia="pt-BR"/>
              </w:rPr>
              <w:t>e</w:t>
            </w:r>
            <w:proofErr w:type="gramEnd"/>
          </w:p>
          <w:p w:rsidR="00F45D4B" w:rsidRDefault="00F45D4B" w:rsidP="00F45D4B">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 xml:space="preserve">- </w:t>
            </w:r>
            <w:proofErr w:type="gramStart"/>
            <w:r>
              <w:rPr>
                <w:rFonts w:eastAsia="Times New Roman" w:cstheme="minorHAnsi"/>
                <w:szCs w:val="24"/>
                <w:lang w:eastAsia="pt-BR"/>
              </w:rPr>
              <w:t>8 horas</w:t>
            </w:r>
            <w:proofErr w:type="gramEnd"/>
            <w:r>
              <w:rPr>
                <w:rFonts w:eastAsia="Times New Roman" w:cstheme="minorHAnsi"/>
                <w:szCs w:val="24"/>
                <w:lang w:eastAsia="pt-BR"/>
              </w:rPr>
              <w:t xml:space="preserve"> x 6 dias</w:t>
            </w:r>
          </w:p>
        </w:tc>
        <w:tc>
          <w:tcPr>
            <w:tcW w:w="2691" w:type="dxa"/>
          </w:tcPr>
          <w:p w:rsidR="002B728A" w:rsidRDefault="002B728A" w:rsidP="002B728A">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 xml:space="preserve">Será dada uma nota pela </w:t>
            </w:r>
            <w:proofErr w:type="spellStart"/>
            <w:r w:rsidRPr="008215A6">
              <w:rPr>
                <w:rFonts w:eastAsia="Times New Roman" w:cstheme="minorHAnsi"/>
                <w:szCs w:val="24"/>
                <w:lang w:eastAsia="pt-BR"/>
              </w:rPr>
              <w:t>Smiles</w:t>
            </w:r>
            <w:proofErr w:type="spellEnd"/>
            <w:r w:rsidRPr="008215A6">
              <w:rPr>
                <w:rFonts w:eastAsia="Times New Roman" w:cstheme="minorHAnsi"/>
                <w:szCs w:val="24"/>
                <w:lang w:eastAsia="pt-BR"/>
              </w:rPr>
              <w:t xml:space="preserve"> de 1 a 3, sendo: </w:t>
            </w:r>
          </w:p>
          <w:p w:rsidR="002B728A" w:rsidRDefault="002B728A" w:rsidP="002B728A">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p>
          <w:p w:rsidR="002B728A" w:rsidRDefault="002B728A" w:rsidP="002B728A">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1 – </w:t>
            </w:r>
            <w:proofErr w:type="gramStart"/>
            <w:r w:rsidRPr="008215A6">
              <w:rPr>
                <w:rFonts w:eastAsia="Times New Roman" w:cstheme="minorHAnsi"/>
                <w:szCs w:val="24"/>
                <w:lang w:eastAsia="pt-BR"/>
              </w:rPr>
              <w:t>não</w:t>
            </w:r>
            <w:proofErr w:type="gramEnd"/>
            <w:r w:rsidRPr="008215A6">
              <w:rPr>
                <w:rFonts w:eastAsia="Times New Roman" w:cstheme="minorHAnsi"/>
                <w:szCs w:val="24"/>
                <w:lang w:eastAsia="pt-BR"/>
              </w:rPr>
              <w:t xml:space="preserve"> atende 2 – atende parcialmente </w:t>
            </w:r>
          </w:p>
          <w:p w:rsidR="002B728A" w:rsidRDefault="002B728A" w:rsidP="002B728A">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3</w:t>
            </w:r>
            <w:r>
              <w:rPr>
                <w:rFonts w:eastAsia="Times New Roman" w:cstheme="minorHAnsi"/>
                <w:szCs w:val="24"/>
                <w:lang w:eastAsia="pt-BR"/>
              </w:rPr>
              <w:t xml:space="preserve"> </w:t>
            </w:r>
            <w:r w:rsidRPr="008215A6">
              <w:rPr>
                <w:rFonts w:eastAsia="Times New Roman" w:cstheme="minorHAnsi"/>
                <w:szCs w:val="24"/>
                <w:lang w:eastAsia="pt-BR"/>
              </w:rPr>
              <w:t>–</w:t>
            </w:r>
            <w:r>
              <w:rPr>
                <w:rFonts w:eastAsia="Times New Roman" w:cstheme="minorHAnsi"/>
                <w:szCs w:val="24"/>
                <w:lang w:eastAsia="pt-BR"/>
              </w:rPr>
              <w:t xml:space="preserve"> </w:t>
            </w:r>
            <w:proofErr w:type="gramStart"/>
            <w:r w:rsidRPr="008215A6">
              <w:rPr>
                <w:rFonts w:eastAsia="Times New Roman" w:cstheme="minorHAnsi"/>
                <w:szCs w:val="24"/>
                <w:lang w:eastAsia="pt-BR"/>
              </w:rPr>
              <w:t>atende</w:t>
            </w:r>
            <w:proofErr w:type="gramEnd"/>
            <w:r w:rsidRPr="008215A6">
              <w:rPr>
                <w:rFonts w:eastAsia="Times New Roman" w:cstheme="minorHAnsi"/>
                <w:szCs w:val="24"/>
                <w:lang w:eastAsia="pt-BR"/>
              </w:rPr>
              <w:t xml:space="preserve"> </w:t>
            </w:r>
          </w:p>
          <w:p w:rsidR="002B728A" w:rsidRDefault="002B728A" w:rsidP="002B728A">
            <w:pPr>
              <w:cnfStyle w:val="000000100000" w:firstRow="0" w:lastRow="0" w:firstColumn="0" w:lastColumn="0" w:oddVBand="0" w:evenVBand="0" w:oddHBand="1" w:evenHBand="0" w:firstRowFirstColumn="0" w:firstRowLastColumn="0" w:lastRowFirstColumn="0" w:lastRowLastColumn="0"/>
              <w:rPr>
                <w:rFonts w:eastAsia="Times New Roman" w:cstheme="minorHAnsi"/>
                <w:szCs w:val="24"/>
                <w:lang w:eastAsia="pt-BR"/>
              </w:rPr>
            </w:pPr>
          </w:p>
        </w:tc>
      </w:tr>
      <w:tr w:rsidR="002B728A" w:rsidTr="00C16E2E">
        <w:trPr>
          <w:trHeight w:val="1929"/>
        </w:trPr>
        <w:tc>
          <w:tcPr>
            <w:cnfStyle w:val="001000000000" w:firstRow="0" w:lastRow="0" w:firstColumn="1" w:lastColumn="0" w:oddVBand="0" w:evenVBand="0" w:oddHBand="0" w:evenHBand="0" w:firstRowFirstColumn="0" w:firstRowLastColumn="0" w:lastRowFirstColumn="0" w:lastRowLastColumn="0"/>
            <w:tcW w:w="520" w:type="dxa"/>
          </w:tcPr>
          <w:p w:rsidR="002B728A" w:rsidRDefault="00F45D4B" w:rsidP="002B728A">
            <w:pPr>
              <w:rPr>
                <w:rFonts w:eastAsia="Times New Roman" w:cstheme="minorHAnsi"/>
                <w:b w:val="0"/>
                <w:szCs w:val="24"/>
                <w:lang w:eastAsia="pt-BR"/>
              </w:rPr>
            </w:pPr>
            <w:r>
              <w:rPr>
                <w:rFonts w:eastAsia="Times New Roman" w:cstheme="minorHAnsi"/>
                <w:b w:val="0"/>
                <w:szCs w:val="24"/>
                <w:lang w:eastAsia="pt-BR"/>
              </w:rPr>
              <w:t>06</w:t>
            </w:r>
          </w:p>
        </w:tc>
        <w:tc>
          <w:tcPr>
            <w:tcW w:w="2251" w:type="dxa"/>
          </w:tcPr>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Perfil da equipe de Suporte N1 e Monitoração</w:t>
            </w:r>
          </w:p>
        </w:tc>
        <w:tc>
          <w:tcPr>
            <w:tcW w:w="3095" w:type="dxa"/>
          </w:tcPr>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Pr>
                <w:rFonts w:eastAsia="Times New Roman" w:cstheme="minorHAnsi"/>
                <w:szCs w:val="24"/>
                <w:lang w:eastAsia="pt-BR"/>
              </w:rPr>
              <w:t>Descrição do perfil técnico da equipe de Suporte N1 e Monitoração (cada colaborador)</w:t>
            </w:r>
          </w:p>
        </w:tc>
        <w:tc>
          <w:tcPr>
            <w:tcW w:w="2691" w:type="dxa"/>
          </w:tcPr>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 xml:space="preserve">Será dada uma nota pela </w:t>
            </w:r>
            <w:proofErr w:type="spellStart"/>
            <w:r w:rsidRPr="008215A6">
              <w:rPr>
                <w:rFonts w:eastAsia="Times New Roman" w:cstheme="minorHAnsi"/>
                <w:szCs w:val="24"/>
                <w:lang w:eastAsia="pt-BR"/>
              </w:rPr>
              <w:t>Smiles</w:t>
            </w:r>
            <w:proofErr w:type="spellEnd"/>
            <w:r w:rsidRPr="008215A6">
              <w:rPr>
                <w:rFonts w:eastAsia="Times New Roman" w:cstheme="minorHAnsi"/>
                <w:szCs w:val="24"/>
                <w:lang w:eastAsia="pt-BR"/>
              </w:rPr>
              <w:t xml:space="preserve"> de 1 a 3, sendo: </w:t>
            </w:r>
          </w:p>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p>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1 – </w:t>
            </w:r>
            <w:proofErr w:type="gramStart"/>
            <w:r w:rsidRPr="008215A6">
              <w:rPr>
                <w:rFonts w:eastAsia="Times New Roman" w:cstheme="minorHAnsi"/>
                <w:szCs w:val="24"/>
                <w:lang w:eastAsia="pt-BR"/>
              </w:rPr>
              <w:t>não</w:t>
            </w:r>
            <w:proofErr w:type="gramEnd"/>
            <w:r w:rsidRPr="008215A6">
              <w:rPr>
                <w:rFonts w:eastAsia="Times New Roman" w:cstheme="minorHAnsi"/>
                <w:szCs w:val="24"/>
                <w:lang w:eastAsia="pt-BR"/>
              </w:rPr>
              <w:t xml:space="preserve"> atende 2 – atende parcialmente </w:t>
            </w:r>
          </w:p>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r w:rsidRPr="008215A6">
              <w:rPr>
                <w:rFonts w:eastAsia="Times New Roman" w:cstheme="minorHAnsi"/>
                <w:szCs w:val="24"/>
                <w:lang w:eastAsia="pt-BR"/>
              </w:rPr>
              <w:t>3</w:t>
            </w:r>
            <w:r>
              <w:rPr>
                <w:rFonts w:eastAsia="Times New Roman" w:cstheme="minorHAnsi"/>
                <w:szCs w:val="24"/>
                <w:lang w:eastAsia="pt-BR"/>
              </w:rPr>
              <w:t xml:space="preserve"> </w:t>
            </w:r>
            <w:r w:rsidRPr="008215A6">
              <w:rPr>
                <w:rFonts w:eastAsia="Times New Roman" w:cstheme="minorHAnsi"/>
                <w:szCs w:val="24"/>
                <w:lang w:eastAsia="pt-BR"/>
              </w:rPr>
              <w:t>–</w:t>
            </w:r>
            <w:r>
              <w:rPr>
                <w:rFonts w:eastAsia="Times New Roman" w:cstheme="minorHAnsi"/>
                <w:szCs w:val="24"/>
                <w:lang w:eastAsia="pt-BR"/>
              </w:rPr>
              <w:t xml:space="preserve"> </w:t>
            </w:r>
            <w:proofErr w:type="gramStart"/>
            <w:r w:rsidRPr="008215A6">
              <w:rPr>
                <w:rFonts w:eastAsia="Times New Roman" w:cstheme="minorHAnsi"/>
                <w:szCs w:val="24"/>
                <w:lang w:eastAsia="pt-BR"/>
              </w:rPr>
              <w:t>atende</w:t>
            </w:r>
            <w:proofErr w:type="gramEnd"/>
            <w:r w:rsidRPr="008215A6">
              <w:rPr>
                <w:rFonts w:eastAsia="Times New Roman" w:cstheme="minorHAnsi"/>
                <w:szCs w:val="24"/>
                <w:lang w:eastAsia="pt-BR"/>
              </w:rPr>
              <w:t xml:space="preserve"> </w:t>
            </w:r>
          </w:p>
          <w:p w:rsidR="002B728A" w:rsidRDefault="002B728A" w:rsidP="002B728A">
            <w:pPr>
              <w:cnfStyle w:val="000000000000" w:firstRow="0" w:lastRow="0" w:firstColumn="0" w:lastColumn="0" w:oddVBand="0" w:evenVBand="0" w:oddHBand="0" w:evenHBand="0" w:firstRowFirstColumn="0" w:firstRowLastColumn="0" w:lastRowFirstColumn="0" w:lastRowLastColumn="0"/>
              <w:rPr>
                <w:rFonts w:eastAsia="Times New Roman" w:cstheme="minorHAnsi"/>
                <w:szCs w:val="24"/>
                <w:lang w:eastAsia="pt-BR"/>
              </w:rPr>
            </w:pPr>
          </w:p>
        </w:tc>
      </w:tr>
    </w:tbl>
    <w:p w:rsidR="00707C8F" w:rsidRDefault="00707C8F">
      <w:pPr>
        <w:rPr>
          <w:rFonts w:eastAsia="Times New Roman" w:cstheme="minorHAnsi"/>
          <w:b/>
          <w:sz w:val="24"/>
          <w:szCs w:val="24"/>
          <w:lang w:eastAsia="pt-BR"/>
        </w:rPr>
      </w:pPr>
      <w:r>
        <w:rPr>
          <w:rFonts w:eastAsia="Times New Roman" w:cstheme="minorHAnsi"/>
          <w:b/>
          <w:sz w:val="24"/>
          <w:szCs w:val="24"/>
          <w:lang w:eastAsia="pt-BR"/>
        </w:rPr>
        <w:br w:type="page"/>
      </w:r>
    </w:p>
    <w:p w:rsidR="004D46E6" w:rsidRPr="004C6875" w:rsidRDefault="004D46E6" w:rsidP="0060446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33" w:name="_Toc464570302"/>
      <w:r w:rsidRPr="004C6875">
        <w:rPr>
          <w:rFonts w:asciiTheme="minorHAnsi" w:eastAsia="Times New Roman" w:hAnsiTheme="minorHAnsi" w:cstheme="minorHAnsi"/>
          <w:b/>
          <w:color w:val="auto"/>
          <w:sz w:val="24"/>
          <w:szCs w:val="24"/>
          <w:lang w:eastAsia="pt-BR"/>
        </w:rPr>
        <w:lastRenderedPageBreak/>
        <w:t>Formato das Propostas</w:t>
      </w:r>
      <w:bookmarkEnd w:id="33"/>
    </w:p>
    <w:p w:rsidR="00D35844" w:rsidRPr="004C6875" w:rsidRDefault="00D35844" w:rsidP="00D35844">
      <w:pPr>
        <w:ind w:left="-284"/>
        <w:jc w:val="both"/>
        <w:rPr>
          <w:rFonts w:cstheme="minorHAnsi"/>
          <w:sz w:val="24"/>
          <w:szCs w:val="24"/>
        </w:rPr>
      </w:pPr>
      <w:r w:rsidRPr="004C6875">
        <w:rPr>
          <w:rFonts w:cstheme="minorHAnsi"/>
          <w:sz w:val="24"/>
          <w:szCs w:val="24"/>
        </w:rPr>
        <w:t>O formato esperado para as Propostas consiste nos seguintes tópicos no Documento de Proposta contendo</w:t>
      </w:r>
      <w:r w:rsidR="00A97E50">
        <w:rPr>
          <w:rFonts w:cstheme="minorHAnsi"/>
          <w:sz w:val="24"/>
          <w:szCs w:val="24"/>
        </w:rPr>
        <w:t xml:space="preserve"> em Word, Excel e / ou Power Point</w:t>
      </w:r>
      <w:r w:rsidRPr="004C6875">
        <w:rPr>
          <w:rFonts w:cstheme="minorHAnsi"/>
          <w:sz w:val="24"/>
          <w:szCs w:val="24"/>
        </w:rPr>
        <w:t>:</w:t>
      </w:r>
    </w:p>
    <w:p w:rsidR="004D46E6" w:rsidRPr="004C6875" w:rsidRDefault="004D46E6" w:rsidP="004D46E6">
      <w:pPr>
        <w:pStyle w:val="PargrafodaLista"/>
        <w:numPr>
          <w:ilvl w:val="0"/>
          <w:numId w:val="2"/>
        </w:numPr>
        <w:jc w:val="both"/>
        <w:rPr>
          <w:rFonts w:cstheme="minorHAnsi"/>
          <w:sz w:val="24"/>
          <w:szCs w:val="24"/>
        </w:rPr>
      </w:pPr>
      <w:r w:rsidRPr="004C6875">
        <w:rPr>
          <w:rFonts w:cstheme="minorHAnsi"/>
          <w:sz w:val="24"/>
          <w:szCs w:val="24"/>
        </w:rPr>
        <w:t>Escopo</w:t>
      </w:r>
    </w:p>
    <w:p w:rsidR="004D46E6" w:rsidRPr="004C6875" w:rsidRDefault="004D46E6" w:rsidP="004D46E6">
      <w:pPr>
        <w:pStyle w:val="PargrafodaLista"/>
        <w:numPr>
          <w:ilvl w:val="0"/>
          <w:numId w:val="2"/>
        </w:numPr>
        <w:jc w:val="both"/>
        <w:rPr>
          <w:rFonts w:cstheme="minorHAnsi"/>
          <w:sz w:val="24"/>
          <w:szCs w:val="24"/>
        </w:rPr>
      </w:pPr>
      <w:r w:rsidRPr="004C6875">
        <w:rPr>
          <w:rFonts w:cstheme="minorHAnsi"/>
          <w:sz w:val="24"/>
          <w:szCs w:val="24"/>
        </w:rPr>
        <w:t>Premissas</w:t>
      </w:r>
    </w:p>
    <w:p w:rsidR="004D46E6" w:rsidRPr="004C6875" w:rsidRDefault="004D46E6" w:rsidP="004D46E6">
      <w:pPr>
        <w:pStyle w:val="PargrafodaLista"/>
        <w:numPr>
          <w:ilvl w:val="0"/>
          <w:numId w:val="2"/>
        </w:numPr>
        <w:jc w:val="both"/>
        <w:rPr>
          <w:rFonts w:cstheme="minorHAnsi"/>
          <w:sz w:val="24"/>
          <w:szCs w:val="24"/>
        </w:rPr>
      </w:pPr>
      <w:r w:rsidRPr="004C6875">
        <w:rPr>
          <w:rFonts w:cstheme="minorHAnsi"/>
          <w:sz w:val="24"/>
          <w:szCs w:val="24"/>
        </w:rPr>
        <w:t xml:space="preserve">Restrições </w:t>
      </w:r>
    </w:p>
    <w:p w:rsidR="004D46E6" w:rsidRPr="004C6875" w:rsidRDefault="004D46E6" w:rsidP="004D46E6">
      <w:pPr>
        <w:pStyle w:val="PargrafodaLista"/>
        <w:numPr>
          <w:ilvl w:val="0"/>
          <w:numId w:val="2"/>
        </w:numPr>
        <w:jc w:val="both"/>
        <w:rPr>
          <w:rFonts w:cstheme="minorHAnsi"/>
          <w:sz w:val="24"/>
          <w:szCs w:val="24"/>
        </w:rPr>
      </w:pPr>
      <w:r w:rsidRPr="004C6875">
        <w:rPr>
          <w:rFonts w:cstheme="minorHAnsi"/>
          <w:sz w:val="24"/>
          <w:szCs w:val="24"/>
        </w:rPr>
        <w:t>Riscos</w:t>
      </w:r>
    </w:p>
    <w:p w:rsidR="004D46E6" w:rsidRPr="004C6875" w:rsidRDefault="004D46E6" w:rsidP="004D46E6">
      <w:pPr>
        <w:pStyle w:val="PargrafodaLista"/>
        <w:numPr>
          <w:ilvl w:val="0"/>
          <w:numId w:val="2"/>
        </w:numPr>
        <w:jc w:val="both"/>
        <w:rPr>
          <w:rFonts w:cstheme="minorHAnsi"/>
          <w:sz w:val="24"/>
          <w:szCs w:val="24"/>
        </w:rPr>
      </w:pPr>
      <w:r w:rsidRPr="004C6875">
        <w:rPr>
          <w:rFonts w:cstheme="minorHAnsi"/>
          <w:sz w:val="24"/>
          <w:szCs w:val="24"/>
        </w:rPr>
        <w:t xml:space="preserve">Responsabilidades </w:t>
      </w:r>
    </w:p>
    <w:p w:rsidR="006C5B06" w:rsidRPr="006C5B06" w:rsidRDefault="00D35844" w:rsidP="006C5B06">
      <w:pPr>
        <w:pStyle w:val="PargrafodaLista"/>
        <w:numPr>
          <w:ilvl w:val="0"/>
          <w:numId w:val="2"/>
        </w:numPr>
        <w:jc w:val="both"/>
        <w:rPr>
          <w:rFonts w:cstheme="minorHAnsi"/>
          <w:sz w:val="24"/>
          <w:szCs w:val="24"/>
        </w:rPr>
      </w:pPr>
      <w:r w:rsidRPr="004C6875">
        <w:rPr>
          <w:rFonts w:cstheme="minorHAnsi"/>
          <w:sz w:val="24"/>
          <w:szCs w:val="24"/>
        </w:rPr>
        <w:t>Preço</w:t>
      </w:r>
    </w:p>
    <w:p w:rsidR="004D46E6" w:rsidRPr="00504E24" w:rsidRDefault="004D46E6" w:rsidP="00504E24">
      <w:pPr>
        <w:pStyle w:val="PargrafodaLista"/>
        <w:numPr>
          <w:ilvl w:val="0"/>
          <w:numId w:val="2"/>
        </w:numPr>
        <w:jc w:val="both"/>
        <w:rPr>
          <w:rFonts w:cstheme="minorHAnsi"/>
          <w:sz w:val="24"/>
          <w:szCs w:val="24"/>
        </w:rPr>
      </w:pPr>
      <w:r w:rsidRPr="004C6875">
        <w:rPr>
          <w:rFonts w:cstheme="minorHAnsi"/>
          <w:sz w:val="24"/>
          <w:szCs w:val="24"/>
        </w:rPr>
        <w:t>Cronograma</w:t>
      </w:r>
      <w:r w:rsidRPr="00504E24">
        <w:rPr>
          <w:rFonts w:cstheme="minorHAnsi"/>
          <w:sz w:val="24"/>
          <w:szCs w:val="24"/>
        </w:rPr>
        <w:t xml:space="preserve">  </w:t>
      </w:r>
    </w:p>
    <w:p w:rsidR="004D46E6" w:rsidRPr="004C6875" w:rsidRDefault="00464F63" w:rsidP="004D46E6">
      <w:pPr>
        <w:pStyle w:val="PargrafodaLista"/>
        <w:numPr>
          <w:ilvl w:val="0"/>
          <w:numId w:val="2"/>
        </w:numPr>
        <w:jc w:val="both"/>
        <w:rPr>
          <w:rFonts w:cstheme="minorHAnsi"/>
          <w:sz w:val="24"/>
          <w:szCs w:val="24"/>
        </w:rPr>
      </w:pPr>
      <w:r>
        <w:rPr>
          <w:rFonts w:cstheme="minorHAnsi"/>
          <w:sz w:val="24"/>
          <w:szCs w:val="24"/>
        </w:rPr>
        <w:t xml:space="preserve">Mini curriculum da equipe de </w:t>
      </w:r>
      <w:r w:rsidR="004E25CC">
        <w:rPr>
          <w:rFonts w:cstheme="minorHAnsi"/>
          <w:sz w:val="24"/>
          <w:szCs w:val="24"/>
        </w:rPr>
        <w:t>Suporte N1 e Monitoração</w:t>
      </w:r>
    </w:p>
    <w:p w:rsidR="004D46E6" w:rsidRPr="004C6875" w:rsidRDefault="004D46E6">
      <w:pPr>
        <w:rPr>
          <w:rFonts w:cstheme="minorHAnsi"/>
          <w:sz w:val="24"/>
          <w:szCs w:val="24"/>
        </w:rPr>
      </w:pPr>
    </w:p>
    <w:p w:rsidR="00731464" w:rsidRPr="00AD41C6" w:rsidRDefault="00731464" w:rsidP="0060446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34" w:name="_Toc464570303"/>
      <w:r w:rsidRPr="00AD41C6">
        <w:rPr>
          <w:rFonts w:asciiTheme="minorHAnsi" w:eastAsia="Times New Roman" w:hAnsiTheme="minorHAnsi" w:cstheme="minorHAnsi"/>
          <w:b/>
          <w:color w:val="auto"/>
          <w:sz w:val="24"/>
          <w:szCs w:val="24"/>
          <w:lang w:eastAsia="pt-BR"/>
        </w:rPr>
        <w:t>Considerações</w:t>
      </w:r>
      <w:bookmarkEnd w:id="34"/>
    </w:p>
    <w:p w:rsidR="00731464" w:rsidRPr="004C6875" w:rsidRDefault="00731464" w:rsidP="00731464">
      <w:pPr>
        <w:ind w:left="-284"/>
        <w:jc w:val="both"/>
        <w:rPr>
          <w:rFonts w:cstheme="minorHAnsi"/>
          <w:sz w:val="24"/>
          <w:szCs w:val="24"/>
        </w:rPr>
      </w:pPr>
      <w:r w:rsidRPr="004C6875">
        <w:rPr>
          <w:rFonts w:cstheme="minorHAnsi"/>
          <w:sz w:val="24"/>
          <w:szCs w:val="24"/>
        </w:rPr>
        <w:t xml:space="preserve">O escopo desta RFP deve ser realizado impreterivelmente no período estipulado </w:t>
      </w:r>
      <w:proofErr w:type="spellStart"/>
      <w:r w:rsidRPr="004C6875">
        <w:rPr>
          <w:rFonts w:cstheme="minorHAnsi"/>
          <w:sz w:val="24"/>
          <w:szCs w:val="24"/>
          <w:highlight w:val="yellow"/>
        </w:rPr>
        <w:t>xxx</w:t>
      </w:r>
      <w:proofErr w:type="spellEnd"/>
      <w:r w:rsidRPr="004C6875">
        <w:rPr>
          <w:rFonts w:cstheme="minorHAnsi"/>
          <w:sz w:val="24"/>
          <w:szCs w:val="24"/>
        </w:rPr>
        <w:t xml:space="preserve">.  </w:t>
      </w:r>
    </w:p>
    <w:p w:rsidR="00731464" w:rsidRPr="004C6875" w:rsidRDefault="00731464" w:rsidP="00731464">
      <w:pPr>
        <w:ind w:left="-284"/>
        <w:jc w:val="both"/>
        <w:rPr>
          <w:rFonts w:cstheme="minorHAnsi"/>
          <w:sz w:val="24"/>
          <w:szCs w:val="24"/>
        </w:rPr>
      </w:pPr>
      <w:r w:rsidRPr="004C6875">
        <w:rPr>
          <w:rFonts w:cstheme="minorHAnsi"/>
          <w:sz w:val="24"/>
          <w:szCs w:val="24"/>
        </w:rPr>
        <w:t xml:space="preserve">Os esclarecimentos adicionais serão recebidos apenas por </w:t>
      </w:r>
      <w:proofErr w:type="spellStart"/>
      <w:r w:rsidRPr="004C6875">
        <w:rPr>
          <w:rFonts w:cstheme="minorHAnsi"/>
          <w:sz w:val="24"/>
          <w:szCs w:val="24"/>
        </w:rPr>
        <w:t>e­mail</w:t>
      </w:r>
      <w:proofErr w:type="spellEnd"/>
      <w:r w:rsidRPr="004C6875">
        <w:rPr>
          <w:rFonts w:cstheme="minorHAnsi"/>
          <w:sz w:val="24"/>
          <w:szCs w:val="24"/>
        </w:rPr>
        <w:t xml:space="preserve"> e as respostas serão compartilhadas com todos os demais participantes no prazo de 48 horas.   </w:t>
      </w:r>
    </w:p>
    <w:p w:rsidR="00731464" w:rsidRPr="004C6875" w:rsidRDefault="00731464" w:rsidP="00731464">
      <w:pPr>
        <w:ind w:left="-284"/>
        <w:jc w:val="both"/>
        <w:rPr>
          <w:rFonts w:cstheme="minorHAnsi"/>
          <w:sz w:val="24"/>
          <w:szCs w:val="24"/>
        </w:rPr>
      </w:pPr>
      <w:r w:rsidRPr="004C6875">
        <w:rPr>
          <w:rFonts w:cstheme="minorHAnsi"/>
          <w:sz w:val="24"/>
          <w:szCs w:val="24"/>
        </w:rPr>
        <w:t xml:space="preserve">De igual forma, solicitamos que sejam incluídos na proposta todos os supostos e variáveis operacionais e comerciais relevantes para a mesma. </w:t>
      </w:r>
    </w:p>
    <w:p w:rsidR="00731464" w:rsidRPr="004C6875" w:rsidRDefault="00731464" w:rsidP="00731464">
      <w:pPr>
        <w:ind w:left="-284"/>
        <w:jc w:val="both"/>
        <w:rPr>
          <w:rFonts w:cstheme="minorHAnsi"/>
          <w:sz w:val="24"/>
          <w:szCs w:val="24"/>
        </w:rPr>
      </w:pPr>
      <w:r w:rsidRPr="004C6875">
        <w:rPr>
          <w:rFonts w:cstheme="minorHAnsi"/>
          <w:sz w:val="24"/>
          <w:szCs w:val="24"/>
        </w:rPr>
        <w:t xml:space="preserve">Não serão consideradas alegações posteriores das empresas participantes de engano no preço, prazo e forma de pagamento ou nos bens e serviços oferecidos.   </w:t>
      </w:r>
    </w:p>
    <w:p w:rsidR="00731464" w:rsidRPr="004C6875" w:rsidRDefault="00731464" w:rsidP="00731464">
      <w:pPr>
        <w:ind w:left="-284"/>
        <w:jc w:val="both"/>
        <w:rPr>
          <w:rFonts w:cstheme="minorHAnsi"/>
          <w:sz w:val="24"/>
          <w:szCs w:val="24"/>
        </w:rPr>
      </w:pPr>
      <w:r w:rsidRPr="004C6875">
        <w:rPr>
          <w:rFonts w:cstheme="minorHAnsi"/>
          <w:sz w:val="24"/>
          <w:szCs w:val="24"/>
        </w:rPr>
        <w:t xml:space="preserve">A apresentação das Propostas caracterizará aceitação pelas empresas participantes de todos os termos e condições contemplados neste documento. </w:t>
      </w:r>
    </w:p>
    <w:p w:rsidR="00731464" w:rsidRPr="004C6875" w:rsidRDefault="00731464" w:rsidP="00731464">
      <w:pPr>
        <w:ind w:left="-284"/>
        <w:jc w:val="both"/>
        <w:rPr>
          <w:rFonts w:cstheme="minorHAnsi"/>
          <w:sz w:val="24"/>
          <w:szCs w:val="24"/>
        </w:rPr>
      </w:pPr>
      <w:r w:rsidRPr="004C6875">
        <w:rPr>
          <w:rFonts w:cstheme="minorHAnsi"/>
          <w:sz w:val="24"/>
          <w:szCs w:val="24"/>
        </w:rPr>
        <w:t xml:space="preserve">Para que não haja prejuízo ao conjunto dos bens e serviços, objeto desta licitação é vedado à cotação de serviço/solução diferente à demandada nesta RFP.   </w:t>
      </w:r>
    </w:p>
    <w:p w:rsidR="00731464" w:rsidRPr="004C6875" w:rsidRDefault="00731464" w:rsidP="00731464">
      <w:pPr>
        <w:ind w:left="-284"/>
        <w:jc w:val="both"/>
        <w:rPr>
          <w:rFonts w:cstheme="minorHAnsi"/>
          <w:sz w:val="24"/>
          <w:szCs w:val="24"/>
        </w:rPr>
      </w:pPr>
      <w:r w:rsidRPr="004C6875">
        <w:rPr>
          <w:rFonts w:cstheme="minorHAnsi"/>
          <w:sz w:val="24"/>
          <w:szCs w:val="24"/>
        </w:rPr>
        <w:t xml:space="preserve">Fica reservada a </w:t>
      </w:r>
      <w:proofErr w:type="spellStart"/>
      <w:r w:rsidRPr="004C6875">
        <w:rPr>
          <w:rFonts w:cstheme="minorHAnsi"/>
          <w:sz w:val="24"/>
          <w:szCs w:val="24"/>
        </w:rPr>
        <w:t>Smiles</w:t>
      </w:r>
      <w:proofErr w:type="spellEnd"/>
      <w:r w:rsidRPr="004C6875">
        <w:rPr>
          <w:rFonts w:cstheme="minorHAnsi"/>
          <w:sz w:val="24"/>
          <w:szCs w:val="24"/>
        </w:rPr>
        <w:t xml:space="preserve"> a faculdade de anular no todo ou em parte, adiar ou revogar, de acordo com seus interesses, este processo mesmo após sua finalização, sem que caiba às empresas participantes direito a qualquer indenização, reembolso ou compensação.   </w:t>
      </w:r>
    </w:p>
    <w:p w:rsidR="00731464" w:rsidRPr="004C6875" w:rsidRDefault="00731464" w:rsidP="00731464">
      <w:pPr>
        <w:ind w:left="-284"/>
        <w:jc w:val="both"/>
        <w:rPr>
          <w:rFonts w:cstheme="minorHAnsi"/>
          <w:sz w:val="24"/>
          <w:szCs w:val="24"/>
        </w:rPr>
      </w:pPr>
      <w:r w:rsidRPr="004C6875">
        <w:rPr>
          <w:rFonts w:cstheme="minorHAnsi"/>
          <w:sz w:val="24"/>
          <w:szCs w:val="24"/>
        </w:rPr>
        <w:t xml:space="preserve">A </w:t>
      </w:r>
      <w:proofErr w:type="spellStart"/>
      <w:r w:rsidRPr="004C6875">
        <w:rPr>
          <w:rFonts w:cstheme="minorHAnsi"/>
          <w:sz w:val="24"/>
          <w:szCs w:val="24"/>
        </w:rPr>
        <w:t>Smiles</w:t>
      </w:r>
      <w:proofErr w:type="spellEnd"/>
      <w:r w:rsidRPr="004C6875">
        <w:rPr>
          <w:rFonts w:cstheme="minorHAnsi"/>
          <w:sz w:val="24"/>
          <w:szCs w:val="24"/>
        </w:rPr>
        <w:t xml:space="preserve"> não se obriga a devolver as propostas apresentadas. </w:t>
      </w:r>
    </w:p>
    <w:p w:rsidR="00731464" w:rsidRPr="004C6875" w:rsidRDefault="00731464" w:rsidP="00731464">
      <w:pPr>
        <w:ind w:left="-284"/>
        <w:jc w:val="both"/>
        <w:rPr>
          <w:rFonts w:cstheme="minorHAnsi"/>
          <w:sz w:val="24"/>
          <w:szCs w:val="24"/>
        </w:rPr>
      </w:pPr>
      <w:r w:rsidRPr="004C6875">
        <w:rPr>
          <w:rFonts w:cstheme="minorHAnsi"/>
          <w:sz w:val="24"/>
          <w:szCs w:val="24"/>
        </w:rPr>
        <w:t xml:space="preserve">A decisão da </w:t>
      </w:r>
      <w:proofErr w:type="spellStart"/>
      <w:r w:rsidRPr="004C6875">
        <w:rPr>
          <w:rFonts w:cstheme="minorHAnsi"/>
          <w:sz w:val="24"/>
          <w:szCs w:val="24"/>
        </w:rPr>
        <w:t>Smiles</w:t>
      </w:r>
      <w:proofErr w:type="spellEnd"/>
      <w:r w:rsidRPr="004C6875">
        <w:rPr>
          <w:rFonts w:cstheme="minorHAnsi"/>
          <w:sz w:val="24"/>
          <w:szCs w:val="24"/>
        </w:rPr>
        <w:t xml:space="preserve"> é soberana e não poderá ser discutida.</w:t>
      </w:r>
    </w:p>
    <w:p w:rsidR="00731464" w:rsidRPr="004C6875" w:rsidRDefault="00731464">
      <w:pPr>
        <w:rPr>
          <w:rFonts w:cstheme="minorHAnsi"/>
          <w:sz w:val="24"/>
          <w:szCs w:val="24"/>
        </w:rPr>
      </w:pPr>
    </w:p>
    <w:p w:rsidR="004C6875" w:rsidRDefault="004C6875">
      <w:pPr>
        <w:rPr>
          <w:rFonts w:eastAsia="Times New Roman" w:cstheme="minorHAnsi"/>
          <w:b/>
          <w:sz w:val="24"/>
          <w:szCs w:val="24"/>
          <w:lang w:eastAsia="pt-BR"/>
        </w:rPr>
      </w:pPr>
      <w:r>
        <w:rPr>
          <w:rFonts w:eastAsia="Times New Roman" w:cstheme="minorHAnsi"/>
          <w:b/>
          <w:sz w:val="24"/>
          <w:szCs w:val="24"/>
          <w:lang w:eastAsia="pt-BR"/>
        </w:rPr>
        <w:br w:type="page"/>
      </w:r>
    </w:p>
    <w:p w:rsidR="004D46E6" w:rsidRPr="004C6875" w:rsidRDefault="004D46E6" w:rsidP="0060446B">
      <w:pPr>
        <w:pStyle w:val="Ttulo1"/>
        <w:keepLines w:val="0"/>
        <w:numPr>
          <w:ilvl w:val="0"/>
          <w:numId w:val="20"/>
        </w:numPr>
        <w:spacing w:before="0" w:line="276" w:lineRule="auto"/>
        <w:rPr>
          <w:rFonts w:asciiTheme="minorHAnsi" w:eastAsia="Times New Roman" w:hAnsiTheme="minorHAnsi" w:cstheme="minorHAnsi"/>
          <w:b/>
          <w:color w:val="auto"/>
          <w:sz w:val="24"/>
          <w:szCs w:val="24"/>
          <w:lang w:eastAsia="pt-BR"/>
        </w:rPr>
      </w:pPr>
      <w:bookmarkStart w:id="35" w:name="_Toc464570304"/>
      <w:r w:rsidRPr="004C6875">
        <w:rPr>
          <w:rFonts w:asciiTheme="minorHAnsi" w:eastAsia="Times New Roman" w:hAnsiTheme="minorHAnsi" w:cstheme="minorHAnsi"/>
          <w:b/>
          <w:color w:val="auto"/>
          <w:sz w:val="24"/>
          <w:szCs w:val="24"/>
          <w:lang w:eastAsia="pt-BR"/>
        </w:rPr>
        <w:lastRenderedPageBreak/>
        <w:t>Contatos</w:t>
      </w:r>
      <w:bookmarkEnd w:id="35"/>
    </w:p>
    <w:p w:rsidR="004D46E6" w:rsidRPr="004C6875" w:rsidRDefault="004D46E6" w:rsidP="004D46E6">
      <w:pPr>
        <w:ind w:left="-284"/>
        <w:jc w:val="both"/>
        <w:rPr>
          <w:rFonts w:cstheme="minorHAnsi"/>
          <w:sz w:val="24"/>
          <w:szCs w:val="24"/>
        </w:rPr>
      </w:pPr>
      <w:r w:rsidRPr="004C6875">
        <w:rPr>
          <w:rFonts w:cstheme="minorHAnsi"/>
          <w:sz w:val="24"/>
          <w:szCs w:val="24"/>
        </w:rPr>
        <w:t xml:space="preserve">Endereço Alameda Rio Negro, 585 ­ Bloco B ­ Alphaville Industrial, Barueri ­ SP, 06454­000   </w:t>
      </w:r>
    </w:p>
    <w:p w:rsidR="004D46E6" w:rsidRPr="004C6875" w:rsidRDefault="004D46E6" w:rsidP="004D46E6">
      <w:pPr>
        <w:ind w:left="-284"/>
        <w:jc w:val="both"/>
        <w:rPr>
          <w:rFonts w:cstheme="minorHAnsi"/>
          <w:sz w:val="24"/>
          <w:szCs w:val="24"/>
        </w:rPr>
      </w:pPr>
      <w:r w:rsidRPr="004C6875">
        <w:rPr>
          <w:rFonts w:cstheme="minorHAnsi"/>
          <w:sz w:val="24"/>
          <w:szCs w:val="24"/>
        </w:rPr>
        <w:t xml:space="preserve">Para quaisquer dúvidas ou comentários sobre este documento, por favor, entre contato com: </w:t>
      </w:r>
    </w:p>
    <w:p w:rsidR="004D46E6" w:rsidRPr="004C6875" w:rsidRDefault="0056250A" w:rsidP="00472F3D">
      <w:pPr>
        <w:pStyle w:val="PargrafodaLista"/>
        <w:numPr>
          <w:ilvl w:val="0"/>
          <w:numId w:val="4"/>
        </w:numPr>
        <w:jc w:val="both"/>
        <w:rPr>
          <w:rFonts w:cstheme="minorHAnsi"/>
          <w:sz w:val="24"/>
          <w:szCs w:val="24"/>
        </w:rPr>
      </w:pPr>
      <w:r>
        <w:rPr>
          <w:rFonts w:cstheme="minorHAnsi"/>
          <w:sz w:val="24"/>
          <w:szCs w:val="24"/>
        </w:rPr>
        <w:t>Luí</w:t>
      </w:r>
      <w:r w:rsidR="004D46E6" w:rsidRPr="004C6875">
        <w:rPr>
          <w:rFonts w:cstheme="minorHAnsi"/>
          <w:sz w:val="24"/>
          <w:szCs w:val="24"/>
        </w:rPr>
        <w:t xml:space="preserve">s Fernando Savioli </w:t>
      </w:r>
    </w:p>
    <w:p w:rsidR="004D46E6" w:rsidRPr="007B0E4C" w:rsidRDefault="004D46E6" w:rsidP="00472F3D">
      <w:pPr>
        <w:pStyle w:val="PargrafodaLista"/>
        <w:numPr>
          <w:ilvl w:val="0"/>
          <w:numId w:val="4"/>
        </w:numPr>
        <w:jc w:val="both"/>
        <w:rPr>
          <w:rFonts w:cstheme="minorHAnsi"/>
          <w:i/>
          <w:sz w:val="24"/>
          <w:szCs w:val="24"/>
        </w:rPr>
      </w:pPr>
      <w:r w:rsidRPr="007B0E4C">
        <w:rPr>
          <w:rFonts w:cstheme="minorHAnsi"/>
          <w:i/>
          <w:sz w:val="24"/>
          <w:szCs w:val="24"/>
        </w:rPr>
        <w:t xml:space="preserve">luis.savioli@smiles.com.br </w:t>
      </w:r>
    </w:p>
    <w:p w:rsidR="0007095A" w:rsidRPr="004C6875" w:rsidRDefault="004D46E6" w:rsidP="00472F3D">
      <w:pPr>
        <w:pStyle w:val="PargrafodaLista"/>
        <w:numPr>
          <w:ilvl w:val="0"/>
          <w:numId w:val="4"/>
        </w:numPr>
        <w:jc w:val="both"/>
        <w:rPr>
          <w:rFonts w:cstheme="minorHAnsi"/>
          <w:sz w:val="24"/>
          <w:szCs w:val="24"/>
        </w:rPr>
      </w:pPr>
      <w:r w:rsidRPr="004C6875">
        <w:rPr>
          <w:rFonts w:cstheme="minorHAnsi"/>
          <w:sz w:val="24"/>
          <w:szCs w:val="24"/>
        </w:rPr>
        <w:t xml:space="preserve">Telefone: (011) 4871 2039 </w:t>
      </w:r>
    </w:p>
    <w:sectPr w:rsidR="0007095A" w:rsidRPr="004C6875" w:rsidSect="009A7C8F">
      <w:headerReference w:type="default" r:id="rId16"/>
      <w:footerReference w:type="default" r:id="rId1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2949" w:rsidRDefault="00112949" w:rsidP="00725D4D">
      <w:pPr>
        <w:spacing w:after="0" w:line="240" w:lineRule="auto"/>
      </w:pPr>
      <w:r>
        <w:separator/>
      </w:r>
    </w:p>
  </w:endnote>
  <w:endnote w:type="continuationSeparator" w:id="0">
    <w:p w:rsidR="00112949" w:rsidRDefault="00112949" w:rsidP="00725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Lucida Sans">
    <w:panose1 w:val="020B0602030504020204"/>
    <w:charset w:val="00"/>
    <w:family w:val="swiss"/>
    <w:pitch w:val="variable"/>
    <w:sig w:usb0="8100AAF7" w:usb1="0000807B" w:usb2="00000008" w:usb3="00000000" w:csb0="0000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18"/>
      </w:rPr>
      <w:id w:val="-1170942804"/>
      <w:docPartObj>
        <w:docPartGallery w:val="Page Numbers (Bottom of Page)"/>
        <w:docPartUnique/>
      </w:docPartObj>
    </w:sdtPr>
    <w:sdtEndPr>
      <w:rPr>
        <w:sz w:val="22"/>
      </w:rPr>
    </w:sdtEndPr>
    <w:sdtContent>
      <w:p w:rsidR="004656D1" w:rsidRPr="004F309A" w:rsidRDefault="004656D1" w:rsidP="005B4372">
        <w:pPr>
          <w:pStyle w:val="Rodap"/>
          <w:jc w:val="right"/>
          <w:rPr>
            <w:sz w:val="18"/>
          </w:rPr>
        </w:pPr>
      </w:p>
      <w:p w:rsidR="004656D1" w:rsidRPr="005B4372" w:rsidRDefault="004656D1" w:rsidP="005B4372">
        <w:pPr>
          <w:pStyle w:val="Rodap"/>
          <w:pBdr>
            <w:top w:val="single" w:sz="4" w:space="0" w:color="ED7D31" w:themeColor="accent2"/>
          </w:pBdr>
          <w:ind w:left="-567" w:right="-143"/>
          <w:jc w:val="center"/>
          <w:rPr>
            <w:i/>
            <w:sz w:val="18"/>
          </w:rPr>
        </w:pPr>
        <w:r w:rsidRPr="005B4372">
          <w:rPr>
            <w:i/>
            <w:sz w:val="18"/>
          </w:rPr>
          <w:t>Este documento contém informações confidenciais e pertence à SMILES S.A.</w:t>
        </w:r>
      </w:p>
      <w:p w:rsidR="004656D1" w:rsidRPr="005B4372" w:rsidRDefault="004656D1" w:rsidP="005B4372">
        <w:pPr>
          <w:pStyle w:val="Rodap"/>
          <w:jc w:val="right"/>
        </w:pPr>
        <w:r>
          <w:rPr>
            <w:sz w:val="18"/>
          </w:rPr>
          <w:t xml:space="preserve">Página </w:t>
        </w:r>
        <w:r w:rsidRPr="004F309A">
          <w:rPr>
            <w:sz w:val="18"/>
          </w:rPr>
          <w:fldChar w:fldCharType="begin"/>
        </w:r>
        <w:r w:rsidRPr="004F309A">
          <w:rPr>
            <w:sz w:val="18"/>
          </w:rPr>
          <w:instrText>PAGE   \* MERGEFORMAT</w:instrText>
        </w:r>
        <w:r w:rsidRPr="004F309A">
          <w:rPr>
            <w:sz w:val="18"/>
          </w:rPr>
          <w:fldChar w:fldCharType="separate"/>
        </w:r>
        <w:r w:rsidR="00AF610A">
          <w:rPr>
            <w:noProof/>
            <w:sz w:val="18"/>
          </w:rPr>
          <w:t>1</w:t>
        </w:r>
        <w:r w:rsidRPr="004F309A">
          <w:rPr>
            <w:sz w:val="18"/>
          </w:rPr>
          <w:fldChar w:fldCharType="end"/>
        </w:r>
      </w:p>
    </w:sdtContent>
  </w:sdt>
  <w:p w:rsidR="004656D1" w:rsidRDefault="004656D1" w:rsidP="005B4372">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2949" w:rsidRDefault="00112949" w:rsidP="00725D4D">
      <w:pPr>
        <w:spacing w:after="0" w:line="240" w:lineRule="auto"/>
      </w:pPr>
      <w:r>
        <w:separator/>
      </w:r>
    </w:p>
  </w:footnote>
  <w:footnote w:type="continuationSeparator" w:id="0">
    <w:p w:rsidR="00112949" w:rsidRDefault="00112949" w:rsidP="00725D4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8789" w:type="dxa"/>
      <w:tblInd w:w="-289" w:type="dxa"/>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Look w:val="04A0" w:firstRow="1" w:lastRow="0" w:firstColumn="1" w:lastColumn="0" w:noHBand="0" w:noVBand="1"/>
    </w:tblPr>
    <w:tblGrid>
      <w:gridCol w:w="1838"/>
      <w:gridCol w:w="6951"/>
    </w:tblGrid>
    <w:tr w:rsidR="004656D1" w:rsidTr="005B4372">
      <w:tc>
        <w:tcPr>
          <w:tcW w:w="1838" w:type="dxa"/>
        </w:tcPr>
        <w:p w:rsidR="004656D1" w:rsidRDefault="004656D1" w:rsidP="005B4372">
          <w:pPr>
            <w:pStyle w:val="Cabealho"/>
          </w:pPr>
          <w:r>
            <w:rPr>
              <w:noProof/>
              <w:lang w:eastAsia="pt-BR"/>
            </w:rPr>
            <w:object w:dxaOrig="0" w:dyaOrig="0" w14:anchorId="0004E9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margin-left:-1.15pt;margin-top:11.6pt;width:82.35pt;height:36.45pt;z-index:251658240;mso-position-horizontal-relative:text;mso-position-vertical-relative:text;mso-width-relative:page;mso-height-relative:page">
                <v:imagedata r:id="rId1" o:title=""/>
              </v:shape>
              <o:OLEObject Type="Embed" ProgID="PBrush" ShapeID="_x0000_s2049" DrawAspect="Content" ObjectID="_1538312236" r:id="rId2"/>
            </w:object>
          </w:r>
        </w:p>
      </w:tc>
      <w:tc>
        <w:tcPr>
          <w:tcW w:w="6951" w:type="dxa"/>
        </w:tcPr>
        <w:p w:rsidR="004656D1" w:rsidRDefault="004656D1">
          <w:pPr>
            <w:pStyle w:val="Cabealho"/>
          </w:pPr>
        </w:p>
        <w:p w:rsidR="004656D1" w:rsidRPr="005B4372" w:rsidRDefault="004656D1" w:rsidP="005B4372">
          <w:pPr>
            <w:autoSpaceDE w:val="0"/>
            <w:autoSpaceDN w:val="0"/>
            <w:adjustRightInd w:val="0"/>
            <w:spacing w:before="120" w:after="120"/>
            <w:jc w:val="center"/>
            <w:rPr>
              <w:b/>
              <w:i/>
              <w:szCs w:val="24"/>
            </w:rPr>
          </w:pPr>
          <w:proofErr w:type="spellStart"/>
          <w:r w:rsidRPr="005B4372">
            <w:rPr>
              <w:b/>
              <w:i/>
              <w:szCs w:val="24"/>
            </w:rPr>
            <w:t>Request</w:t>
          </w:r>
          <w:proofErr w:type="spellEnd"/>
          <w:r w:rsidRPr="005B4372">
            <w:rPr>
              <w:b/>
              <w:i/>
              <w:szCs w:val="24"/>
            </w:rPr>
            <w:t xml:space="preserve"> for </w:t>
          </w:r>
          <w:proofErr w:type="spellStart"/>
          <w:r w:rsidRPr="005B4372">
            <w:rPr>
              <w:b/>
              <w:i/>
              <w:szCs w:val="24"/>
            </w:rPr>
            <w:t>Proposal</w:t>
          </w:r>
          <w:proofErr w:type="spellEnd"/>
          <w:r w:rsidRPr="005B4372">
            <w:rPr>
              <w:b/>
              <w:i/>
              <w:szCs w:val="24"/>
            </w:rPr>
            <w:t xml:space="preserve"> – RFP</w:t>
          </w:r>
        </w:p>
        <w:p w:rsidR="004656D1" w:rsidRDefault="004656D1" w:rsidP="005B4372">
          <w:pPr>
            <w:autoSpaceDE w:val="0"/>
            <w:autoSpaceDN w:val="0"/>
            <w:adjustRightInd w:val="0"/>
            <w:spacing w:before="120" w:after="120"/>
            <w:jc w:val="center"/>
          </w:pPr>
          <w:r w:rsidRPr="005B4372">
            <w:rPr>
              <w:b/>
              <w:szCs w:val="24"/>
            </w:rPr>
            <w:t>Serviço de Suporte N1 e Monitoração</w:t>
          </w:r>
        </w:p>
      </w:tc>
    </w:tr>
  </w:tbl>
  <w:p w:rsidR="004656D1" w:rsidRDefault="004656D1">
    <w:pPr>
      <w:pStyle w:val="Cabealh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84E51"/>
    <w:multiLevelType w:val="hybridMultilevel"/>
    <w:tmpl w:val="C81092BA"/>
    <w:lvl w:ilvl="0" w:tplc="0416000F">
      <w:start w:val="1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62C3F9D"/>
    <w:multiLevelType w:val="hybridMultilevel"/>
    <w:tmpl w:val="D49ACD06"/>
    <w:lvl w:ilvl="0" w:tplc="21A8A636">
      <w:start w:val="1"/>
      <w:numFmt w:val="decimal"/>
      <w:lvlText w:val="%1."/>
      <w:lvlJc w:val="left"/>
      <w:pPr>
        <w:ind w:left="720" w:hanging="360"/>
      </w:pPr>
      <w:rPr>
        <w:rFonts w:asciiTheme="minorHAnsi" w:eastAsia="Times New Roman" w:hAnsiTheme="minorHAnsi" w:cstheme="minorHAnsi" w:hint="default"/>
        <w:b/>
        <w:color w:val="auto"/>
        <w:sz w:val="24"/>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51831CE"/>
    <w:multiLevelType w:val="multilevel"/>
    <w:tmpl w:val="F4C4A6FC"/>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9C06B72"/>
    <w:multiLevelType w:val="hybridMultilevel"/>
    <w:tmpl w:val="8DB4C4DC"/>
    <w:lvl w:ilvl="0" w:tplc="04160003">
      <w:start w:val="1"/>
      <w:numFmt w:val="bullet"/>
      <w:lvlText w:val="o"/>
      <w:lvlJc w:val="left"/>
      <w:pPr>
        <w:ind w:left="360" w:hanging="360"/>
      </w:pPr>
      <w:rPr>
        <w:rFonts w:ascii="Courier New" w:hAnsi="Courier New" w:cs="Courier New"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3204778E"/>
    <w:multiLevelType w:val="hybridMultilevel"/>
    <w:tmpl w:val="AE9E7656"/>
    <w:lvl w:ilvl="0" w:tplc="04160003">
      <w:start w:val="1"/>
      <w:numFmt w:val="bullet"/>
      <w:lvlText w:val="o"/>
      <w:lvlJc w:val="left"/>
      <w:pPr>
        <w:ind w:left="360" w:hanging="360"/>
      </w:pPr>
      <w:rPr>
        <w:rFonts w:ascii="Courier New" w:hAnsi="Courier New" w:cs="Courier New"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32E07E03"/>
    <w:multiLevelType w:val="hybridMultilevel"/>
    <w:tmpl w:val="06789078"/>
    <w:lvl w:ilvl="0" w:tplc="5C4E785C">
      <w:start w:val="1"/>
      <w:numFmt w:val="decimal"/>
      <w:lvlText w:val="%1."/>
      <w:lvlJc w:val="left"/>
      <w:pPr>
        <w:ind w:left="133" w:hanging="360"/>
      </w:pPr>
      <w:rPr>
        <w:rFonts w:hint="default"/>
      </w:rPr>
    </w:lvl>
    <w:lvl w:ilvl="1" w:tplc="04160019" w:tentative="1">
      <w:start w:val="1"/>
      <w:numFmt w:val="lowerLetter"/>
      <w:lvlText w:val="%2."/>
      <w:lvlJc w:val="left"/>
      <w:pPr>
        <w:ind w:left="853" w:hanging="360"/>
      </w:pPr>
    </w:lvl>
    <w:lvl w:ilvl="2" w:tplc="0416001B" w:tentative="1">
      <w:start w:val="1"/>
      <w:numFmt w:val="lowerRoman"/>
      <w:lvlText w:val="%3."/>
      <w:lvlJc w:val="right"/>
      <w:pPr>
        <w:ind w:left="1573" w:hanging="180"/>
      </w:pPr>
    </w:lvl>
    <w:lvl w:ilvl="3" w:tplc="0416000F" w:tentative="1">
      <w:start w:val="1"/>
      <w:numFmt w:val="decimal"/>
      <w:lvlText w:val="%4."/>
      <w:lvlJc w:val="left"/>
      <w:pPr>
        <w:ind w:left="2293" w:hanging="360"/>
      </w:pPr>
    </w:lvl>
    <w:lvl w:ilvl="4" w:tplc="04160019" w:tentative="1">
      <w:start w:val="1"/>
      <w:numFmt w:val="lowerLetter"/>
      <w:lvlText w:val="%5."/>
      <w:lvlJc w:val="left"/>
      <w:pPr>
        <w:ind w:left="3013" w:hanging="360"/>
      </w:pPr>
    </w:lvl>
    <w:lvl w:ilvl="5" w:tplc="0416001B" w:tentative="1">
      <w:start w:val="1"/>
      <w:numFmt w:val="lowerRoman"/>
      <w:lvlText w:val="%6."/>
      <w:lvlJc w:val="right"/>
      <w:pPr>
        <w:ind w:left="3733" w:hanging="180"/>
      </w:pPr>
    </w:lvl>
    <w:lvl w:ilvl="6" w:tplc="0416000F" w:tentative="1">
      <w:start w:val="1"/>
      <w:numFmt w:val="decimal"/>
      <w:lvlText w:val="%7."/>
      <w:lvlJc w:val="left"/>
      <w:pPr>
        <w:ind w:left="4453" w:hanging="360"/>
      </w:pPr>
    </w:lvl>
    <w:lvl w:ilvl="7" w:tplc="04160019" w:tentative="1">
      <w:start w:val="1"/>
      <w:numFmt w:val="lowerLetter"/>
      <w:lvlText w:val="%8."/>
      <w:lvlJc w:val="left"/>
      <w:pPr>
        <w:ind w:left="5173" w:hanging="360"/>
      </w:pPr>
    </w:lvl>
    <w:lvl w:ilvl="8" w:tplc="0416001B" w:tentative="1">
      <w:start w:val="1"/>
      <w:numFmt w:val="lowerRoman"/>
      <w:lvlText w:val="%9."/>
      <w:lvlJc w:val="right"/>
      <w:pPr>
        <w:ind w:left="5893" w:hanging="180"/>
      </w:pPr>
    </w:lvl>
  </w:abstractNum>
  <w:abstractNum w:abstractNumId="6" w15:restartNumberingAfterBreak="0">
    <w:nsid w:val="389035DA"/>
    <w:multiLevelType w:val="hybridMultilevel"/>
    <w:tmpl w:val="59604C92"/>
    <w:lvl w:ilvl="0" w:tplc="04160003">
      <w:start w:val="1"/>
      <w:numFmt w:val="bullet"/>
      <w:lvlText w:val="o"/>
      <w:lvlJc w:val="left"/>
      <w:pPr>
        <w:ind w:left="360" w:hanging="360"/>
      </w:pPr>
      <w:rPr>
        <w:rFonts w:ascii="Courier New" w:hAnsi="Courier New" w:cs="Courier New"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3C0D0470"/>
    <w:multiLevelType w:val="hybridMultilevel"/>
    <w:tmpl w:val="DA1AC9A8"/>
    <w:lvl w:ilvl="0" w:tplc="0416000F">
      <w:start w:val="1"/>
      <w:numFmt w:val="decimal"/>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F0900ED"/>
    <w:multiLevelType w:val="hybridMultilevel"/>
    <w:tmpl w:val="C7C42426"/>
    <w:lvl w:ilvl="0" w:tplc="3C90B26A">
      <w:start w:val="1"/>
      <w:numFmt w:val="decimal"/>
      <w:lvlText w:val="%1."/>
      <w:lvlJc w:val="left"/>
      <w:pPr>
        <w:ind w:left="76" w:hanging="360"/>
      </w:pPr>
      <w:rPr>
        <w:rFonts w:hint="default"/>
        <w:b w:val="0"/>
        <w:sz w:val="22"/>
        <w:szCs w:val="22"/>
      </w:rPr>
    </w:lvl>
    <w:lvl w:ilvl="1" w:tplc="04160019">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9" w15:restartNumberingAfterBreak="0">
    <w:nsid w:val="40DA3E2B"/>
    <w:multiLevelType w:val="hybridMultilevel"/>
    <w:tmpl w:val="5C78F694"/>
    <w:lvl w:ilvl="0" w:tplc="4FE43F14">
      <w:start w:val="1"/>
      <w:numFmt w:val="decimal"/>
      <w:lvlText w:val="%1."/>
      <w:lvlJc w:val="left"/>
      <w:pPr>
        <w:ind w:left="76" w:hanging="360"/>
      </w:pPr>
      <w:rPr>
        <w:rFonts w:hint="default"/>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10" w15:restartNumberingAfterBreak="0">
    <w:nsid w:val="41B453F0"/>
    <w:multiLevelType w:val="hybridMultilevel"/>
    <w:tmpl w:val="DD7A0FA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45B032D2"/>
    <w:multiLevelType w:val="hybridMultilevel"/>
    <w:tmpl w:val="E3DAA53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4B9D1CA2"/>
    <w:multiLevelType w:val="hybridMultilevel"/>
    <w:tmpl w:val="C9E6392A"/>
    <w:lvl w:ilvl="0" w:tplc="050AAABE">
      <w:start w:val="1"/>
      <w:numFmt w:val="decimal"/>
      <w:lvlText w:val="%1."/>
      <w:lvlJc w:val="left"/>
      <w:pPr>
        <w:ind w:left="720" w:hanging="360"/>
      </w:pPr>
      <w:rPr>
        <w:rFonts w:eastAsiaTheme="minorHAnsi" w:hint="default"/>
        <w:color w:val="auto"/>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24F5AB6"/>
    <w:multiLevelType w:val="hybridMultilevel"/>
    <w:tmpl w:val="7C4837A4"/>
    <w:lvl w:ilvl="0" w:tplc="21B0DB6C">
      <w:start w:val="1"/>
      <w:numFmt w:val="bullet"/>
      <w:lvlText w:val="•"/>
      <w:lvlJc w:val="left"/>
      <w:pPr>
        <w:tabs>
          <w:tab w:val="num" w:pos="720"/>
        </w:tabs>
        <w:ind w:left="720" w:hanging="360"/>
      </w:pPr>
      <w:rPr>
        <w:rFonts w:ascii="Times New Roman" w:hAnsi="Times New Roman" w:hint="default"/>
      </w:rPr>
    </w:lvl>
    <w:lvl w:ilvl="1" w:tplc="41D63CE6">
      <w:start w:val="253"/>
      <w:numFmt w:val="bullet"/>
      <w:lvlText w:val="•"/>
      <w:lvlJc w:val="left"/>
      <w:pPr>
        <w:tabs>
          <w:tab w:val="num" w:pos="1440"/>
        </w:tabs>
        <w:ind w:left="1440" w:hanging="360"/>
      </w:pPr>
      <w:rPr>
        <w:rFonts w:ascii="Times New Roman" w:hAnsi="Times New Roman" w:hint="default"/>
      </w:rPr>
    </w:lvl>
    <w:lvl w:ilvl="2" w:tplc="A0AECC68" w:tentative="1">
      <w:start w:val="1"/>
      <w:numFmt w:val="bullet"/>
      <w:lvlText w:val="•"/>
      <w:lvlJc w:val="left"/>
      <w:pPr>
        <w:tabs>
          <w:tab w:val="num" w:pos="2160"/>
        </w:tabs>
        <w:ind w:left="2160" w:hanging="360"/>
      </w:pPr>
      <w:rPr>
        <w:rFonts w:ascii="Times New Roman" w:hAnsi="Times New Roman" w:hint="default"/>
      </w:rPr>
    </w:lvl>
    <w:lvl w:ilvl="3" w:tplc="2DDA61BE" w:tentative="1">
      <w:start w:val="1"/>
      <w:numFmt w:val="bullet"/>
      <w:lvlText w:val="•"/>
      <w:lvlJc w:val="left"/>
      <w:pPr>
        <w:tabs>
          <w:tab w:val="num" w:pos="2880"/>
        </w:tabs>
        <w:ind w:left="2880" w:hanging="360"/>
      </w:pPr>
      <w:rPr>
        <w:rFonts w:ascii="Times New Roman" w:hAnsi="Times New Roman" w:hint="default"/>
      </w:rPr>
    </w:lvl>
    <w:lvl w:ilvl="4" w:tplc="52A6073C" w:tentative="1">
      <w:start w:val="1"/>
      <w:numFmt w:val="bullet"/>
      <w:lvlText w:val="•"/>
      <w:lvlJc w:val="left"/>
      <w:pPr>
        <w:tabs>
          <w:tab w:val="num" w:pos="3600"/>
        </w:tabs>
        <w:ind w:left="3600" w:hanging="360"/>
      </w:pPr>
      <w:rPr>
        <w:rFonts w:ascii="Times New Roman" w:hAnsi="Times New Roman" w:hint="default"/>
      </w:rPr>
    </w:lvl>
    <w:lvl w:ilvl="5" w:tplc="023E5966" w:tentative="1">
      <w:start w:val="1"/>
      <w:numFmt w:val="bullet"/>
      <w:lvlText w:val="•"/>
      <w:lvlJc w:val="left"/>
      <w:pPr>
        <w:tabs>
          <w:tab w:val="num" w:pos="4320"/>
        </w:tabs>
        <w:ind w:left="4320" w:hanging="360"/>
      </w:pPr>
      <w:rPr>
        <w:rFonts w:ascii="Times New Roman" w:hAnsi="Times New Roman" w:hint="default"/>
      </w:rPr>
    </w:lvl>
    <w:lvl w:ilvl="6" w:tplc="1E422676" w:tentative="1">
      <w:start w:val="1"/>
      <w:numFmt w:val="bullet"/>
      <w:lvlText w:val="•"/>
      <w:lvlJc w:val="left"/>
      <w:pPr>
        <w:tabs>
          <w:tab w:val="num" w:pos="5040"/>
        </w:tabs>
        <w:ind w:left="5040" w:hanging="360"/>
      </w:pPr>
      <w:rPr>
        <w:rFonts w:ascii="Times New Roman" w:hAnsi="Times New Roman" w:hint="default"/>
      </w:rPr>
    </w:lvl>
    <w:lvl w:ilvl="7" w:tplc="E1480F3A" w:tentative="1">
      <w:start w:val="1"/>
      <w:numFmt w:val="bullet"/>
      <w:lvlText w:val="•"/>
      <w:lvlJc w:val="left"/>
      <w:pPr>
        <w:tabs>
          <w:tab w:val="num" w:pos="5760"/>
        </w:tabs>
        <w:ind w:left="5760" w:hanging="360"/>
      </w:pPr>
      <w:rPr>
        <w:rFonts w:ascii="Times New Roman" w:hAnsi="Times New Roman" w:hint="default"/>
      </w:rPr>
    </w:lvl>
    <w:lvl w:ilvl="8" w:tplc="942E16AA"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53F512C9"/>
    <w:multiLevelType w:val="hybridMultilevel"/>
    <w:tmpl w:val="C02AAF8A"/>
    <w:lvl w:ilvl="0" w:tplc="04160003">
      <w:start w:val="1"/>
      <w:numFmt w:val="bullet"/>
      <w:lvlText w:val="o"/>
      <w:lvlJc w:val="left"/>
      <w:pPr>
        <w:ind w:left="360" w:hanging="360"/>
      </w:pPr>
      <w:rPr>
        <w:rFonts w:ascii="Courier New" w:hAnsi="Courier New" w:cs="Courier New"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594C01ED"/>
    <w:multiLevelType w:val="hybridMultilevel"/>
    <w:tmpl w:val="0B6EBB9E"/>
    <w:lvl w:ilvl="0" w:tplc="E2DA7398">
      <w:start w:val="1"/>
      <w:numFmt w:val="decimal"/>
      <w:lvlText w:val="%1."/>
      <w:lvlJc w:val="left"/>
      <w:pPr>
        <w:ind w:left="133" w:hanging="360"/>
      </w:pPr>
      <w:rPr>
        <w:rFonts w:hint="default"/>
      </w:rPr>
    </w:lvl>
    <w:lvl w:ilvl="1" w:tplc="04160019" w:tentative="1">
      <w:start w:val="1"/>
      <w:numFmt w:val="lowerLetter"/>
      <w:lvlText w:val="%2."/>
      <w:lvlJc w:val="left"/>
      <w:pPr>
        <w:ind w:left="853" w:hanging="360"/>
      </w:pPr>
    </w:lvl>
    <w:lvl w:ilvl="2" w:tplc="0416001B" w:tentative="1">
      <w:start w:val="1"/>
      <w:numFmt w:val="lowerRoman"/>
      <w:lvlText w:val="%3."/>
      <w:lvlJc w:val="right"/>
      <w:pPr>
        <w:ind w:left="1573" w:hanging="180"/>
      </w:pPr>
    </w:lvl>
    <w:lvl w:ilvl="3" w:tplc="0416000F" w:tentative="1">
      <w:start w:val="1"/>
      <w:numFmt w:val="decimal"/>
      <w:lvlText w:val="%4."/>
      <w:lvlJc w:val="left"/>
      <w:pPr>
        <w:ind w:left="2293" w:hanging="360"/>
      </w:pPr>
    </w:lvl>
    <w:lvl w:ilvl="4" w:tplc="04160019" w:tentative="1">
      <w:start w:val="1"/>
      <w:numFmt w:val="lowerLetter"/>
      <w:lvlText w:val="%5."/>
      <w:lvlJc w:val="left"/>
      <w:pPr>
        <w:ind w:left="3013" w:hanging="360"/>
      </w:pPr>
    </w:lvl>
    <w:lvl w:ilvl="5" w:tplc="0416001B" w:tentative="1">
      <w:start w:val="1"/>
      <w:numFmt w:val="lowerRoman"/>
      <w:lvlText w:val="%6."/>
      <w:lvlJc w:val="right"/>
      <w:pPr>
        <w:ind w:left="3733" w:hanging="180"/>
      </w:pPr>
    </w:lvl>
    <w:lvl w:ilvl="6" w:tplc="0416000F" w:tentative="1">
      <w:start w:val="1"/>
      <w:numFmt w:val="decimal"/>
      <w:lvlText w:val="%7."/>
      <w:lvlJc w:val="left"/>
      <w:pPr>
        <w:ind w:left="4453" w:hanging="360"/>
      </w:pPr>
    </w:lvl>
    <w:lvl w:ilvl="7" w:tplc="04160019" w:tentative="1">
      <w:start w:val="1"/>
      <w:numFmt w:val="lowerLetter"/>
      <w:lvlText w:val="%8."/>
      <w:lvlJc w:val="left"/>
      <w:pPr>
        <w:ind w:left="5173" w:hanging="360"/>
      </w:pPr>
    </w:lvl>
    <w:lvl w:ilvl="8" w:tplc="0416001B" w:tentative="1">
      <w:start w:val="1"/>
      <w:numFmt w:val="lowerRoman"/>
      <w:lvlText w:val="%9."/>
      <w:lvlJc w:val="right"/>
      <w:pPr>
        <w:ind w:left="5893" w:hanging="180"/>
      </w:pPr>
    </w:lvl>
  </w:abstractNum>
  <w:abstractNum w:abstractNumId="16" w15:restartNumberingAfterBreak="0">
    <w:nsid w:val="5FD07C1D"/>
    <w:multiLevelType w:val="hybridMultilevel"/>
    <w:tmpl w:val="4D90125E"/>
    <w:lvl w:ilvl="0" w:tplc="389AC2A8">
      <w:start w:val="1"/>
      <w:numFmt w:val="decimal"/>
      <w:lvlText w:val="%1."/>
      <w:lvlJc w:val="left"/>
      <w:pPr>
        <w:ind w:left="493" w:hanging="360"/>
      </w:pPr>
      <w:rPr>
        <w:rFonts w:hint="default"/>
      </w:rPr>
    </w:lvl>
    <w:lvl w:ilvl="1" w:tplc="04160019" w:tentative="1">
      <w:start w:val="1"/>
      <w:numFmt w:val="lowerLetter"/>
      <w:lvlText w:val="%2."/>
      <w:lvlJc w:val="left"/>
      <w:pPr>
        <w:ind w:left="1213" w:hanging="360"/>
      </w:pPr>
    </w:lvl>
    <w:lvl w:ilvl="2" w:tplc="0416001B" w:tentative="1">
      <w:start w:val="1"/>
      <w:numFmt w:val="lowerRoman"/>
      <w:lvlText w:val="%3."/>
      <w:lvlJc w:val="right"/>
      <w:pPr>
        <w:ind w:left="1933" w:hanging="180"/>
      </w:pPr>
    </w:lvl>
    <w:lvl w:ilvl="3" w:tplc="0416000F" w:tentative="1">
      <w:start w:val="1"/>
      <w:numFmt w:val="decimal"/>
      <w:lvlText w:val="%4."/>
      <w:lvlJc w:val="left"/>
      <w:pPr>
        <w:ind w:left="2653" w:hanging="360"/>
      </w:pPr>
    </w:lvl>
    <w:lvl w:ilvl="4" w:tplc="04160019" w:tentative="1">
      <w:start w:val="1"/>
      <w:numFmt w:val="lowerLetter"/>
      <w:lvlText w:val="%5."/>
      <w:lvlJc w:val="left"/>
      <w:pPr>
        <w:ind w:left="3373" w:hanging="360"/>
      </w:pPr>
    </w:lvl>
    <w:lvl w:ilvl="5" w:tplc="0416001B" w:tentative="1">
      <w:start w:val="1"/>
      <w:numFmt w:val="lowerRoman"/>
      <w:lvlText w:val="%6."/>
      <w:lvlJc w:val="right"/>
      <w:pPr>
        <w:ind w:left="4093" w:hanging="180"/>
      </w:pPr>
    </w:lvl>
    <w:lvl w:ilvl="6" w:tplc="0416000F" w:tentative="1">
      <w:start w:val="1"/>
      <w:numFmt w:val="decimal"/>
      <w:lvlText w:val="%7."/>
      <w:lvlJc w:val="left"/>
      <w:pPr>
        <w:ind w:left="4813" w:hanging="360"/>
      </w:pPr>
    </w:lvl>
    <w:lvl w:ilvl="7" w:tplc="04160019" w:tentative="1">
      <w:start w:val="1"/>
      <w:numFmt w:val="lowerLetter"/>
      <w:lvlText w:val="%8."/>
      <w:lvlJc w:val="left"/>
      <w:pPr>
        <w:ind w:left="5533" w:hanging="360"/>
      </w:pPr>
    </w:lvl>
    <w:lvl w:ilvl="8" w:tplc="0416001B" w:tentative="1">
      <w:start w:val="1"/>
      <w:numFmt w:val="lowerRoman"/>
      <w:lvlText w:val="%9."/>
      <w:lvlJc w:val="right"/>
      <w:pPr>
        <w:ind w:left="6253" w:hanging="180"/>
      </w:pPr>
    </w:lvl>
  </w:abstractNum>
  <w:abstractNum w:abstractNumId="17" w15:restartNumberingAfterBreak="0">
    <w:nsid w:val="67D22C6B"/>
    <w:multiLevelType w:val="hybridMultilevel"/>
    <w:tmpl w:val="5F8AA838"/>
    <w:lvl w:ilvl="0" w:tplc="8B0CE68E">
      <w:start w:val="1"/>
      <w:numFmt w:val="decimal"/>
      <w:lvlText w:val="%1."/>
      <w:lvlJc w:val="left"/>
      <w:pPr>
        <w:ind w:left="76" w:hanging="360"/>
      </w:pPr>
      <w:rPr>
        <w:rFonts w:hint="default"/>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18" w15:restartNumberingAfterBreak="0">
    <w:nsid w:val="6F752A32"/>
    <w:multiLevelType w:val="hybridMultilevel"/>
    <w:tmpl w:val="F75C3C34"/>
    <w:lvl w:ilvl="0" w:tplc="BF2C94D4">
      <w:start w:val="1"/>
      <w:numFmt w:val="decimal"/>
      <w:lvlText w:val="%1."/>
      <w:lvlJc w:val="left"/>
      <w:pPr>
        <w:ind w:left="76" w:hanging="360"/>
      </w:pPr>
      <w:rPr>
        <w:rFonts w:hint="default"/>
      </w:rPr>
    </w:lvl>
    <w:lvl w:ilvl="1" w:tplc="04160019" w:tentative="1">
      <w:start w:val="1"/>
      <w:numFmt w:val="lowerLetter"/>
      <w:lvlText w:val="%2."/>
      <w:lvlJc w:val="left"/>
      <w:pPr>
        <w:ind w:left="796" w:hanging="360"/>
      </w:pPr>
    </w:lvl>
    <w:lvl w:ilvl="2" w:tplc="0416001B" w:tentative="1">
      <w:start w:val="1"/>
      <w:numFmt w:val="lowerRoman"/>
      <w:lvlText w:val="%3."/>
      <w:lvlJc w:val="right"/>
      <w:pPr>
        <w:ind w:left="1516" w:hanging="180"/>
      </w:pPr>
    </w:lvl>
    <w:lvl w:ilvl="3" w:tplc="0416000F" w:tentative="1">
      <w:start w:val="1"/>
      <w:numFmt w:val="decimal"/>
      <w:lvlText w:val="%4."/>
      <w:lvlJc w:val="left"/>
      <w:pPr>
        <w:ind w:left="2236" w:hanging="360"/>
      </w:pPr>
    </w:lvl>
    <w:lvl w:ilvl="4" w:tplc="04160019" w:tentative="1">
      <w:start w:val="1"/>
      <w:numFmt w:val="lowerLetter"/>
      <w:lvlText w:val="%5."/>
      <w:lvlJc w:val="left"/>
      <w:pPr>
        <w:ind w:left="2956" w:hanging="360"/>
      </w:pPr>
    </w:lvl>
    <w:lvl w:ilvl="5" w:tplc="0416001B" w:tentative="1">
      <w:start w:val="1"/>
      <w:numFmt w:val="lowerRoman"/>
      <w:lvlText w:val="%6."/>
      <w:lvlJc w:val="right"/>
      <w:pPr>
        <w:ind w:left="3676" w:hanging="180"/>
      </w:pPr>
    </w:lvl>
    <w:lvl w:ilvl="6" w:tplc="0416000F" w:tentative="1">
      <w:start w:val="1"/>
      <w:numFmt w:val="decimal"/>
      <w:lvlText w:val="%7."/>
      <w:lvlJc w:val="left"/>
      <w:pPr>
        <w:ind w:left="4396" w:hanging="360"/>
      </w:pPr>
    </w:lvl>
    <w:lvl w:ilvl="7" w:tplc="04160019" w:tentative="1">
      <w:start w:val="1"/>
      <w:numFmt w:val="lowerLetter"/>
      <w:lvlText w:val="%8."/>
      <w:lvlJc w:val="left"/>
      <w:pPr>
        <w:ind w:left="5116" w:hanging="360"/>
      </w:pPr>
    </w:lvl>
    <w:lvl w:ilvl="8" w:tplc="0416001B" w:tentative="1">
      <w:start w:val="1"/>
      <w:numFmt w:val="lowerRoman"/>
      <w:lvlText w:val="%9."/>
      <w:lvlJc w:val="right"/>
      <w:pPr>
        <w:ind w:left="5836" w:hanging="180"/>
      </w:pPr>
    </w:lvl>
  </w:abstractNum>
  <w:abstractNum w:abstractNumId="19" w15:restartNumberingAfterBreak="0">
    <w:nsid w:val="70203AE9"/>
    <w:multiLevelType w:val="hybridMultilevel"/>
    <w:tmpl w:val="96EEA164"/>
    <w:lvl w:ilvl="0" w:tplc="0ED4451E">
      <w:start w:val="1"/>
      <w:numFmt w:val="bullet"/>
      <w:lvlText w:val="•"/>
      <w:lvlJc w:val="left"/>
      <w:pPr>
        <w:tabs>
          <w:tab w:val="num" w:pos="720"/>
        </w:tabs>
        <w:ind w:left="720" w:hanging="360"/>
      </w:pPr>
      <w:rPr>
        <w:rFonts w:ascii="Times New Roman" w:hAnsi="Times New Roman" w:hint="default"/>
      </w:rPr>
    </w:lvl>
    <w:lvl w:ilvl="1" w:tplc="0478ADF4">
      <w:start w:val="253"/>
      <w:numFmt w:val="bullet"/>
      <w:lvlText w:val="•"/>
      <w:lvlJc w:val="left"/>
      <w:pPr>
        <w:tabs>
          <w:tab w:val="num" w:pos="1440"/>
        </w:tabs>
        <w:ind w:left="1440" w:hanging="360"/>
      </w:pPr>
      <w:rPr>
        <w:rFonts w:ascii="Times New Roman" w:hAnsi="Times New Roman" w:hint="default"/>
      </w:rPr>
    </w:lvl>
    <w:lvl w:ilvl="2" w:tplc="1BE8E1C0" w:tentative="1">
      <w:start w:val="1"/>
      <w:numFmt w:val="bullet"/>
      <w:lvlText w:val="•"/>
      <w:lvlJc w:val="left"/>
      <w:pPr>
        <w:tabs>
          <w:tab w:val="num" w:pos="2160"/>
        </w:tabs>
        <w:ind w:left="2160" w:hanging="360"/>
      </w:pPr>
      <w:rPr>
        <w:rFonts w:ascii="Times New Roman" w:hAnsi="Times New Roman" w:hint="default"/>
      </w:rPr>
    </w:lvl>
    <w:lvl w:ilvl="3" w:tplc="FEBAEE4E" w:tentative="1">
      <w:start w:val="1"/>
      <w:numFmt w:val="bullet"/>
      <w:lvlText w:val="•"/>
      <w:lvlJc w:val="left"/>
      <w:pPr>
        <w:tabs>
          <w:tab w:val="num" w:pos="2880"/>
        </w:tabs>
        <w:ind w:left="2880" w:hanging="360"/>
      </w:pPr>
      <w:rPr>
        <w:rFonts w:ascii="Times New Roman" w:hAnsi="Times New Roman" w:hint="default"/>
      </w:rPr>
    </w:lvl>
    <w:lvl w:ilvl="4" w:tplc="ED34723E" w:tentative="1">
      <w:start w:val="1"/>
      <w:numFmt w:val="bullet"/>
      <w:lvlText w:val="•"/>
      <w:lvlJc w:val="left"/>
      <w:pPr>
        <w:tabs>
          <w:tab w:val="num" w:pos="3600"/>
        </w:tabs>
        <w:ind w:left="3600" w:hanging="360"/>
      </w:pPr>
      <w:rPr>
        <w:rFonts w:ascii="Times New Roman" w:hAnsi="Times New Roman" w:hint="default"/>
      </w:rPr>
    </w:lvl>
    <w:lvl w:ilvl="5" w:tplc="58AEA49A" w:tentative="1">
      <w:start w:val="1"/>
      <w:numFmt w:val="bullet"/>
      <w:lvlText w:val="•"/>
      <w:lvlJc w:val="left"/>
      <w:pPr>
        <w:tabs>
          <w:tab w:val="num" w:pos="4320"/>
        </w:tabs>
        <w:ind w:left="4320" w:hanging="360"/>
      </w:pPr>
      <w:rPr>
        <w:rFonts w:ascii="Times New Roman" w:hAnsi="Times New Roman" w:hint="default"/>
      </w:rPr>
    </w:lvl>
    <w:lvl w:ilvl="6" w:tplc="1A22F70C" w:tentative="1">
      <w:start w:val="1"/>
      <w:numFmt w:val="bullet"/>
      <w:lvlText w:val="•"/>
      <w:lvlJc w:val="left"/>
      <w:pPr>
        <w:tabs>
          <w:tab w:val="num" w:pos="5040"/>
        </w:tabs>
        <w:ind w:left="5040" w:hanging="360"/>
      </w:pPr>
      <w:rPr>
        <w:rFonts w:ascii="Times New Roman" w:hAnsi="Times New Roman" w:hint="default"/>
      </w:rPr>
    </w:lvl>
    <w:lvl w:ilvl="7" w:tplc="0A8AAC7C" w:tentative="1">
      <w:start w:val="1"/>
      <w:numFmt w:val="bullet"/>
      <w:lvlText w:val="•"/>
      <w:lvlJc w:val="left"/>
      <w:pPr>
        <w:tabs>
          <w:tab w:val="num" w:pos="5760"/>
        </w:tabs>
        <w:ind w:left="5760" w:hanging="360"/>
      </w:pPr>
      <w:rPr>
        <w:rFonts w:ascii="Times New Roman" w:hAnsi="Times New Roman" w:hint="default"/>
      </w:rPr>
    </w:lvl>
    <w:lvl w:ilvl="8" w:tplc="9A38C798"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5DB14AA"/>
    <w:multiLevelType w:val="hybridMultilevel"/>
    <w:tmpl w:val="ACD88D7E"/>
    <w:lvl w:ilvl="0" w:tplc="95042794">
      <w:start w:val="1"/>
      <w:numFmt w:val="upperLetter"/>
      <w:lvlText w:val="%1."/>
      <w:lvlJc w:val="left"/>
      <w:pPr>
        <w:ind w:left="133" w:hanging="360"/>
      </w:pPr>
      <w:rPr>
        <w:rFonts w:hint="default"/>
      </w:rPr>
    </w:lvl>
    <w:lvl w:ilvl="1" w:tplc="04160019" w:tentative="1">
      <w:start w:val="1"/>
      <w:numFmt w:val="lowerLetter"/>
      <w:lvlText w:val="%2."/>
      <w:lvlJc w:val="left"/>
      <w:pPr>
        <w:ind w:left="853" w:hanging="360"/>
      </w:pPr>
    </w:lvl>
    <w:lvl w:ilvl="2" w:tplc="0416001B" w:tentative="1">
      <w:start w:val="1"/>
      <w:numFmt w:val="lowerRoman"/>
      <w:lvlText w:val="%3."/>
      <w:lvlJc w:val="right"/>
      <w:pPr>
        <w:ind w:left="1573" w:hanging="180"/>
      </w:pPr>
    </w:lvl>
    <w:lvl w:ilvl="3" w:tplc="0416000F" w:tentative="1">
      <w:start w:val="1"/>
      <w:numFmt w:val="decimal"/>
      <w:lvlText w:val="%4."/>
      <w:lvlJc w:val="left"/>
      <w:pPr>
        <w:ind w:left="2293" w:hanging="360"/>
      </w:pPr>
    </w:lvl>
    <w:lvl w:ilvl="4" w:tplc="04160019" w:tentative="1">
      <w:start w:val="1"/>
      <w:numFmt w:val="lowerLetter"/>
      <w:lvlText w:val="%5."/>
      <w:lvlJc w:val="left"/>
      <w:pPr>
        <w:ind w:left="3013" w:hanging="360"/>
      </w:pPr>
    </w:lvl>
    <w:lvl w:ilvl="5" w:tplc="0416001B" w:tentative="1">
      <w:start w:val="1"/>
      <w:numFmt w:val="lowerRoman"/>
      <w:lvlText w:val="%6."/>
      <w:lvlJc w:val="right"/>
      <w:pPr>
        <w:ind w:left="3733" w:hanging="180"/>
      </w:pPr>
    </w:lvl>
    <w:lvl w:ilvl="6" w:tplc="0416000F" w:tentative="1">
      <w:start w:val="1"/>
      <w:numFmt w:val="decimal"/>
      <w:lvlText w:val="%7."/>
      <w:lvlJc w:val="left"/>
      <w:pPr>
        <w:ind w:left="4453" w:hanging="360"/>
      </w:pPr>
    </w:lvl>
    <w:lvl w:ilvl="7" w:tplc="04160019" w:tentative="1">
      <w:start w:val="1"/>
      <w:numFmt w:val="lowerLetter"/>
      <w:lvlText w:val="%8."/>
      <w:lvlJc w:val="left"/>
      <w:pPr>
        <w:ind w:left="5173" w:hanging="360"/>
      </w:pPr>
    </w:lvl>
    <w:lvl w:ilvl="8" w:tplc="0416001B" w:tentative="1">
      <w:start w:val="1"/>
      <w:numFmt w:val="lowerRoman"/>
      <w:lvlText w:val="%9."/>
      <w:lvlJc w:val="right"/>
      <w:pPr>
        <w:ind w:left="5893" w:hanging="180"/>
      </w:pPr>
    </w:lvl>
  </w:abstractNum>
  <w:abstractNum w:abstractNumId="21" w15:restartNumberingAfterBreak="0">
    <w:nsid w:val="7FCC177F"/>
    <w:multiLevelType w:val="hybridMultilevel"/>
    <w:tmpl w:val="18B6833E"/>
    <w:lvl w:ilvl="0" w:tplc="04160003">
      <w:start w:val="1"/>
      <w:numFmt w:val="bullet"/>
      <w:lvlText w:val="o"/>
      <w:lvlJc w:val="left"/>
      <w:pPr>
        <w:ind w:left="360" w:hanging="360"/>
      </w:pPr>
      <w:rPr>
        <w:rFonts w:ascii="Courier New" w:hAnsi="Courier New" w:cs="Courier New"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10"/>
  </w:num>
  <w:num w:numId="2">
    <w:abstractNumId w:val="3"/>
  </w:num>
  <w:num w:numId="3">
    <w:abstractNumId w:val="4"/>
  </w:num>
  <w:num w:numId="4">
    <w:abstractNumId w:val="14"/>
  </w:num>
  <w:num w:numId="5">
    <w:abstractNumId w:val="13"/>
  </w:num>
  <w:num w:numId="6">
    <w:abstractNumId w:val="6"/>
  </w:num>
  <w:num w:numId="7">
    <w:abstractNumId w:val="11"/>
  </w:num>
  <w:num w:numId="8">
    <w:abstractNumId w:val="19"/>
  </w:num>
  <w:num w:numId="9">
    <w:abstractNumId w:val="8"/>
  </w:num>
  <w:num w:numId="10">
    <w:abstractNumId w:val="15"/>
  </w:num>
  <w:num w:numId="11">
    <w:abstractNumId w:val="18"/>
  </w:num>
  <w:num w:numId="12">
    <w:abstractNumId w:val="21"/>
  </w:num>
  <w:num w:numId="13">
    <w:abstractNumId w:val="5"/>
  </w:num>
  <w:num w:numId="14">
    <w:abstractNumId w:val="20"/>
  </w:num>
  <w:num w:numId="15">
    <w:abstractNumId w:val="17"/>
  </w:num>
  <w:num w:numId="16">
    <w:abstractNumId w:val="9"/>
  </w:num>
  <w:num w:numId="17">
    <w:abstractNumId w:val="12"/>
  </w:num>
  <w:num w:numId="18">
    <w:abstractNumId w:val="7"/>
  </w:num>
  <w:num w:numId="19">
    <w:abstractNumId w:val="16"/>
  </w:num>
  <w:num w:numId="20">
    <w:abstractNumId w:val="1"/>
  </w:num>
  <w:num w:numId="21">
    <w:abstractNumId w:val="0"/>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027"/>
    <w:rsid w:val="00003B8E"/>
    <w:rsid w:val="00005C96"/>
    <w:rsid w:val="00065410"/>
    <w:rsid w:val="00066EF0"/>
    <w:rsid w:val="00067D86"/>
    <w:rsid w:val="0007095A"/>
    <w:rsid w:val="00083F95"/>
    <w:rsid w:val="000E713B"/>
    <w:rsid w:val="000F1A0E"/>
    <w:rsid w:val="00112949"/>
    <w:rsid w:val="00125BBB"/>
    <w:rsid w:val="00152A9E"/>
    <w:rsid w:val="001659DD"/>
    <w:rsid w:val="001703F9"/>
    <w:rsid w:val="001A533C"/>
    <w:rsid w:val="001A6978"/>
    <w:rsid w:val="001B2714"/>
    <w:rsid w:val="00227B62"/>
    <w:rsid w:val="0029134F"/>
    <w:rsid w:val="002B335E"/>
    <w:rsid w:val="002B728A"/>
    <w:rsid w:val="002D0230"/>
    <w:rsid w:val="00336CCD"/>
    <w:rsid w:val="0037799D"/>
    <w:rsid w:val="003919D1"/>
    <w:rsid w:val="003A08BB"/>
    <w:rsid w:val="003A0FE4"/>
    <w:rsid w:val="003A3FD8"/>
    <w:rsid w:val="003A438D"/>
    <w:rsid w:val="003D36CF"/>
    <w:rsid w:val="00404D7D"/>
    <w:rsid w:val="00406FC1"/>
    <w:rsid w:val="0041604B"/>
    <w:rsid w:val="00434577"/>
    <w:rsid w:val="004500D5"/>
    <w:rsid w:val="00451292"/>
    <w:rsid w:val="00464F63"/>
    <w:rsid w:val="004656D1"/>
    <w:rsid w:val="00472F3D"/>
    <w:rsid w:val="004A1700"/>
    <w:rsid w:val="004C6875"/>
    <w:rsid w:val="004D46E6"/>
    <w:rsid w:val="004D6877"/>
    <w:rsid w:val="004E25CC"/>
    <w:rsid w:val="004F3E55"/>
    <w:rsid w:val="00504E24"/>
    <w:rsid w:val="00552079"/>
    <w:rsid w:val="00560FF2"/>
    <w:rsid w:val="0056250A"/>
    <w:rsid w:val="00571346"/>
    <w:rsid w:val="005B4372"/>
    <w:rsid w:val="005D0A77"/>
    <w:rsid w:val="005D1CB8"/>
    <w:rsid w:val="005F439F"/>
    <w:rsid w:val="0060446B"/>
    <w:rsid w:val="00611055"/>
    <w:rsid w:val="00641000"/>
    <w:rsid w:val="0064326F"/>
    <w:rsid w:val="00644ECD"/>
    <w:rsid w:val="00661D6B"/>
    <w:rsid w:val="00663657"/>
    <w:rsid w:val="0067322E"/>
    <w:rsid w:val="00673690"/>
    <w:rsid w:val="00696E30"/>
    <w:rsid w:val="006A5983"/>
    <w:rsid w:val="006C5B06"/>
    <w:rsid w:val="006C628B"/>
    <w:rsid w:val="006D62C4"/>
    <w:rsid w:val="006F33D6"/>
    <w:rsid w:val="00707C8F"/>
    <w:rsid w:val="00714FD3"/>
    <w:rsid w:val="00725D4D"/>
    <w:rsid w:val="00730C37"/>
    <w:rsid w:val="00731464"/>
    <w:rsid w:val="007354D5"/>
    <w:rsid w:val="00764A58"/>
    <w:rsid w:val="00772A3D"/>
    <w:rsid w:val="007B0E4C"/>
    <w:rsid w:val="007C4F19"/>
    <w:rsid w:val="007E0B87"/>
    <w:rsid w:val="00806796"/>
    <w:rsid w:val="008171D4"/>
    <w:rsid w:val="008215A6"/>
    <w:rsid w:val="00826ADF"/>
    <w:rsid w:val="00845B1B"/>
    <w:rsid w:val="00894CD2"/>
    <w:rsid w:val="008C1B06"/>
    <w:rsid w:val="008D0475"/>
    <w:rsid w:val="008D564E"/>
    <w:rsid w:val="008F19B3"/>
    <w:rsid w:val="008F1BE5"/>
    <w:rsid w:val="00906779"/>
    <w:rsid w:val="009207E0"/>
    <w:rsid w:val="0094483C"/>
    <w:rsid w:val="00951E70"/>
    <w:rsid w:val="00990424"/>
    <w:rsid w:val="009A1288"/>
    <w:rsid w:val="009A7C8F"/>
    <w:rsid w:val="009C11D5"/>
    <w:rsid w:val="009C6564"/>
    <w:rsid w:val="009F0C5B"/>
    <w:rsid w:val="00A101F0"/>
    <w:rsid w:val="00A11803"/>
    <w:rsid w:val="00A56172"/>
    <w:rsid w:val="00A61321"/>
    <w:rsid w:val="00A62C4F"/>
    <w:rsid w:val="00A776F8"/>
    <w:rsid w:val="00A97E50"/>
    <w:rsid w:val="00AD41C6"/>
    <w:rsid w:val="00AF610A"/>
    <w:rsid w:val="00B3561F"/>
    <w:rsid w:val="00B52948"/>
    <w:rsid w:val="00B5733E"/>
    <w:rsid w:val="00BD7914"/>
    <w:rsid w:val="00BF702D"/>
    <w:rsid w:val="00C04F0A"/>
    <w:rsid w:val="00C15575"/>
    <w:rsid w:val="00C16E2E"/>
    <w:rsid w:val="00C3682E"/>
    <w:rsid w:val="00C37312"/>
    <w:rsid w:val="00C37AC5"/>
    <w:rsid w:val="00C55F3B"/>
    <w:rsid w:val="00C5782F"/>
    <w:rsid w:val="00C96432"/>
    <w:rsid w:val="00CA230F"/>
    <w:rsid w:val="00CC3DC0"/>
    <w:rsid w:val="00CD0F8F"/>
    <w:rsid w:val="00CD26B9"/>
    <w:rsid w:val="00CD7C0D"/>
    <w:rsid w:val="00D35844"/>
    <w:rsid w:val="00D86837"/>
    <w:rsid w:val="00DA6027"/>
    <w:rsid w:val="00DB52D4"/>
    <w:rsid w:val="00DC08A2"/>
    <w:rsid w:val="00DE0606"/>
    <w:rsid w:val="00DE1BC7"/>
    <w:rsid w:val="00E049C0"/>
    <w:rsid w:val="00E17BC8"/>
    <w:rsid w:val="00E34685"/>
    <w:rsid w:val="00E36BEC"/>
    <w:rsid w:val="00E822DE"/>
    <w:rsid w:val="00E90823"/>
    <w:rsid w:val="00EC212D"/>
    <w:rsid w:val="00EF32E4"/>
    <w:rsid w:val="00F22B73"/>
    <w:rsid w:val="00F25286"/>
    <w:rsid w:val="00F35067"/>
    <w:rsid w:val="00F45D4B"/>
    <w:rsid w:val="00F52030"/>
    <w:rsid w:val="00F6738F"/>
    <w:rsid w:val="00FA1767"/>
    <w:rsid w:val="00FC223D"/>
    <w:rsid w:val="00FD04DE"/>
    <w:rsid w:val="00FF42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8DD1AD48-361B-4F35-BC54-AE3DEB08B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aliases w:val="Título DN"/>
    <w:basedOn w:val="Normal"/>
    <w:next w:val="Normal"/>
    <w:link w:val="Ttulo1Char"/>
    <w:qFormat/>
    <w:rsid w:val="009A7C8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aliases w:val="Título DN Char"/>
    <w:basedOn w:val="Fontepargpadro"/>
    <w:link w:val="Ttulo1"/>
    <w:uiPriority w:val="9"/>
    <w:rsid w:val="009A7C8F"/>
    <w:rPr>
      <w:rFonts w:asciiTheme="majorHAnsi" w:eastAsiaTheme="majorEastAsia" w:hAnsiTheme="majorHAnsi" w:cstheme="majorBidi"/>
      <w:color w:val="2E74B5" w:themeColor="accent1" w:themeShade="BF"/>
      <w:sz w:val="32"/>
      <w:szCs w:val="32"/>
    </w:rPr>
  </w:style>
  <w:style w:type="paragraph" w:styleId="SemEspaamento">
    <w:name w:val="No Spacing"/>
    <w:link w:val="SemEspaamentoChar"/>
    <w:uiPriority w:val="1"/>
    <w:qFormat/>
    <w:rsid w:val="009A7C8F"/>
    <w:pPr>
      <w:spacing w:after="0" w:line="240" w:lineRule="auto"/>
    </w:pPr>
    <w:rPr>
      <w:rFonts w:eastAsiaTheme="minorEastAsia"/>
      <w:lang w:eastAsia="pt-BR"/>
    </w:rPr>
  </w:style>
  <w:style w:type="character" w:customStyle="1" w:styleId="SemEspaamentoChar">
    <w:name w:val="Sem Espaçamento Char"/>
    <w:basedOn w:val="Fontepargpadro"/>
    <w:link w:val="SemEspaamento"/>
    <w:uiPriority w:val="1"/>
    <w:rsid w:val="009A7C8F"/>
    <w:rPr>
      <w:rFonts w:eastAsiaTheme="minorEastAsia"/>
      <w:lang w:eastAsia="pt-BR"/>
    </w:rPr>
  </w:style>
  <w:style w:type="paragraph" w:styleId="ndicedeilustraes">
    <w:name w:val="table of figures"/>
    <w:basedOn w:val="Normal"/>
    <w:next w:val="Normal"/>
    <w:uiPriority w:val="99"/>
    <w:unhideWhenUsed/>
    <w:rsid w:val="009A7C8F"/>
    <w:pPr>
      <w:spacing w:after="0"/>
    </w:pPr>
    <w:rPr>
      <w:rFonts w:cstheme="minorHAnsi"/>
      <w:i/>
      <w:iCs/>
      <w:sz w:val="20"/>
      <w:szCs w:val="20"/>
    </w:rPr>
  </w:style>
  <w:style w:type="paragraph" w:styleId="Sumrio1">
    <w:name w:val="toc 1"/>
    <w:basedOn w:val="Normal"/>
    <w:next w:val="Normal"/>
    <w:autoRedefine/>
    <w:uiPriority w:val="39"/>
    <w:rsid w:val="00673690"/>
    <w:pPr>
      <w:tabs>
        <w:tab w:val="left" w:pos="480"/>
        <w:tab w:val="right" w:leader="dot" w:pos="9180"/>
      </w:tabs>
      <w:spacing w:after="0" w:line="240" w:lineRule="auto"/>
      <w:jc w:val="center"/>
    </w:pPr>
    <w:rPr>
      <w:rFonts w:ascii="Lucida Sans" w:eastAsia="Times New Roman" w:hAnsi="Lucida Sans" w:cs="Arial"/>
      <w:b/>
      <w:noProof/>
      <w:sz w:val="56"/>
      <w:szCs w:val="56"/>
      <w:lang w:eastAsia="pt-BR"/>
    </w:rPr>
  </w:style>
  <w:style w:type="character" w:styleId="Hyperlink">
    <w:name w:val="Hyperlink"/>
    <w:uiPriority w:val="99"/>
    <w:rsid w:val="00673690"/>
    <w:rPr>
      <w:color w:val="0000FF"/>
      <w:u w:val="single"/>
    </w:rPr>
  </w:style>
  <w:style w:type="paragraph" w:styleId="CabealhodoSumrio">
    <w:name w:val="TOC Heading"/>
    <w:basedOn w:val="Ttulo1"/>
    <w:next w:val="Normal"/>
    <w:uiPriority w:val="39"/>
    <w:unhideWhenUsed/>
    <w:qFormat/>
    <w:rsid w:val="00673690"/>
    <w:pPr>
      <w:spacing w:before="480" w:line="276" w:lineRule="auto"/>
      <w:outlineLvl w:val="9"/>
    </w:pPr>
    <w:rPr>
      <w:b/>
      <w:bCs/>
      <w:sz w:val="28"/>
      <w:szCs w:val="28"/>
      <w:lang w:eastAsia="pt-BR"/>
    </w:rPr>
  </w:style>
  <w:style w:type="paragraph" w:styleId="Cabealho">
    <w:name w:val="header"/>
    <w:basedOn w:val="Normal"/>
    <w:link w:val="CabealhoChar"/>
    <w:uiPriority w:val="99"/>
    <w:unhideWhenUsed/>
    <w:rsid w:val="00725D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25D4D"/>
  </w:style>
  <w:style w:type="paragraph" w:styleId="Rodap">
    <w:name w:val="footer"/>
    <w:basedOn w:val="Normal"/>
    <w:link w:val="RodapChar"/>
    <w:uiPriority w:val="99"/>
    <w:unhideWhenUsed/>
    <w:rsid w:val="00725D4D"/>
    <w:pPr>
      <w:tabs>
        <w:tab w:val="center" w:pos="4252"/>
        <w:tab w:val="right" w:pos="8504"/>
      </w:tabs>
      <w:spacing w:after="0" w:line="240" w:lineRule="auto"/>
    </w:pPr>
  </w:style>
  <w:style w:type="character" w:customStyle="1" w:styleId="RodapChar">
    <w:name w:val="Rodapé Char"/>
    <w:basedOn w:val="Fontepargpadro"/>
    <w:link w:val="Rodap"/>
    <w:uiPriority w:val="99"/>
    <w:rsid w:val="00725D4D"/>
  </w:style>
  <w:style w:type="table" w:styleId="Tabelacomgrade">
    <w:name w:val="Table Grid"/>
    <w:basedOn w:val="Tabelanormal"/>
    <w:uiPriority w:val="39"/>
    <w:rsid w:val="005B43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4D46E6"/>
    <w:pPr>
      <w:ind w:left="720"/>
      <w:contextualSpacing/>
    </w:pPr>
  </w:style>
  <w:style w:type="table" w:styleId="TabeladeGrade4-nfase5">
    <w:name w:val="Grid Table 4 Accent 5"/>
    <w:basedOn w:val="Tabelanormal"/>
    <w:uiPriority w:val="49"/>
    <w:rsid w:val="00644EC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eladeGrade4-nfase2">
    <w:name w:val="Grid Table 4 Accent 2"/>
    <w:basedOn w:val="Tabelanormal"/>
    <w:uiPriority w:val="49"/>
    <w:rsid w:val="00E822DE"/>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5963898">
      <w:bodyDiv w:val="1"/>
      <w:marLeft w:val="0"/>
      <w:marRight w:val="0"/>
      <w:marTop w:val="0"/>
      <w:marBottom w:val="0"/>
      <w:divBdr>
        <w:top w:val="none" w:sz="0" w:space="0" w:color="auto"/>
        <w:left w:val="none" w:sz="0" w:space="0" w:color="auto"/>
        <w:bottom w:val="none" w:sz="0" w:space="0" w:color="auto"/>
        <w:right w:val="none" w:sz="0" w:space="0" w:color="auto"/>
      </w:divBdr>
    </w:div>
    <w:div w:id="556742447">
      <w:bodyDiv w:val="1"/>
      <w:marLeft w:val="0"/>
      <w:marRight w:val="0"/>
      <w:marTop w:val="0"/>
      <w:marBottom w:val="0"/>
      <w:divBdr>
        <w:top w:val="none" w:sz="0" w:space="0" w:color="auto"/>
        <w:left w:val="none" w:sz="0" w:space="0" w:color="auto"/>
        <w:bottom w:val="none" w:sz="0" w:space="0" w:color="auto"/>
        <w:right w:val="none" w:sz="0" w:space="0" w:color="auto"/>
      </w:divBdr>
    </w:div>
    <w:div w:id="1142499825">
      <w:bodyDiv w:val="1"/>
      <w:marLeft w:val="0"/>
      <w:marRight w:val="0"/>
      <w:marTop w:val="0"/>
      <w:marBottom w:val="0"/>
      <w:divBdr>
        <w:top w:val="none" w:sz="0" w:space="0" w:color="auto"/>
        <w:left w:val="none" w:sz="0" w:space="0" w:color="auto"/>
        <w:bottom w:val="none" w:sz="0" w:space="0" w:color="auto"/>
        <w:right w:val="none" w:sz="0" w:space="0" w:color="auto"/>
      </w:divBdr>
    </w:div>
    <w:div w:id="1229147594">
      <w:bodyDiv w:val="1"/>
      <w:marLeft w:val="0"/>
      <w:marRight w:val="0"/>
      <w:marTop w:val="0"/>
      <w:marBottom w:val="0"/>
      <w:divBdr>
        <w:top w:val="none" w:sz="0" w:space="0" w:color="auto"/>
        <w:left w:val="none" w:sz="0" w:space="0" w:color="auto"/>
        <w:bottom w:val="none" w:sz="0" w:space="0" w:color="auto"/>
        <w:right w:val="none" w:sz="0" w:space="0" w:color="auto"/>
      </w:divBdr>
      <w:divsChild>
        <w:div w:id="746464420">
          <w:marLeft w:val="547"/>
          <w:marRight w:val="0"/>
          <w:marTop w:val="0"/>
          <w:marBottom w:val="0"/>
          <w:divBdr>
            <w:top w:val="none" w:sz="0" w:space="0" w:color="auto"/>
            <w:left w:val="none" w:sz="0" w:space="0" w:color="auto"/>
            <w:bottom w:val="none" w:sz="0" w:space="0" w:color="auto"/>
            <w:right w:val="none" w:sz="0" w:space="0" w:color="auto"/>
          </w:divBdr>
        </w:div>
        <w:div w:id="205919223">
          <w:marLeft w:val="547"/>
          <w:marRight w:val="0"/>
          <w:marTop w:val="0"/>
          <w:marBottom w:val="0"/>
          <w:divBdr>
            <w:top w:val="none" w:sz="0" w:space="0" w:color="auto"/>
            <w:left w:val="none" w:sz="0" w:space="0" w:color="auto"/>
            <w:bottom w:val="none" w:sz="0" w:space="0" w:color="auto"/>
            <w:right w:val="none" w:sz="0" w:space="0" w:color="auto"/>
          </w:divBdr>
        </w:div>
        <w:div w:id="1032389599">
          <w:marLeft w:val="1166"/>
          <w:marRight w:val="0"/>
          <w:marTop w:val="0"/>
          <w:marBottom w:val="0"/>
          <w:divBdr>
            <w:top w:val="none" w:sz="0" w:space="0" w:color="auto"/>
            <w:left w:val="none" w:sz="0" w:space="0" w:color="auto"/>
            <w:bottom w:val="none" w:sz="0" w:space="0" w:color="auto"/>
            <w:right w:val="none" w:sz="0" w:space="0" w:color="auto"/>
          </w:divBdr>
        </w:div>
        <w:div w:id="2039235748">
          <w:marLeft w:val="1166"/>
          <w:marRight w:val="0"/>
          <w:marTop w:val="0"/>
          <w:marBottom w:val="0"/>
          <w:divBdr>
            <w:top w:val="none" w:sz="0" w:space="0" w:color="auto"/>
            <w:left w:val="none" w:sz="0" w:space="0" w:color="auto"/>
            <w:bottom w:val="none" w:sz="0" w:space="0" w:color="auto"/>
            <w:right w:val="none" w:sz="0" w:space="0" w:color="auto"/>
          </w:divBdr>
        </w:div>
        <w:div w:id="673264809">
          <w:marLeft w:val="1166"/>
          <w:marRight w:val="0"/>
          <w:marTop w:val="0"/>
          <w:marBottom w:val="0"/>
          <w:divBdr>
            <w:top w:val="none" w:sz="0" w:space="0" w:color="auto"/>
            <w:left w:val="none" w:sz="0" w:space="0" w:color="auto"/>
            <w:bottom w:val="none" w:sz="0" w:space="0" w:color="auto"/>
            <w:right w:val="none" w:sz="0" w:space="0" w:color="auto"/>
          </w:divBdr>
        </w:div>
        <w:div w:id="863402828">
          <w:marLeft w:val="1166"/>
          <w:marRight w:val="0"/>
          <w:marTop w:val="0"/>
          <w:marBottom w:val="0"/>
          <w:divBdr>
            <w:top w:val="none" w:sz="0" w:space="0" w:color="auto"/>
            <w:left w:val="none" w:sz="0" w:space="0" w:color="auto"/>
            <w:bottom w:val="none" w:sz="0" w:space="0" w:color="auto"/>
            <w:right w:val="none" w:sz="0" w:space="0" w:color="auto"/>
          </w:divBdr>
        </w:div>
      </w:divsChild>
    </w:div>
    <w:div w:id="1505362784">
      <w:bodyDiv w:val="1"/>
      <w:marLeft w:val="0"/>
      <w:marRight w:val="0"/>
      <w:marTop w:val="0"/>
      <w:marBottom w:val="0"/>
      <w:divBdr>
        <w:top w:val="none" w:sz="0" w:space="0" w:color="auto"/>
        <w:left w:val="none" w:sz="0" w:space="0" w:color="auto"/>
        <w:bottom w:val="none" w:sz="0" w:space="0" w:color="auto"/>
        <w:right w:val="none" w:sz="0" w:space="0" w:color="auto"/>
      </w:divBdr>
    </w:div>
    <w:div w:id="1597591438">
      <w:bodyDiv w:val="1"/>
      <w:marLeft w:val="0"/>
      <w:marRight w:val="0"/>
      <w:marTop w:val="0"/>
      <w:marBottom w:val="0"/>
      <w:divBdr>
        <w:top w:val="none" w:sz="0" w:space="0" w:color="auto"/>
        <w:left w:val="none" w:sz="0" w:space="0" w:color="auto"/>
        <w:bottom w:val="none" w:sz="0" w:space="0" w:color="auto"/>
        <w:right w:val="none" w:sz="0" w:space="0" w:color="auto"/>
      </w:divBdr>
      <w:divsChild>
        <w:div w:id="1719815555">
          <w:marLeft w:val="547"/>
          <w:marRight w:val="0"/>
          <w:marTop w:val="0"/>
          <w:marBottom w:val="0"/>
          <w:divBdr>
            <w:top w:val="none" w:sz="0" w:space="0" w:color="auto"/>
            <w:left w:val="none" w:sz="0" w:space="0" w:color="auto"/>
            <w:bottom w:val="none" w:sz="0" w:space="0" w:color="auto"/>
            <w:right w:val="none" w:sz="0" w:space="0" w:color="auto"/>
          </w:divBdr>
        </w:div>
        <w:div w:id="300306405">
          <w:marLeft w:val="547"/>
          <w:marRight w:val="0"/>
          <w:marTop w:val="0"/>
          <w:marBottom w:val="0"/>
          <w:divBdr>
            <w:top w:val="none" w:sz="0" w:space="0" w:color="auto"/>
            <w:left w:val="none" w:sz="0" w:space="0" w:color="auto"/>
            <w:bottom w:val="none" w:sz="0" w:space="0" w:color="auto"/>
            <w:right w:val="none" w:sz="0" w:space="0" w:color="auto"/>
          </w:divBdr>
        </w:div>
        <w:div w:id="1252734667">
          <w:marLeft w:val="1166"/>
          <w:marRight w:val="0"/>
          <w:marTop w:val="0"/>
          <w:marBottom w:val="0"/>
          <w:divBdr>
            <w:top w:val="none" w:sz="0" w:space="0" w:color="auto"/>
            <w:left w:val="none" w:sz="0" w:space="0" w:color="auto"/>
            <w:bottom w:val="none" w:sz="0" w:space="0" w:color="auto"/>
            <w:right w:val="none" w:sz="0" w:space="0" w:color="auto"/>
          </w:divBdr>
        </w:div>
        <w:div w:id="1277100796">
          <w:marLeft w:val="1166"/>
          <w:marRight w:val="0"/>
          <w:marTop w:val="0"/>
          <w:marBottom w:val="0"/>
          <w:divBdr>
            <w:top w:val="none" w:sz="0" w:space="0" w:color="auto"/>
            <w:left w:val="none" w:sz="0" w:space="0" w:color="auto"/>
            <w:bottom w:val="none" w:sz="0" w:space="0" w:color="auto"/>
            <w:right w:val="none" w:sz="0" w:space="0" w:color="auto"/>
          </w:divBdr>
        </w:div>
        <w:div w:id="1870140487">
          <w:marLeft w:val="1166"/>
          <w:marRight w:val="0"/>
          <w:marTop w:val="0"/>
          <w:marBottom w:val="0"/>
          <w:divBdr>
            <w:top w:val="none" w:sz="0" w:space="0" w:color="auto"/>
            <w:left w:val="none" w:sz="0" w:space="0" w:color="auto"/>
            <w:bottom w:val="none" w:sz="0" w:space="0" w:color="auto"/>
            <w:right w:val="none" w:sz="0" w:space="0" w:color="auto"/>
          </w:divBdr>
        </w:div>
        <w:div w:id="1950549205">
          <w:marLeft w:val="1166"/>
          <w:marRight w:val="0"/>
          <w:marTop w:val="0"/>
          <w:marBottom w:val="0"/>
          <w:divBdr>
            <w:top w:val="none" w:sz="0" w:space="0" w:color="auto"/>
            <w:left w:val="none" w:sz="0" w:space="0" w:color="auto"/>
            <w:bottom w:val="none" w:sz="0" w:space="0" w:color="auto"/>
            <w:right w:val="none" w:sz="0" w:space="0" w:color="auto"/>
          </w:divBdr>
        </w:div>
        <w:div w:id="489490538">
          <w:marLeft w:val="1166"/>
          <w:marRight w:val="0"/>
          <w:marTop w:val="0"/>
          <w:marBottom w:val="0"/>
          <w:divBdr>
            <w:top w:val="none" w:sz="0" w:space="0" w:color="auto"/>
            <w:left w:val="none" w:sz="0" w:space="0" w:color="auto"/>
            <w:bottom w:val="none" w:sz="0" w:space="0" w:color="auto"/>
            <w:right w:val="none" w:sz="0" w:space="0" w:color="auto"/>
          </w:divBdr>
        </w:div>
      </w:divsChild>
    </w:div>
    <w:div w:id="1662077487">
      <w:bodyDiv w:val="1"/>
      <w:marLeft w:val="0"/>
      <w:marRight w:val="0"/>
      <w:marTop w:val="0"/>
      <w:marBottom w:val="0"/>
      <w:divBdr>
        <w:top w:val="none" w:sz="0" w:space="0" w:color="auto"/>
        <w:left w:val="none" w:sz="0" w:space="0" w:color="auto"/>
        <w:bottom w:val="none" w:sz="0" w:space="0" w:color="auto"/>
        <w:right w:val="none" w:sz="0" w:space="0" w:color="auto"/>
      </w:divBdr>
    </w:div>
    <w:div w:id="1692143930">
      <w:bodyDiv w:val="1"/>
      <w:marLeft w:val="0"/>
      <w:marRight w:val="0"/>
      <w:marTop w:val="0"/>
      <w:marBottom w:val="0"/>
      <w:divBdr>
        <w:top w:val="none" w:sz="0" w:space="0" w:color="auto"/>
        <w:left w:val="none" w:sz="0" w:space="0" w:color="auto"/>
        <w:bottom w:val="none" w:sz="0" w:space="0" w:color="auto"/>
        <w:right w:val="none" w:sz="0" w:space="0" w:color="auto"/>
      </w:divBdr>
    </w:div>
    <w:div w:id="214049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Colors" Target="diagrams/colors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diagramQuickStyle" Target="diagrams/quickStyle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5" Type="http://schemas.openxmlformats.org/officeDocument/2006/relationships/settings" Target="settings.xml"/><Relationship Id="rId15" Type="http://schemas.openxmlformats.org/officeDocument/2006/relationships/hyperlink" Target="file:///C:\Users\Luiz\Google%20Drive\Fase%204%20-%20Projeto%20Assessment%20N1\07.%20Entrega%20final\174-Revoga&#231;&#227;o%20de%20acesso%20ao%20Siebel.docx" TargetMode="External"/><Relationship Id="rId10" Type="http://schemas.openxmlformats.org/officeDocument/2006/relationships/diagramData" Target="diagrams/data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emf"/><Relationship Id="rId14" Type="http://schemas.microsoft.com/office/2007/relationships/diagramDrawing" Target="diagrams/drawing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67D7EB9-A61A-4E50-B003-DFDC34022275}" type="doc">
      <dgm:prSet loTypeId="urn:microsoft.com/office/officeart/2005/8/layout/orgChart1" loCatId="hierarchy" qsTypeId="urn:microsoft.com/office/officeart/2005/8/quickstyle/simple2" qsCatId="simple" csTypeId="urn:microsoft.com/office/officeart/2005/8/colors/accent2_2" csCatId="accent2" phldr="1"/>
      <dgm:spPr/>
      <dgm:t>
        <a:bodyPr/>
        <a:lstStyle/>
        <a:p>
          <a:endParaRPr lang="pt-BR"/>
        </a:p>
      </dgm:t>
    </dgm:pt>
    <dgm:pt modelId="{BF4DED0B-ED54-4C4A-A105-7DE090C8B699}">
      <dgm:prSet phldrT="[Texto]"/>
      <dgm:spPr/>
      <dgm:t>
        <a:bodyPr/>
        <a:lstStyle/>
        <a:p>
          <a:r>
            <a:rPr lang="pt-BR"/>
            <a:t>CIO</a:t>
          </a:r>
        </a:p>
      </dgm:t>
    </dgm:pt>
    <dgm:pt modelId="{B205B947-855C-4CE3-9182-EFF705CBCCEF}" type="parTrans" cxnId="{BF155452-D078-404B-B7F6-9105377F9197}">
      <dgm:prSet/>
      <dgm:spPr/>
      <dgm:t>
        <a:bodyPr/>
        <a:lstStyle/>
        <a:p>
          <a:endParaRPr lang="pt-BR"/>
        </a:p>
      </dgm:t>
    </dgm:pt>
    <dgm:pt modelId="{4E718CE9-9E51-4784-A752-B24CC972E655}" type="sibTrans" cxnId="{BF155452-D078-404B-B7F6-9105377F9197}">
      <dgm:prSet/>
      <dgm:spPr/>
      <dgm:t>
        <a:bodyPr/>
        <a:lstStyle/>
        <a:p>
          <a:endParaRPr lang="pt-BR"/>
        </a:p>
      </dgm:t>
    </dgm:pt>
    <dgm:pt modelId="{AC79B820-1BBA-4F71-9471-12AABE203F2D}" type="asst">
      <dgm:prSet phldrT="[Texto]"/>
      <dgm:spPr/>
      <dgm:t>
        <a:bodyPr/>
        <a:lstStyle/>
        <a:p>
          <a:r>
            <a:rPr lang="pt-BR"/>
            <a:t>PMO</a:t>
          </a:r>
        </a:p>
      </dgm:t>
    </dgm:pt>
    <dgm:pt modelId="{610AA9A3-FB6A-4A88-826B-63A4866DA3C2}" type="parTrans" cxnId="{D5A94707-1775-47EE-91F6-604D41CE1978}">
      <dgm:prSet/>
      <dgm:spPr/>
      <dgm:t>
        <a:bodyPr/>
        <a:lstStyle/>
        <a:p>
          <a:endParaRPr lang="pt-BR"/>
        </a:p>
      </dgm:t>
    </dgm:pt>
    <dgm:pt modelId="{869D3047-B775-47EC-A6C4-C4FD875226AC}" type="sibTrans" cxnId="{D5A94707-1775-47EE-91F6-604D41CE1978}">
      <dgm:prSet/>
      <dgm:spPr/>
      <dgm:t>
        <a:bodyPr/>
        <a:lstStyle/>
        <a:p>
          <a:endParaRPr lang="pt-BR"/>
        </a:p>
      </dgm:t>
    </dgm:pt>
    <dgm:pt modelId="{FF1009C0-5028-43FF-B4AA-6D0EADE56847}">
      <dgm:prSet phldrT="[Texto]"/>
      <dgm:spPr/>
      <dgm:t>
        <a:bodyPr/>
        <a:lstStyle/>
        <a:p>
          <a:r>
            <a:rPr lang="pt-BR"/>
            <a:t>GERÊNCIA SOLUÇÕES BACKOFFICE </a:t>
          </a:r>
        </a:p>
      </dgm:t>
    </dgm:pt>
    <dgm:pt modelId="{DA27C641-25B6-4354-B263-F5208EC8794A}" type="parTrans" cxnId="{D161C448-F8B6-4303-AC97-E5AE19D428AF}">
      <dgm:prSet/>
      <dgm:spPr/>
      <dgm:t>
        <a:bodyPr/>
        <a:lstStyle/>
        <a:p>
          <a:endParaRPr lang="pt-BR"/>
        </a:p>
      </dgm:t>
    </dgm:pt>
    <dgm:pt modelId="{97CDD14C-BEB1-46D5-8ED3-658FE992DED3}" type="sibTrans" cxnId="{D161C448-F8B6-4303-AC97-E5AE19D428AF}">
      <dgm:prSet/>
      <dgm:spPr/>
      <dgm:t>
        <a:bodyPr/>
        <a:lstStyle/>
        <a:p>
          <a:endParaRPr lang="pt-BR"/>
        </a:p>
      </dgm:t>
    </dgm:pt>
    <dgm:pt modelId="{1BF404B8-C154-4D63-B548-5E9A8E87927B}">
      <dgm:prSet/>
      <dgm:spPr/>
      <dgm:t>
        <a:bodyPr/>
        <a:lstStyle/>
        <a:p>
          <a:r>
            <a:rPr lang="pt-BR"/>
            <a:t>GERÊNCIA QUALIDADE , SEGURANÇA  &amp; FRAUDE  </a:t>
          </a:r>
        </a:p>
      </dgm:t>
    </dgm:pt>
    <dgm:pt modelId="{CF264550-C96D-4EEA-A821-9575E184C6A0}" type="parTrans" cxnId="{823680E7-D28A-4081-B2D5-B9AA62E3EC21}">
      <dgm:prSet/>
      <dgm:spPr/>
      <dgm:t>
        <a:bodyPr/>
        <a:lstStyle/>
        <a:p>
          <a:endParaRPr lang="pt-BR"/>
        </a:p>
      </dgm:t>
    </dgm:pt>
    <dgm:pt modelId="{526C9984-F8E2-4A4B-B4BD-E5E8DA47E937}" type="sibTrans" cxnId="{823680E7-D28A-4081-B2D5-B9AA62E3EC21}">
      <dgm:prSet/>
      <dgm:spPr/>
      <dgm:t>
        <a:bodyPr/>
        <a:lstStyle/>
        <a:p>
          <a:endParaRPr lang="pt-BR"/>
        </a:p>
      </dgm:t>
    </dgm:pt>
    <dgm:pt modelId="{50DF35E7-A0B9-4EFE-970E-67F8AF73A236}">
      <dgm:prSet/>
      <dgm:spPr/>
      <dgm:t>
        <a:bodyPr/>
        <a:lstStyle/>
        <a:p>
          <a:r>
            <a:rPr lang="pt-BR"/>
            <a:t>GERÊNCIA SOLUÇÕES FRONT END </a:t>
          </a:r>
        </a:p>
      </dgm:t>
    </dgm:pt>
    <dgm:pt modelId="{15E21D44-AC64-4942-BB0B-E17BF445C10D}" type="parTrans" cxnId="{F2E29ED3-1ED1-4B59-B90C-7CDA59EAE116}">
      <dgm:prSet/>
      <dgm:spPr/>
      <dgm:t>
        <a:bodyPr/>
        <a:lstStyle/>
        <a:p>
          <a:endParaRPr lang="pt-BR"/>
        </a:p>
      </dgm:t>
    </dgm:pt>
    <dgm:pt modelId="{4ABFF9CB-6B03-496C-8DF3-77307F0FA458}" type="sibTrans" cxnId="{F2E29ED3-1ED1-4B59-B90C-7CDA59EAE116}">
      <dgm:prSet/>
      <dgm:spPr/>
      <dgm:t>
        <a:bodyPr/>
        <a:lstStyle/>
        <a:p>
          <a:endParaRPr lang="pt-BR"/>
        </a:p>
      </dgm:t>
    </dgm:pt>
    <dgm:pt modelId="{11E2F6B9-349F-4B17-9694-B5876223CE1B}">
      <dgm:prSet/>
      <dgm:spPr/>
      <dgm:t>
        <a:bodyPr/>
        <a:lstStyle/>
        <a:p>
          <a:r>
            <a:rPr lang="pt-BR"/>
            <a:t>GERÊNCIA INFRAESTRUTURA E OPERAÇÕES </a:t>
          </a:r>
        </a:p>
      </dgm:t>
    </dgm:pt>
    <dgm:pt modelId="{A1FF621C-86DC-4C49-B36D-DDD255A071D8}" type="parTrans" cxnId="{2F98A21E-F48F-4258-AFBF-0B6EA3BA17A1}">
      <dgm:prSet/>
      <dgm:spPr/>
      <dgm:t>
        <a:bodyPr/>
        <a:lstStyle/>
        <a:p>
          <a:endParaRPr lang="pt-BR"/>
        </a:p>
      </dgm:t>
    </dgm:pt>
    <dgm:pt modelId="{C3945A00-B5F6-48E3-B10C-FFA50F1790EA}" type="sibTrans" cxnId="{2F98A21E-F48F-4258-AFBF-0B6EA3BA17A1}">
      <dgm:prSet/>
      <dgm:spPr/>
      <dgm:t>
        <a:bodyPr/>
        <a:lstStyle/>
        <a:p>
          <a:endParaRPr lang="pt-BR"/>
        </a:p>
      </dgm:t>
    </dgm:pt>
    <dgm:pt modelId="{EDDBD6C9-288F-414D-90DB-B8B1DB138DA3}">
      <dgm:prSet/>
      <dgm:spPr>
        <a:solidFill>
          <a:srgbClr val="7030A0"/>
        </a:solidFill>
      </dgm:spPr>
      <dgm:t>
        <a:bodyPr/>
        <a:lstStyle/>
        <a:p>
          <a:r>
            <a:rPr lang="pt-BR"/>
            <a:t>RFP: Suporte N1 e Monitoração</a:t>
          </a:r>
        </a:p>
      </dgm:t>
    </dgm:pt>
    <dgm:pt modelId="{739D7914-BB4F-402A-8242-F9E4FD1717F5}" type="parTrans" cxnId="{669F2574-E264-446B-BE46-7B9356607529}">
      <dgm:prSet/>
      <dgm:spPr/>
    </dgm:pt>
    <dgm:pt modelId="{2BA8B135-82B9-4B61-BCF7-8F3FAC741B81}" type="sibTrans" cxnId="{669F2574-E264-446B-BE46-7B9356607529}">
      <dgm:prSet/>
      <dgm:spPr/>
    </dgm:pt>
    <dgm:pt modelId="{0BEE5E5F-4E9E-4951-9D08-0FDDEAC7634F}" type="pres">
      <dgm:prSet presAssocID="{867D7EB9-A61A-4E50-B003-DFDC34022275}" presName="hierChild1" presStyleCnt="0">
        <dgm:presLayoutVars>
          <dgm:orgChart val="1"/>
          <dgm:chPref val="1"/>
          <dgm:dir/>
          <dgm:animOne val="branch"/>
          <dgm:animLvl val="lvl"/>
          <dgm:resizeHandles/>
        </dgm:presLayoutVars>
      </dgm:prSet>
      <dgm:spPr/>
      <dgm:t>
        <a:bodyPr/>
        <a:lstStyle/>
        <a:p>
          <a:endParaRPr lang="pt-BR"/>
        </a:p>
      </dgm:t>
    </dgm:pt>
    <dgm:pt modelId="{A5545ECE-1F91-443B-83AD-9180C30401D5}" type="pres">
      <dgm:prSet presAssocID="{BF4DED0B-ED54-4C4A-A105-7DE090C8B699}" presName="hierRoot1" presStyleCnt="0">
        <dgm:presLayoutVars>
          <dgm:hierBranch val="init"/>
        </dgm:presLayoutVars>
      </dgm:prSet>
      <dgm:spPr/>
    </dgm:pt>
    <dgm:pt modelId="{04F8D522-209D-4DBE-B602-0BCB7031B1C7}" type="pres">
      <dgm:prSet presAssocID="{BF4DED0B-ED54-4C4A-A105-7DE090C8B699}" presName="rootComposite1" presStyleCnt="0"/>
      <dgm:spPr/>
    </dgm:pt>
    <dgm:pt modelId="{5C3FD90F-9835-4147-A0BA-44519DC96235}" type="pres">
      <dgm:prSet presAssocID="{BF4DED0B-ED54-4C4A-A105-7DE090C8B699}" presName="rootText1" presStyleLbl="node0" presStyleIdx="0" presStyleCnt="1">
        <dgm:presLayoutVars>
          <dgm:chPref val="3"/>
        </dgm:presLayoutVars>
      </dgm:prSet>
      <dgm:spPr/>
      <dgm:t>
        <a:bodyPr/>
        <a:lstStyle/>
        <a:p>
          <a:endParaRPr lang="pt-BR"/>
        </a:p>
      </dgm:t>
    </dgm:pt>
    <dgm:pt modelId="{9B459AAF-3FA2-4E3F-AFE7-04072654FE6E}" type="pres">
      <dgm:prSet presAssocID="{BF4DED0B-ED54-4C4A-A105-7DE090C8B699}" presName="rootConnector1" presStyleLbl="node1" presStyleIdx="0" presStyleCnt="0"/>
      <dgm:spPr/>
      <dgm:t>
        <a:bodyPr/>
        <a:lstStyle/>
        <a:p>
          <a:endParaRPr lang="pt-BR"/>
        </a:p>
      </dgm:t>
    </dgm:pt>
    <dgm:pt modelId="{B287DB1B-6835-4469-8B22-BE34085295A8}" type="pres">
      <dgm:prSet presAssocID="{BF4DED0B-ED54-4C4A-A105-7DE090C8B699}" presName="hierChild2" presStyleCnt="0"/>
      <dgm:spPr/>
    </dgm:pt>
    <dgm:pt modelId="{FB35C635-4555-40F4-80F2-8A42E09D72E2}" type="pres">
      <dgm:prSet presAssocID="{DA27C641-25B6-4354-B263-F5208EC8794A}" presName="Name37" presStyleLbl="parChTrans1D2" presStyleIdx="0" presStyleCnt="5"/>
      <dgm:spPr/>
      <dgm:t>
        <a:bodyPr/>
        <a:lstStyle/>
        <a:p>
          <a:endParaRPr lang="pt-BR"/>
        </a:p>
      </dgm:t>
    </dgm:pt>
    <dgm:pt modelId="{C06DC0CF-CD7E-46B2-9FE2-33F0C108BC87}" type="pres">
      <dgm:prSet presAssocID="{FF1009C0-5028-43FF-B4AA-6D0EADE56847}" presName="hierRoot2" presStyleCnt="0">
        <dgm:presLayoutVars>
          <dgm:hierBranch val="init"/>
        </dgm:presLayoutVars>
      </dgm:prSet>
      <dgm:spPr/>
    </dgm:pt>
    <dgm:pt modelId="{9D1DCF4D-CF5F-40BD-BBFF-517A9891E09F}" type="pres">
      <dgm:prSet presAssocID="{FF1009C0-5028-43FF-B4AA-6D0EADE56847}" presName="rootComposite" presStyleCnt="0"/>
      <dgm:spPr/>
    </dgm:pt>
    <dgm:pt modelId="{39EEBB37-B01C-4B54-9581-28BB39B7C9CC}" type="pres">
      <dgm:prSet presAssocID="{FF1009C0-5028-43FF-B4AA-6D0EADE56847}" presName="rootText" presStyleLbl="node2" presStyleIdx="0" presStyleCnt="4">
        <dgm:presLayoutVars>
          <dgm:chPref val="3"/>
        </dgm:presLayoutVars>
      </dgm:prSet>
      <dgm:spPr/>
      <dgm:t>
        <a:bodyPr/>
        <a:lstStyle/>
        <a:p>
          <a:endParaRPr lang="pt-BR"/>
        </a:p>
      </dgm:t>
    </dgm:pt>
    <dgm:pt modelId="{A8FEC6E9-E5EF-41EA-8472-734A2AA3DC9C}" type="pres">
      <dgm:prSet presAssocID="{FF1009C0-5028-43FF-B4AA-6D0EADE56847}" presName="rootConnector" presStyleLbl="node2" presStyleIdx="0" presStyleCnt="4"/>
      <dgm:spPr/>
      <dgm:t>
        <a:bodyPr/>
        <a:lstStyle/>
        <a:p>
          <a:endParaRPr lang="pt-BR"/>
        </a:p>
      </dgm:t>
    </dgm:pt>
    <dgm:pt modelId="{9ED0C344-010C-4F5B-99C2-E4BD716E7388}" type="pres">
      <dgm:prSet presAssocID="{FF1009C0-5028-43FF-B4AA-6D0EADE56847}" presName="hierChild4" presStyleCnt="0"/>
      <dgm:spPr/>
    </dgm:pt>
    <dgm:pt modelId="{B1874C51-6ABE-4DE4-8E21-9A59D50B5845}" type="pres">
      <dgm:prSet presAssocID="{FF1009C0-5028-43FF-B4AA-6D0EADE56847}" presName="hierChild5" presStyleCnt="0"/>
      <dgm:spPr/>
    </dgm:pt>
    <dgm:pt modelId="{09BB214D-7727-4025-8A00-9261E0744BFE}" type="pres">
      <dgm:prSet presAssocID="{CF264550-C96D-4EEA-A821-9575E184C6A0}" presName="Name37" presStyleLbl="parChTrans1D2" presStyleIdx="1" presStyleCnt="5"/>
      <dgm:spPr/>
      <dgm:t>
        <a:bodyPr/>
        <a:lstStyle/>
        <a:p>
          <a:endParaRPr lang="pt-BR"/>
        </a:p>
      </dgm:t>
    </dgm:pt>
    <dgm:pt modelId="{CCC2D4FC-8D5B-4F92-A031-0DC9B2983710}" type="pres">
      <dgm:prSet presAssocID="{1BF404B8-C154-4D63-B548-5E9A8E87927B}" presName="hierRoot2" presStyleCnt="0">
        <dgm:presLayoutVars>
          <dgm:hierBranch val="init"/>
        </dgm:presLayoutVars>
      </dgm:prSet>
      <dgm:spPr/>
    </dgm:pt>
    <dgm:pt modelId="{D7D56773-3F90-47DB-8FC9-1F3055A491DB}" type="pres">
      <dgm:prSet presAssocID="{1BF404B8-C154-4D63-B548-5E9A8E87927B}" presName="rootComposite" presStyleCnt="0"/>
      <dgm:spPr/>
    </dgm:pt>
    <dgm:pt modelId="{87B08AB2-9C99-4617-8BD6-C13473787FCB}" type="pres">
      <dgm:prSet presAssocID="{1BF404B8-C154-4D63-B548-5E9A8E87927B}" presName="rootText" presStyleLbl="node2" presStyleIdx="1" presStyleCnt="4">
        <dgm:presLayoutVars>
          <dgm:chPref val="3"/>
        </dgm:presLayoutVars>
      </dgm:prSet>
      <dgm:spPr/>
      <dgm:t>
        <a:bodyPr/>
        <a:lstStyle/>
        <a:p>
          <a:endParaRPr lang="pt-BR"/>
        </a:p>
      </dgm:t>
    </dgm:pt>
    <dgm:pt modelId="{ABA4077F-DDA0-4D6C-A2A9-95BA4619C6E2}" type="pres">
      <dgm:prSet presAssocID="{1BF404B8-C154-4D63-B548-5E9A8E87927B}" presName="rootConnector" presStyleLbl="node2" presStyleIdx="1" presStyleCnt="4"/>
      <dgm:spPr/>
      <dgm:t>
        <a:bodyPr/>
        <a:lstStyle/>
        <a:p>
          <a:endParaRPr lang="pt-BR"/>
        </a:p>
      </dgm:t>
    </dgm:pt>
    <dgm:pt modelId="{2DB3B725-2744-40F5-8A1F-E49FA11E9D30}" type="pres">
      <dgm:prSet presAssocID="{1BF404B8-C154-4D63-B548-5E9A8E87927B}" presName="hierChild4" presStyleCnt="0"/>
      <dgm:spPr/>
    </dgm:pt>
    <dgm:pt modelId="{0352E363-213F-4525-9394-C825D7C12172}" type="pres">
      <dgm:prSet presAssocID="{1BF404B8-C154-4D63-B548-5E9A8E87927B}" presName="hierChild5" presStyleCnt="0"/>
      <dgm:spPr/>
    </dgm:pt>
    <dgm:pt modelId="{D45B9742-E9B2-49C4-A7FF-A92F2E57CAA6}" type="pres">
      <dgm:prSet presAssocID="{15E21D44-AC64-4942-BB0B-E17BF445C10D}" presName="Name37" presStyleLbl="parChTrans1D2" presStyleIdx="2" presStyleCnt="5"/>
      <dgm:spPr/>
      <dgm:t>
        <a:bodyPr/>
        <a:lstStyle/>
        <a:p>
          <a:endParaRPr lang="pt-BR"/>
        </a:p>
      </dgm:t>
    </dgm:pt>
    <dgm:pt modelId="{1D80D74B-19FA-48F8-9342-AF164E470A81}" type="pres">
      <dgm:prSet presAssocID="{50DF35E7-A0B9-4EFE-970E-67F8AF73A236}" presName="hierRoot2" presStyleCnt="0">
        <dgm:presLayoutVars>
          <dgm:hierBranch val="init"/>
        </dgm:presLayoutVars>
      </dgm:prSet>
      <dgm:spPr/>
    </dgm:pt>
    <dgm:pt modelId="{328D4A8D-F518-4A5E-80EC-C9CB11AF2097}" type="pres">
      <dgm:prSet presAssocID="{50DF35E7-A0B9-4EFE-970E-67F8AF73A236}" presName="rootComposite" presStyleCnt="0"/>
      <dgm:spPr/>
    </dgm:pt>
    <dgm:pt modelId="{070BD1C3-D9FD-4B69-B073-9B29EFC50758}" type="pres">
      <dgm:prSet presAssocID="{50DF35E7-A0B9-4EFE-970E-67F8AF73A236}" presName="rootText" presStyleLbl="node2" presStyleIdx="2" presStyleCnt="4">
        <dgm:presLayoutVars>
          <dgm:chPref val="3"/>
        </dgm:presLayoutVars>
      </dgm:prSet>
      <dgm:spPr/>
      <dgm:t>
        <a:bodyPr/>
        <a:lstStyle/>
        <a:p>
          <a:endParaRPr lang="pt-BR"/>
        </a:p>
      </dgm:t>
    </dgm:pt>
    <dgm:pt modelId="{960558CB-4175-499B-B52C-19ADF73261E2}" type="pres">
      <dgm:prSet presAssocID="{50DF35E7-A0B9-4EFE-970E-67F8AF73A236}" presName="rootConnector" presStyleLbl="node2" presStyleIdx="2" presStyleCnt="4"/>
      <dgm:spPr/>
      <dgm:t>
        <a:bodyPr/>
        <a:lstStyle/>
        <a:p>
          <a:endParaRPr lang="pt-BR"/>
        </a:p>
      </dgm:t>
    </dgm:pt>
    <dgm:pt modelId="{492ADFD1-E965-46F1-8ACD-D0D6519FD90F}" type="pres">
      <dgm:prSet presAssocID="{50DF35E7-A0B9-4EFE-970E-67F8AF73A236}" presName="hierChild4" presStyleCnt="0"/>
      <dgm:spPr/>
    </dgm:pt>
    <dgm:pt modelId="{9AC4C72E-A9E4-40E5-B309-42F5D4FFEB3B}" type="pres">
      <dgm:prSet presAssocID="{50DF35E7-A0B9-4EFE-970E-67F8AF73A236}" presName="hierChild5" presStyleCnt="0"/>
      <dgm:spPr/>
    </dgm:pt>
    <dgm:pt modelId="{19F9DFB3-8541-498A-A1F5-ADD07AA26CD6}" type="pres">
      <dgm:prSet presAssocID="{A1FF621C-86DC-4C49-B36D-DDD255A071D8}" presName="Name37" presStyleLbl="parChTrans1D2" presStyleIdx="3" presStyleCnt="5"/>
      <dgm:spPr/>
      <dgm:t>
        <a:bodyPr/>
        <a:lstStyle/>
        <a:p>
          <a:endParaRPr lang="pt-BR"/>
        </a:p>
      </dgm:t>
    </dgm:pt>
    <dgm:pt modelId="{D0F0396A-00CA-4929-94B3-76E961CDA5D0}" type="pres">
      <dgm:prSet presAssocID="{11E2F6B9-349F-4B17-9694-B5876223CE1B}" presName="hierRoot2" presStyleCnt="0">
        <dgm:presLayoutVars>
          <dgm:hierBranch val="init"/>
        </dgm:presLayoutVars>
      </dgm:prSet>
      <dgm:spPr/>
    </dgm:pt>
    <dgm:pt modelId="{E2F2FCD4-C70E-45DE-BBA2-4F935D15C246}" type="pres">
      <dgm:prSet presAssocID="{11E2F6B9-349F-4B17-9694-B5876223CE1B}" presName="rootComposite" presStyleCnt="0"/>
      <dgm:spPr/>
    </dgm:pt>
    <dgm:pt modelId="{AB0D21A2-312D-4F8B-9357-32ABCE8DF489}" type="pres">
      <dgm:prSet presAssocID="{11E2F6B9-349F-4B17-9694-B5876223CE1B}" presName="rootText" presStyleLbl="node2" presStyleIdx="3" presStyleCnt="4">
        <dgm:presLayoutVars>
          <dgm:chPref val="3"/>
        </dgm:presLayoutVars>
      </dgm:prSet>
      <dgm:spPr/>
      <dgm:t>
        <a:bodyPr/>
        <a:lstStyle/>
        <a:p>
          <a:endParaRPr lang="pt-BR"/>
        </a:p>
      </dgm:t>
    </dgm:pt>
    <dgm:pt modelId="{D5F4EE6E-6F57-4F76-BA51-6150AAC9AD53}" type="pres">
      <dgm:prSet presAssocID="{11E2F6B9-349F-4B17-9694-B5876223CE1B}" presName="rootConnector" presStyleLbl="node2" presStyleIdx="3" presStyleCnt="4"/>
      <dgm:spPr/>
      <dgm:t>
        <a:bodyPr/>
        <a:lstStyle/>
        <a:p>
          <a:endParaRPr lang="pt-BR"/>
        </a:p>
      </dgm:t>
    </dgm:pt>
    <dgm:pt modelId="{45082995-6195-46AF-9B4F-80DEED151CA2}" type="pres">
      <dgm:prSet presAssocID="{11E2F6B9-349F-4B17-9694-B5876223CE1B}" presName="hierChild4" presStyleCnt="0"/>
      <dgm:spPr/>
    </dgm:pt>
    <dgm:pt modelId="{B33320C3-897E-40CD-96AF-560DFD175C24}" type="pres">
      <dgm:prSet presAssocID="{739D7914-BB4F-402A-8242-F9E4FD1717F5}" presName="Name37" presStyleLbl="parChTrans1D3" presStyleIdx="0" presStyleCnt="1"/>
      <dgm:spPr/>
    </dgm:pt>
    <dgm:pt modelId="{6C7FB454-60CE-4995-963E-A49F92B82E01}" type="pres">
      <dgm:prSet presAssocID="{EDDBD6C9-288F-414D-90DB-B8B1DB138DA3}" presName="hierRoot2" presStyleCnt="0">
        <dgm:presLayoutVars>
          <dgm:hierBranch val="init"/>
        </dgm:presLayoutVars>
      </dgm:prSet>
      <dgm:spPr/>
    </dgm:pt>
    <dgm:pt modelId="{526E6B9D-B3B4-41FD-953E-EB5A0782EA93}" type="pres">
      <dgm:prSet presAssocID="{EDDBD6C9-288F-414D-90DB-B8B1DB138DA3}" presName="rootComposite" presStyleCnt="0"/>
      <dgm:spPr/>
    </dgm:pt>
    <dgm:pt modelId="{EE86550F-6B23-43FE-8BBD-B108AE07495D}" type="pres">
      <dgm:prSet presAssocID="{EDDBD6C9-288F-414D-90DB-B8B1DB138DA3}" presName="rootText" presStyleLbl="node3" presStyleIdx="0" presStyleCnt="1">
        <dgm:presLayoutVars>
          <dgm:chPref val="3"/>
        </dgm:presLayoutVars>
      </dgm:prSet>
      <dgm:spPr/>
      <dgm:t>
        <a:bodyPr/>
        <a:lstStyle/>
        <a:p>
          <a:endParaRPr lang="pt-BR"/>
        </a:p>
      </dgm:t>
    </dgm:pt>
    <dgm:pt modelId="{50BC555F-0335-4E86-A316-3176E6620ECE}" type="pres">
      <dgm:prSet presAssocID="{EDDBD6C9-288F-414D-90DB-B8B1DB138DA3}" presName="rootConnector" presStyleLbl="node3" presStyleIdx="0" presStyleCnt="1"/>
      <dgm:spPr/>
      <dgm:t>
        <a:bodyPr/>
        <a:lstStyle/>
        <a:p>
          <a:endParaRPr lang="pt-BR"/>
        </a:p>
      </dgm:t>
    </dgm:pt>
    <dgm:pt modelId="{D1841753-7F74-42B6-82DF-42058ACFF8F4}" type="pres">
      <dgm:prSet presAssocID="{EDDBD6C9-288F-414D-90DB-B8B1DB138DA3}" presName="hierChild4" presStyleCnt="0"/>
      <dgm:spPr/>
    </dgm:pt>
    <dgm:pt modelId="{4F7AFBD6-A8D3-4386-B267-986E84B59F6C}" type="pres">
      <dgm:prSet presAssocID="{EDDBD6C9-288F-414D-90DB-B8B1DB138DA3}" presName="hierChild5" presStyleCnt="0"/>
      <dgm:spPr/>
    </dgm:pt>
    <dgm:pt modelId="{003F6F02-1650-4221-8800-00EC78CA4F47}" type="pres">
      <dgm:prSet presAssocID="{11E2F6B9-349F-4B17-9694-B5876223CE1B}" presName="hierChild5" presStyleCnt="0"/>
      <dgm:spPr/>
    </dgm:pt>
    <dgm:pt modelId="{27B9F260-5B07-410D-9761-44556E774107}" type="pres">
      <dgm:prSet presAssocID="{BF4DED0B-ED54-4C4A-A105-7DE090C8B699}" presName="hierChild3" presStyleCnt="0"/>
      <dgm:spPr/>
    </dgm:pt>
    <dgm:pt modelId="{9472F327-B894-4EC2-926A-08F5B288E4A6}" type="pres">
      <dgm:prSet presAssocID="{610AA9A3-FB6A-4A88-826B-63A4866DA3C2}" presName="Name111" presStyleLbl="parChTrans1D2" presStyleIdx="4" presStyleCnt="5"/>
      <dgm:spPr/>
      <dgm:t>
        <a:bodyPr/>
        <a:lstStyle/>
        <a:p>
          <a:endParaRPr lang="pt-BR"/>
        </a:p>
      </dgm:t>
    </dgm:pt>
    <dgm:pt modelId="{56486A15-4E58-4AF6-8615-0EB257F91D1D}" type="pres">
      <dgm:prSet presAssocID="{AC79B820-1BBA-4F71-9471-12AABE203F2D}" presName="hierRoot3" presStyleCnt="0">
        <dgm:presLayoutVars>
          <dgm:hierBranch val="init"/>
        </dgm:presLayoutVars>
      </dgm:prSet>
      <dgm:spPr/>
    </dgm:pt>
    <dgm:pt modelId="{712615DC-7DEA-4F88-8DA6-F24DDDEE8707}" type="pres">
      <dgm:prSet presAssocID="{AC79B820-1BBA-4F71-9471-12AABE203F2D}" presName="rootComposite3" presStyleCnt="0"/>
      <dgm:spPr/>
    </dgm:pt>
    <dgm:pt modelId="{7719F302-5935-4EE1-ACE0-8D04F485356B}" type="pres">
      <dgm:prSet presAssocID="{AC79B820-1BBA-4F71-9471-12AABE203F2D}" presName="rootText3" presStyleLbl="asst1" presStyleIdx="0" presStyleCnt="1">
        <dgm:presLayoutVars>
          <dgm:chPref val="3"/>
        </dgm:presLayoutVars>
      </dgm:prSet>
      <dgm:spPr/>
      <dgm:t>
        <a:bodyPr/>
        <a:lstStyle/>
        <a:p>
          <a:endParaRPr lang="pt-BR"/>
        </a:p>
      </dgm:t>
    </dgm:pt>
    <dgm:pt modelId="{38EDCA76-5F12-4FC5-8188-62558E515D65}" type="pres">
      <dgm:prSet presAssocID="{AC79B820-1BBA-4F71-9471-12AABE203F2D}" presName="rootConnector3" presStyleLbl="asst1" presStyleIdx="0" presStyleCnt="1"/>
      <dgm:spPr/>
      <dgm:t>
        <a:bodyPr/>
        <a:lstStyle/>
        <a:p>
          <a:endParaRPr lang="pt-BR"/>
        </a:p>
      </dgm:t>
    </dgm:pt>
    <dgm:pt modelId="{7987F95F-5D76-416D-8E17-424F254FFE0D}" type="pres">
      <dgm:prSet presAssocID="{AC79B820-1BBA-4F71-9471-12AABE203F2D}" presName="hierChild6" presStyleCnt="0"/>
      <dgm:spPr/>
    </dgm:pt>
    <dgm:pt modelId="{C3B456E2-89E6-47FA-B49B-50B525A67EED}" type="pres">
      <dgm:prSet presAssocID="{AC79B820-1BBA-4F71-9471-12AABE203F2D}" presName="hierChild7" presStyleCnt="0"/>
      <dgm:spPr/>
    </dgm:pt>
  </dgm:ptLst>
  <dgm:cxnLst>
    <dgm:cxn modelId="{D3B0A76F-DB5F-4D09-9B5C-9B1A9E9F6410}" type="presOf" srcId="{11E2F6B9-349F-4B17-9694-B5876223CE1B}" destId="{AB0D21A2-312D-4F8B-9357-32ABCE8DF489}" srcOrd="0" destOrd="0" presId="urn:microsoft.com/office/officeart/2005/8/layout/orgChart1"/>
    <dgm:cxn modelId="{823680E7-D28A-4081-B2D5-B9AA62E3EC21}" srcId="{BF4DED0B-ED54-4C4A-A105-7DE090C8B699}" destId="{1BF404B8-C154-4D63-B548-5E9A8E87927B}" srcOrd="2" destOrd="0" parTransId="{CF264550-C96D-4EEA-A821-9575E184C6A0}" sibTransId="{526C9984-F8E2-4A4B-B4BD-E5E8DA47E937}"/>
    <dgm:cxn modelId="{A2AFE3EE-BA7A-43D3-8EB2-A362C39B0EB1}" type="presOf" srcId="{15E21D44-AC64-4942-BB0B-E17BF445C10D}" destId="{D45B9742-E9B2-49C4-A7FF-A92F2E57CAA6}" srcOrd="0" destOrd="0" presId="urn:microsoft.com/office/officeart/2005/8/layout/orgChart1"/>
    <dgm:cxn modelId="{EA91B2AC-21D5-45D9-A205-211040CD49B9}" type="presOf" srcId="{1BF404B8-C154-4D63-B548-5E9A8E87927B}" destId="{ABA4077F-DDA0-4D6C-A2A9-95BA4619C6E2}" srcOrd="1" destOrd="0" presId="urn:microsoft.com/office/officeart/2005/8/layout/orgChart1"/>
    <dgm:cxn modelId="{6D325744-6691-4EF5-BB2B-9C33BB6CB83C}" type="presOf" srcId="{CF264550-C96D-4EEA-A821-9575E184C6A0}" destId="{09BB214D-7727-4025-8A00-9261E0744BFE}" srcOrd="0" destOrd="0" presId="urn:microsoft.com/office/officeart/2005/8/layout/orgChart1"/>
    <dgm:cxn modelId="{01EF8E74-FAD2-4EF1-8B05-4FAD8A506A70}" type="presOf" srcId="{1BF404B8-C154-4D63-B548-5E9A8E87927B}" destId="{87B08AB2-9C99-4617-8BD6-C13473787FCB}" srcOrd="0" destOrd="0" presId="urn:microsoft.com/office/officeart/2005/8/layout/orgChart1"/>
    <dgm:cxn modelId="{081F49A7-9E20-42C4-9ABA-BC7F8047CE5E}" type="presOf" srcId="{FF1009C0-5028-43FF-B4AA-6D0EADE56847}" destId="{A8FEC6E9-E5EF-41EA-8472-734A2AA3DC9C}" srcOrd="1" destOrd="0" presId="urn:microsoft.com/office/officeart/2005/8/layout/orgChart1"/>
    <dgm:cxn modelId="{D161C448-F8B6-4303-AC97-E5AE19D428AF}" srcId="{BF4DED0B-ED54-4C4A-A105-7DE090C8B699}" destId="{FF1009C0-5028-43FF-B4AA-6D0EADE56847}" srcOrd="1" destOrd="0" parTransId="{DA27C641-25B6-4354-B263-F5208EC8794A}" sibTransId="{97CDD14C-BEB1-46D5-8ED3-658FE992DED3}"/>
    <dgm:cxn modelId="{4D851C9F-31E5-427E-9882-2E3846DB5601}" type="presOf" srcId="{50DF35E7-A0B9-4EFE-970E-67F8AF73A236}" destId="{070BD1C3-D9FD-4B69-B073-9B29EFC50758}" srcOrd="0" destOrd="0" presId="urn:microsoft.com/office/officeart/2005/8/layout/orgChart1"/>
    <dgm:cxn modelId="{B98DA2CD-FE2A-480D-8D00-0CED126B6BE0}" type="presOf" srcId="{BF4DED0B-ED54-4C4A-A105-7DE090C8B699}" destId="{9B459AAF-3FA2-4E3F-AFE7-04072654FE6E}" srcOrd="1" destOrd="0" presId="urn:microsoft.com/office/officeart/2005/8/layout/orgChart1"/>
    <dgm:cxn modelId="{0AEC3CA0-9FAA-4296-AF7C-F1FC18D02292}" type="presOf" srcId="{610AA9A3-FB6A-4A88-826B-63A4866DA3C2}" destId="{9472F327-B894-4EC2-926A-08F5B288E4A6}" srcOrd="0" destOrd="0" presId="urn:microsoft.com/office/officeart/2005/8/layout/orgChart1"/>
    <dgm:cxn modelId="{B5AB34D3-6836-4764-A006-7B60225C1552}" type="presOf" srcId="{DA27C641-25B6-4354-B263-F5208EC8794A}" destId="{FB35C635-4555-40F4-80F2-8A42E09D72E2}" srcOrd="0" destOrd="0" presId="urn:microsoft.com/office/officeart/2005/8/layout/orgChart1"/>
    <dgm:cxn modelId="{BF155452-D078-404B-B7F6-9105377F9197}" srcId="{867D7EB9-A61A-4E50-B003-DFDC34022275}" destId="{BF4DED0B-ED54-4C4A-A105-7DE090C8B699}" srcOrd="0" destOrd="0" parTransId="{B205B947-855C-4CE3-9182-EFF705CBCCEF}" sibTransId="{4E718CE9-9E51-4784-A752-B24CC972E655}"/>
    <dgm:cxn modelId="{E6097176-4840-444F-905E-AB3E7B48990F}" type="presOf" srcId="{AC79B820-1BBA-4F71-9471-12AABE203F2D}" destId="{38EDCA76-5F12-4FC5-8188-62558E515D65}" srcOrd="1" destOrd="0" presId="urn:microsoft.com/office/officeart/2005/8/layout/orgChart1"/>
    <dgm:cxn modelId="{4E6BE20C-781E-47E4-AD3A-1B3D3E365822}" type="presOf" srcId="{50DF35E7-A0B9-4EFE-970E-67F8AF73A236}" destId="{960558CB-4175-499B-B52C-19ADF73261E2}" srcOrd="1" destOrd="0" presId="urn:microsoft.com/office/officeart/2005/8/layout/orgChart1"/>
    <dgm:cxn modelId="{C9E158BB-CA38-449C-A02E-893B25861AB4}" type="presOf" srcId="{739D7914-BB4F-402A-8242-F9E4FD1717F5}" destId="{B33320C3-897E-40CD-96AF-560DFD175C24}" srcOrd="0" destOrd="0" presId="urn:microsoft.com/office/officeart/2005/8/layout/orgChart1"/>
    <dgm:cxn modelId="{2E77083F-9121-4347-A606-7926F9C0F5B5}" type="presOf" srcId="{AC79B820-1BBA-4F71-9471-12AABE203F2D}" destId="{7719F302-5935-4EE1-ACE0-8D04F485356B}" srcOrd="0" destOrd="0" presId="urn:microsoft.com/office/officeart/2005/8/layout/orgChart1"/>
    <dgm:cxn modelId="{60FFBDA3-1241-4A0C-B767-2F182B327644}" type="presOf" srcId="{867D7EB9-A61A-4E50-B003-DFDC34022275}" destId="{0BEE5E5F-4E9E-4951-9D08-0FDDEAC7634F}" srcOrd="0" destOrd="0" presId="urn:microsoft.com/office/officeart/2005/8/layout/orgChart1"/>
    <dgm:cxn modelId="{E5C84D3E-5803-4C9E-AFB5-1BF44ED7B4C7}" type="presOf" srcId="{EDDBD6C9-288F-414D-90DB-B8B1DB138DA3}" destId="{50BC555F-0335-4E86-A316-3176E6620ECE}" srcOrd="1" destOrd="0" presId="urn:microsoft.com/office/officeart/2005/8/layout/orgChart1"/>
    <dgm:cxn modelId="{D5A94707-1775-47EE-91F6-604D41CE1978}" srcId="{BF4DED0B-ED54-4C4A-A105-7DE090C8B699}" destId="{AC79B820-1BBA-4F71-9471-12AABE203F2D}" srcOrd="0" destOrd="0" parTransId="{610AA9A3-FB6A-4A88-826B-63A4866DA3C2}" sibTransId="{869D3047-B775-47EC-A6C4-C4FD875226AC}"/>
    <dgm:cxn modelId="{53E39E02-E7C4-4DB1-A11E-EB761B2B7A83}" type="presOf" srcId="{BF4DED0B-ED54-4C4A-A105-7DE090C8B699}" destId="{5C3FD90F-9835-4147-A0BA-44519DC96235}" srcOrd="0" destOrd="0" presId="urn:microsoft.com/office/officeart/2005/8/layout/orgChart1"/>
    <dgm:cxn modelId="{F2E29ED3-1ED1-4B59-B90C-7CDA59EAE116}" srcId="{BF4DED0B-ED54-4C4A-A105-7DE090C8B699}" destId="{50DF35E7-A0B9-4EFE-970E-67F8AF73A236}" srcOrd="3" destOrd="0" parTransId="{15E21D44-AC64-4942-BB0B-E17BF445C10D}" sibTransId="{4ABFF9CB-6B03-496C-8DF3-77307F0FA458}"/>
    <dgm:cxn modelId="{9F7AD452-5C73-45D4-93CB-28A82FA4305D}" type="presOf" srcId="{EDDBD6C9-288F-414D-90DB-B8B1DB138DA3}" destId="{EE86550F-6B23-43FE-8BBD-B108AE07495D}" srcOrd="0" destOrd="0" presId="urn:microsoft.com/office/officeart/2005/8/layout/orgChart1"/>
    <dgm:cxn modelId="{119179DB-1FF9-48D4-A043-16D6684993D1}" type="presOf" srcId="{A1FF621C-86DC-4C49-B36D-DDD255A071D8}" destId="{19F9DFB3-8541-498A-A1F5-ADD07AA26CD6}" srcOrd="0" destOrd="0" presId="urn:microsoft.com/office/officeart/2005/8/layout/orgChart1"/>
    <dgm:cxn modelId="{D1E0DECE-ADCD-4853-A1C6-E41DA5E81A09}" type="presOf" srcId="{11E2F6B9-349F-4B17-9694-B5876223CE1B}" destId="{D5F4EE6E-6F57-4F76-BA51-6150AAC9AD53}" srcOrd="1" destOrd="0" presId="urn:microsoft.com/office/officeart/2005/8/layout/orgChart1"/>
    <dgm:cxn modelId="{669F2574-E264-446B-BE46-7B9356607529}" srcId="{11E2F6B9-349F-4B17-9694-B5876223CE1B}" destId="{EDDBD6C9-288F-414D-90DB-B8B1DB138DA3}" srcOrd="0" destOrd="0" parTransId="{739D7914-BB4F-402A-8242-F9E4FD1717F5}" sibTransId="{2BA8B135-82B9-4B61-BCF7-8F3FAC741B81}"/>
    <dgm:cxn modelId="{2F98A21E-F48F-4258-AFBF-0B6EA3BA17A1}" srcId="{BF4DED0B-ED54-4C4A-A105-7DE090C8B699}" destId="{11E2F6B9-349F-4B17-9694-B5876223CE1B}" srcOrd="4" destOrd="0" parTransId="{A1FF621C-86DC-4C49-B36D-DDD255A071D8}" sibTransId="{C3945A00-B5F6-48E3-B10C-FFA50F1790EA}"/>
    <dgm:cxn modelId="{5C36C43F-2706-4C52-9645-004712F1E7F5}" type="presOf" srcId="{FF1009C0-5028-43FF-B4AA-6D0EADE56847}" destId="{39EEBB37-B01C-4B54-9581-28BB39B7C9CC}" srcOrd="0" destOrd="0" presId="urn:microsoft.com/office/officeart/2005/8/layout/orgChart1"/>
    <dgm:cxn modelId="{6872956C-A4C6-4B61-8CA6-8D7429E0FA10}" type="presParOf" srcId="{0BEE5E5F-4E9E-4951-9D08-0FDDEAC7634F}" destId="{A5545ECE-1F91-443B-83AD-9180C30401D5}" srcOrd="0" destOrd="0" presId="urn:microsoft.com/office/officeart/2005/8/layout/orgChart1"/>
    <dgm:cxn modelId="{CC136AF2-8823-4C32-9661-2A2FBB0ABBC6}" type="presParOf" srcId="{A5545ECE-1F91-443B-83AD-9180C30401D5}" destId="{04F8D522-209D-4DBE-B602-0BCB7031B1C7}" srcOrd="0" destOrd="0" presId="urn:microsoft.com/office/officeart/2005/8/layout/orgChart1"/>
    <dgm:cxn modelId="{15E57F03-C5CF-44AE-A508-FF790EA196A1}" type="presParOf" srcId="{04F8D522-209D-4DBE-B602-0BCB7031B1C7}" destId="{5C3FD90F-9835-4147-A0BA-44519DC96235}" srcOrd="0" destOrd="0" presId="urn:microsoft.com/office/officeart/2005/8/layout/orgChart1"/>
    <dgm:cxn modelId="{58E091B6-6D20-4BEC-A5D3-FE10EC1D5A81}" type="presParOf" srcId="{04F8D522-209D-4DBE-B602-0BCB7031B1C7}" destId="{9B459AAF-3FA2-4E3F-AFE7-04072654FE6E}" srcOrd="1" destOrd="0" presId="urn:microsoft.com/office/officeart/2005/8/layout/orgChart1"/>
    <dgm:cxn modelId="{BDA3B489-A6AF-4B07-90D8-912736EA4F57}" type="presParOf" srcId="{A5545ECE-1F91-443B-83AD-9180C30401D5}" destId="{B287DB1B-6835-4469-8B22-BE34085295A8}" srcOrd="1" destOrd="0" presId="urn:microsoft.com/office/officeart/2005/8/layout/orgChart1"/>
    <dgm:cxn modelId="{0E979972-ED53-4AEC-8262-DF942A1ABA57}" type="presParOf" srcId="{B287DB1B-6835-4469-8B22-BE34085295A8}" destId="{FB35C635-4555-40F4-80F2-8A42E09D72E2}" srcOrd="0" destOrd="0" presId="urn:microsoft.com/office/officeart/2005/8/layout/orgChart1"/>
    <dgm:cxn modelId="{839429AD-1B82-4BEC-AA87-E9E9C6C50129}" type="presParOf" srcId="{B287DB1B-6835-4469-8B22-BE34085295A8}" destId="{C06DC0CF-CD7E-46B2-9FE2-33F0C108BC87}" srcOrd="1" destOrd="0" presId="urn:microsoft.com/office/officeart/2005/8/layout/orgChart1"/>
    <dgm:cxn modelId="{5B28199B-3B69-49E0-A466-737086431384}" type="presParOf" srcId="{C06DC0CF-CD7E-46B2-9FE2-33F0C108BC87}" destId="{9D1DCF4D-CF5F-40BD-BBFF-517A9891E09F}" srcOrd="0" destOrd="0" presId="urn:microsoft.com/office/officeart/2005/8/layout/orgChart1"/>
    <dgm:cxn modelId="{D7E4064B-6A3C-41C1-9D82-0860F287E2D0}" type="presParOf" srcId="{9D1DCF4D-CF5F-40BD-BBFF-517A9891E09F}" destId="{39EEBB37-B01C-4B54-9581-28BB39B7C9CC}" srcOrd="0" destOrd="0" presId="urn:microsoft.com/office/officeart/2005/8/layout/orgChart1"/>
    <dgm:cxn modelId="{CD21B1EC-CEBA-431E-9FFA-63605F0915A7}" type="presParOf" srcId="{9D1DCF4D-CF5F-40BD-BBFF-517A9891E09F}" destId="{A8FEC6E9-E5EF-41EA-8472-734A2AA3DC9C}" srcOrd="1" destOrd="0" presId="urn:microsoft.com/office/officeart/2005/8/layout/orgChart1"/>
    <dgm:cxn modelId="{F7804365-FD6E-4F13-8CB2-C8F96F57E34D}" type="presParOf" srcId="{C06DC0CF-CD7E-46B2-9FE2-33F0C108BC87}" destId="{9ED0C344-010C-4F5B-99C2-E4BD716E7388}" srcOrd="1" destOrd="0" presId="urn:microsoft.com/office/officeart/2005/8/layout/orgChart1"/>
    <dgm:cxn modelId="{C991AC5C-15E2-462D-9E18-126C0CA56EAC}" type="presParOf" srcId="{C06DC0CF-CD7E-46B2-9FE2-33F0C108BC87}" destId="{B1874C51-6ABE-4DE4-8E21-9A59D50B5845}" srcOrd="2" destOrd="0" presId="urn:microsoft.com/office/officeart/2005/8/layout/orgChart1"/>
    <dgm:cxn modelId="{FDD9D4EE-2457-4C2A-8FB2-29AE3B2C48AC}" type="presParOf" srcId="{B287DB1B-6835-4469-8B22-BE34085295A8}" destId="{09BB214D-7727-4025-8A00-9261E0744BFE}" srcOrd="2" destOrd="0" presId="urn:microsoft.com/office/officeart/2005/8/layout/orgChart1"/>
    <dgm:cxn modelId="{723591A8-162B-4E13-9920-59AD962C886A}" type="presParOf" srcId="{B287DB1B-6835-4469-8B22-BE34085295A8}" destId="{CCC2D4FC-8D5B-4F92-A031-0DC9B2983710}" srcOrd="3" destOrd="0" presId="urn:microsoft.com/office/officeart/2005/8/layout/orgChart1"/>
    <dgm:cxn modelId="{8FE32AD7-DAC8-4782-AAA0-B3ADD89F2D5C}" type="presParOf" srcId="{CCC2D4FC-8D5B-4F92-A031-0DC9B2983710}" destId="{D7D56773-3F90-47DB-8FC9-1F3055A491DB}" srcOrd="0" destOrd="0" presId="urn:microsoft.com/office/officeart/2005/8/layout/orgChart1"/>
    <dgm:cxn modelId="{CC377D7E-C039-479D-81D3-9E6F70483712}" type="presParOf" srcId="{D7D56773-3F90-47DB-8FC9-1F3055A491DB}" destId="{87B08AB2-9C99-4617-8BD6-C13473787FCB}" srcOrd="0" destOrd="0" presId="urn:microsoft.com/office/officeart/2005/8/layout/orgChart1"/>
    <dgm:cxn modelId="{BB61838A-473C-463D-9C24-77BEAD2A59DA}" type="presParOf" srcId="{D7D56773-3F90-47DB-8FC9-1F3055A491DB}" destId="{ABA4077F-DDA0-4D6C-A2A9-95BA4619C6E2}" srcOrd="1" destOrd="0" presId="urn:microsoft.com/office/officeart/2005/8/layout/orgChart1"/>
    <dgm:cxn modelId="{050C0766-88F6-488C-8C29-BE68A83C9913}" type="presParOf" srcId="{CCC2D4FC-8D5B-4F92-A031-0DC9B2983710}" destId="{2DB3B725-2744-40F5-8A1F-E49FA11E9D30}" srcOrd="1" destOrd="0" presId="urn:microsoft.com/office/officeart/2005/8/layout/orgChart1"/>
    <dgm:cxn modelId="{3834421E-C179-4E1A-9CEB-191175DA7F3B}" type="presParOf" srcId="{CCC2D4FC-8D5B-4F92-A031-0DC9B2983710}" destId="{0352E363-213F-4525-9394-C825D7C12172}" srcOrd="2" destOrd="0" presId="urn:microsoft.com/office/officeart/2005/8/layout/orgChart1"/>
    <dgm:cxn modelId="{12A0FF3F-2A6F-427F-B106-B1CDA9F5C6F4}" type="presParOf" srcId="{B287DB1B-6835-4469-8B22-BE34085295A8}" destId="{D45B9742-E9B2-49C4-A7FF-A92F2E57CAA6}" srcOrd="4" destOrd="0" presId="urn:microsoft.com/office/officeart/2005/8/layout/orgChart1"/>
    <dgm:cxn modelId="{94BE4609-E310-4D9C-AF19-7B405F1B5B63}" type="presParOf" srcId="{B287DB1B-6835-4469-8B22-BE34085295A8}" destId="{1D80D74B-19FA-48F8-9342-AF164E470A81}" srcOrd="5" destOrd="0" presId="urn:microsoft.com/office/officeart/2005/8/layout/orgChart1"/>
    <dgm:cxn modelId="{A4D52A85-F67C-450F-B2CA-6D4997D9D456}" type="presParOf" srcId="{1D80D74B-19FA-48F8-9342-AF164E470A81}" destId="{328D4A8D-F518-4A5E-80EC-C9CB11AF2097}" srcOrd="0" destOrd="0" presId="urn:microsoft.com/office/officeart/2005/8/layout/orgChart1"/>
    <dgm:cxn modelId="{FC6A9385-C39D-482B-ADE2-34E27F204037}" type="presParOf" srcId="{328D4A8D-F518-4A5E-80EC-C9CB11AF2097}" destId="{070BD1C3-D9FD-4B69-B073-9B29EFC50758}" srcOrd="0" destOrd="0" presId="urn:microsoft.com/office/officeart/2005/8/layout/orgChart1"/>
    <dgm:cxn modelId="{2DFDF5BD-F738-4C62-B394-15A01A16BDA7}" type="presParOf" srcId="{328D4A8D-F518-4A5E-80EC-C9CB11AF2097}" destId="{960558CB-4175-499B-B52C-19ADF73261E2}" srcOrd="1" destOrd="0" presId="urn:microsoft.com/office/officeart/2005/8/layout/orgChart1"/>
    <dgm:cxn modelId="{E6EDC720-D6D3-45A5-8345-6D8FFD64DFFF}" type="presParOf" srcId="{1D80D74B-19FA-48F8-9342-AF164E470A81}" destId="{492ADFD1-E965-46F1-8ACD-D0D6519FD90F}" srcOrd="1" destOrd="0" presId="urn:microsoft.com/office/officeart/2005/8/layout/orgChart1"/>
    <dgm:cxn modelId="{D3595842-52EF-4DEA-AFD2-B1FEC18C7162}" type="presParOf" srcId="{1D80D74B-19FA-48F8-9342-AF164E470A81}" destId="{9AC4C72E-A9E4-40E5-B309-42F5D4FFEB3B}" srcOrd="2" destOrd="0" presId="urn:microsoft.com/office/officeart/2005/8/layout/orgChart1"/>
    <dgm:cxn modelId="{E56B9560-8F4B-4383-8E03-EBEC03E0F539}" type="presParOf" srcId="{B287DB1B-6835-4469-8B22-BE34085295A8}" destId="{19F9DFB3-8541-498A-A1F5-ADD07AA26CD6}" srcOrd="6" destOrd="0" presId="urn:microsoft.com/office/officeart/2005/8/layout/orgChart1"/>
    <dgm:cxn modelId="{B251880C-BBA7-4FEC-B95B-FF9C68BCBBDE}" type="presParOf" srcId="{B287DB1B-6835-4469-8B22-BE34085295A8}" destId="{D0F0396A-00CA-4929-94B3-76E961CDA5D0}" srcOrd="7" destOrd="0" presId="urn:microsoft.com/office/officeart/2005/8/layout/orgChart1"/>
    <dgm:cxn modelId="{FFFECB52-BA81-4427-9C94-AACC19A391C5}" type="presParOf" srcId="{D0F0396A-00CA-4929-94B3-76E961CDA5D0}" destId="{E2F2FCD4-C70E-45DE-BBA2-4F935D15C246}" srcOrd="0" destOrd="0" presId="urn:microsoft.com/office/officeart/2005/8/layout/orgChart1"/>
    <dgm:cxn modelId="{026C7A34-48DA-4F04-9ED9-0E07E159DC9F}" type="presParOf" srcId="{E2F2FCD4-C70E-45DE-BBA2-4F935D15C246}" destId="{AB0D21A2-312D-4F8B-9357-32ABCE8DF489}" srcOrd="0" destOrd="0" presId="urn:microsoft.com/office/officeart/2005/8/layout/orgChart1"/>
    <dgm:cxn modelId="{D913D4D8-16C8-44A4-BFC9-C682CDC8D82A}" type="presParOf" srcId="{E2F2FCD4-C70E-45DE-BBA2-4F935D15C246}" destId="{D5F4EE6E-6F57-4F76-BA51-6150AAC9AD53}" srcOrd="1" destOrd="0" presId="urn:microsoft.com/office/officeart/2005/8/layout/orgChart1"/>
    <dgm:cxn modelId="{24F73AF1-1683-4AB1-BB48-DE4BAA1CEC69}" type="presParOf" srcId="{D0F0396A-00CA-4929-94B3-76E961CDA5D0}" destId="{45082995-6195-46AF-9B4F-80DEED151CA2}" srcOrd="1" destOrd="0" presId="urn:microsoft.com/office/officeart/2005/8/layout/orgChart1"/>
    <dgm:cxn modelId="{E2BCFA53-52A0-4658-8D1E-5D42E9D4207B}" type="presParOf" srcId="{45082995-6195-46AF-9B4F-80DEED151CA2}" destId="{B33320C3-897E-40CD-96AF-560DFD175C24}" srcOrd="0" destOrd="0" presId="urn:microsoft.com/office/officeart/2005/8/layout/orgChart1"/>
    <dgm:cxn modelId="{617B2D72-4201-493D-BA4C-E29A3F521EEE}" type="presParOf" srcId="{45082995-6195-46AF-9B4F-80DEED151CA2}" destId="{6C7FB454-60CE-4995-963E-A49F92B82E01}" srcOrd="1" destOrd="0" presId="urn:microsoft.com/office/officeart/2005/8/layout/orgChart1"/>
    <dgm:cxn modelId="{ADEC43FC-B465-468D-8B53-56B4701B42EA}" type="presParOf" srcId="{6C7FB454-60CE-4995-963E-A49F92B82E01}" destId="{526E6B9D-B3B4-41FD-953E-EB5A0782EA93}" srcOrd="0" destOrd="0" presId="urn:microsoft.com/office/officeart/2005/8/layout/orgChart1"/>
    <dgm:cxn modelId="{6A96A1A1-6995-4D8B-9FF6-D8379DC7B348}" type="presParOf" srcId="{526E6B9D-B3B4-41FD-953E-EB5A0782EA93}" destId="{EE86550F-6B23-43FE-8BBD-B108AE07495D}" srcOrd="0" destOrd="0" presId="urn:microsoft.com/office/officeart/2005/8/layout/orgChart1"/>
    <dgm:cxn modelId="{87F18A97-56D1-4DB6-A68C-D61DD4510A47}" type="presParOf" srcId="{526E6B9D-B3B4-41FD-953E-EB5A0782EA93}" destId="{50BC555F-0335-4E86-A316-3176E6620ECE}" srcOrd="1" destOrd="0" presId="urn:microsoft.com/office/officeart/2005/8/layout/orgChart1"/>
    <dgm:cxn modelId="{60904802-B83D-42D4-A6C9-B75B6F0C2326}" type="presParOf" srcId="{6C7FB454-60CE-4995-963E-A49F92B82E01}" destId="{D1841753-7F74-42B6-82DF-42058ACFF8F4}" srcOrd="1" destOrd="0" presId="urn:microsoft.com/office/officeart/2005/8/layout/orgChart1"/>
    <dgm:cxn modelId="{00CDE9B2-91EB-4952-92CE-19A2EDDC5371}" type="presParOf" srcId="{6C7FB454-60CE-4995-963E-A49F92B82E01}" destId="{4F7AFBD6-A8D3-4386-B267-986E84B59F6C}" srcOrd="2" destOrd="0" presId="urn:microsoft.com/office/officeart/2005/8/layout/orgChart1"/>
    <dgm:cxn modelId="{AAA9EEBB-D41D-4A18-A9C5-0D18088F3805}" type="presParOf" srcId="{D0F0396A-00CA-4929-94B3-76E961CDA5D0}" destId="{003F6F02-1650-4221-8800-00EC78CA4F47}" srcOrd="2" destOrd="0" presId="urn:microsoft.com/office/officeart/2005/8/layout/orgChart1"/>
    <dgm:cxn modelId="{C5AA967C-4BEA-401E-BAA0-D66DF800B720}" type="presParOf" srcId="{A5545ECE-1F91-443B-83AD-9180C30401D5}" destId="{27B9F260-5B07-410D-9761-44556E774107}" srcOrd="2" destOrd="0" presId="urn:microsoft.com/office/officeart/2005/8/layout/orgChart1"/>
    <dgm:cxn modelId="{4CDD5B69-AD84-43A6-964B-B9A70BDFF808}" type="presParOf" srcId="{27B9F260-5B07-410D-9761-44556E774107}" destId="{9472F327-B894-4EC2-926A-08F5B288E4A6}" srcOrd="0" destOrd="0" presId="urn:microsoft.com/office/officeart/2005/8/layout/orgChart1"/>
    <dgm:cxn modelId="{DBC8E9D2-7BF6-416D-A4C9-05890BFAA6C9}" type="presParOf" srcId="{27B9F260-5B07-410D-9761-44556E774107}" destId="{56486A15-4E58-4AF6-8615-0EB257F91D1D}" srcOrd="1" destOrd="0" presId="urn:microsoft.com/office/officeart/2005/8/layout/orgChart1"/>
    <dgm:cxn modelId="{6A621065-4533-45C3-99F5-98DF60072812}" type="presParOf" srcId="{56486A15-4E58-4AF6-8615-0EB257F91D1D}" destId="{712615DC-7DEA-4F88-8DA6-F24DDDEE8707}" srcOrd="0" destOrd="0" presId="urn:microsoft.com/office/officeart/2005/8/layout/orgChart1"/>
    <dgm:cxn modelId="{0C672953-421E-4659-9255-889C6556FBA9}" type="presParOf" srcId="{712615DC-7DEA-4F88-8DA6-F24DDDEE8707}" destId="{7719F302-5935-4EE1-ACE0-8D04F485356B}" srcOrd="0" destOrd="0" presId="urn:microsoft.com/office/officeart/2005/8/layout/orgChart1"/>
    <dgm:cxn modelId="{FC6DB127-BB2C-4EEF-A0C9-47FCAB450FBC}" type="presParOf" srcId="{712615DC-7DEA-4F88-8DA6-F24DDDEE8707}" destId="{38EDCA76-5F12-4FC5-8188-62558E515D65}" srcOrd="1" destOrd="0" presId="urn:microsoft.com/office/officeart/2005/8/layout/orgChart1"/>
    <dgm:cxn modelId="{28E5C8D0-F129-4411-B546-F83337BD9974}" type="presParOf" srcId="{56486A15-4E58-4AF6-8615-0EB257F91D1D}" destId="{7987F95F-5D76-416D-8E17-424F254FFE0D}" srcOrd="1" destOrd="0" presId="urn:microsoft.com/office/officeart/2005/8/layout/orgChart1"/>
    <dgm:cxn modelId="{C571ADA0-C80B-4F8E-9270-F7FAEC12C316}" type="presParOf" srcId="{56486A15-4E58-4AF6-8615-0EB257F91D1D}" destId="{C3B456E2-89E6-47FA-B49B-50B525A67EED}" srcOrd="2" destOrd="0" presId="urn:microsoft.com/office/officeart/2005/8/layout/orgChart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72F327-B894-4EC2-926A-08F5B288E4A6}">
      <dsp:nvSpPr>
        <dsp:cNvPr id="0" name=""/>
        <dsp:cNvSpPr/>
      </dsp:nvSpPr>
      <dsp:spPr>
        <a:xfrm>
          <a:off x="2532957" y="641747"/>
          <a:ext cx="120250" cy="526809"/>
        </a:xfrm>
        <a:custGeom>
          <a:avLst/>
          <a:gdLst/>
          <a:ahLst/>
          <a:cxnLst/>
          <a:rect l="0" t="0" r="0" b="0"/>
          <a:pathLst>
            <a:path>
              <a:moveTo>
                <a:pt x="120250" y="0"/>
              </a:moveTo>
              <a:lnTo>
                <a:pt x="120250" y="526809"/>
              </a:lnTo>
              <a:lnTo>
                <a:pt x="0" y="526809"/>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33320C3-897E-40CD-96AF-560DFD175C24}">
      <dsp:nvSpPr>
        <dsp:cNvPr id="0" name=""/>
        <dsp:cNvSpPr/>
      </dsp:nvSpPr>
      <dsp:spPr>
        <a:xfrm>
          <a:off x="4273720" y="2267986"/>
          <a:ext cx="171785" cy="526809"/>
        </a:xfrm>
        <a:custGeom>
          <a:avLst/>
          <a:gdLst/>
          <a:ahLst/>
          <a:cxnLst/>
          <a:rect l="0" t="0" r="0" b="0"/>
          <a:pathLst>
            <a:path>
              <a:moveTo>
                <a:pt x="0" y="0"/>
              </a:moveTo>
              <a:lnTo>
                <a:pt x="0" y="526809"/>
              </a:lnTo>
              <a:lnTo>
                <a:pt x="171785" y="526809"/>
              </a:lnTo>
            </a:path>
          </a:pathLst>
        </a:custGeom>
        <a:noFill/>
        <a:ln w="12700" cap="flat" cmpd="sng" algn="ctr">
          <a:solidFill>
            <a:schemeClr val="accent2">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F9DFB3-8541-498A-A1F5-ADD07AA26CD6}">
      <dsp:nvSpPr>
        <dsp:cNvPr id="0" name=""/>
        <dsp:cNvSpPr/>
      </dsp:nvSpPr>
      <dsp:spPr>
        <a:xfrm>
          <a:off x="2653207" y="641747"/>
          <a:ext cx="2078608" cy="1053619"/>
        </a:xfrm>
        <a:custGeom>
          <a:avLst/>
          <a:gdLst/>
          <a:ahLst/>
          <a:cxnLst/>
          <a:rect l="0" t="0" r="0" b="0"/>
          <a:pathLst>
            <a:path>
              <a:moveTo>
                <a:pt x="0" y="0"/>
              </a:moveTo>
              <a:lnTo>
                <a:pt x="0" y="933369"/>
              </a:lnTo>
              <a:lnTo>
                <a:pt x="2078608" y="933369"/>
              </a:lnTo>
              <a:lnTo>
                <a:pt x="2078608" y="1053619"/>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45B9742-E9B2-49C4-A7FF-A92F2E57CAA6}">
      <dsp:nvSpPr>
        <dsp:cNvPr id="0" name=""/>
        <dsp:cNvSpPr/>
      </dsp:nvSpPr>
      <dsp:spPr>
        <a:xfrm>
          <a:off x="2653207" y="641747"/>
          <a:ext cx="692869" cy="1053619"/>
        </a:xfrm>
        <a:custGeom>
          <a:avLst/>
          <a:gdLst/>
          <a:ahLst/>
          <a:cxnLst/>
          <a:rect l="0" t="0" r="0" b="0"/>
          <a:pathLst>
            <a:path>
              <a:moveTo>
                <a:pt x="0" y="0"/>
              </a:moveTo>
              <a:lnTo>
                <a:pt x="0" y="933369"/>
              </a:lnTo>
              <a:lnTo>
                <a:pt x="692869" y="933369"/>
              </a:lnTo>
              <a:lnTo>
                <a:pt x="692869" y="1053619"/>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BB214D-7727-4025-8A00-9261E0744BFE}">
      <dsp:nvSpPr>
        <dsp:cNvPr id="0" name=""/>
        <dsp:cNvSpPr/>
      </dsp:nvSpPr>
      <dsp:spPr>
        <a:xfrm>
          <a:off x="1960338" y="641747"/>
          <a:ext cx="692869" cy="1053619"/>
        </a:xfrm>
        <a:custGeom>
          <a:avLst/>
          <a:gdLst/>
          <a:ahLst/>
          <a:cxnLst/>
          <a:rect l="0" t="0" r="0" b="0"/>
          <a:pathLst>
            <a:path>
              <a:moveTo>
                <a:pt x="692869" y="0"/>
              </a:moveTo>
              <a:lnTo>
                <a:pt x="692869" y="933369"/>
              </a:lnTo>
              <a:lnTo>
                <a:pt x="0" y="933369"/>
              </a:lnTo>
              <a:lnTo>
                <a:pt x="0" y="1053619"/>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B35C635-4555-40F4-80F2-8A42E09D72E2}">
      <dsp:nvSpPr>
        <dsp:cNvPr id="0" name=""/>
        <dsp:cNvSpPr/>
      </dsp:nvSpPr>
      <dsp:spPr>
        <a:xfrm>
          <a:off x="574599" y="641747"/>
          <a:ext cx="2078608" cy="1053619"/>
        </a:xfrm>
        <a:custGeom>
          <a:avLst/>
          <a:gdLst/>
          <a:ahLst/>
          <a:cxnLst/>
          <a:rect l="0" t="0" r="0" b="0"/>
          <a:pathLst>
            <a:path>
              <a:moveTo>
                <a:pt x="2078608" y="0"/>
              </a:moveTo>
              <a:lnTo>
                <a:pt x="2078608" y="933369"/>
              </a:lnTo>
              <a:lnTo>
                <a:pt x="0" y="933369"/>
              </a:lnTo>
              <a:lnTo>
                <a:pt x="0" y="1053619"/>
              </a:lnTo>
            </a:path>
          </a:pathLst>
        </a:custGeom>
        <a:noFill/>
        <a:ln w="12700" cap="flat" cmpd="sng" algn="ctr">
          <a:solidFill>
            <a:schemeClr val="accent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3FD90F-9835-4147-A0BA-44519DC96235}">
      <dsp:nvSpPr>
        <dsp:cNvPr id="0" name=""/>
        <dsp:cNvSpPr/>
      </dsp:nvSpPr>
      <dsp:spPr>
        <a:xfrm>
          <a:off x="2080588" y="69128"/>
          <a:ext cx="1145238" cy="572619"/>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pt-BR" sz="1000" kern="1200"/>
            <a:t>CIO</a:t>
          </a:r>
        </a:p>
      </dsp:txBody>
      <dsp:txXfrm>
        <a:off x="2080588" y="69128"/>
        <a:ext cx="1145238" cy="572619"/>
      </dsp:txXfrm>
    </dsp:sp>
    <dsp:sp modelId="{39EEBB37-B01C-4B54-9581-28BB39B7C9CC}">
      <dsp:nvSpPr>
        <dsp:cNvPr id="0" name=""/>
        <dsp:cNvSpPr/>
      </dsp:nvSpPr>
      <dsp:spPr>
        <a:xfrm>
          <a:off x="1979" y="1695367"/>
          <a:ext cx="1145238" cy="572619"/>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pt-BR" sz="1000" kern="1200"/>
            <a:t>GERÊNCIA SOLUÇÕES BACKOFFICE </a:t>
          </a:r>
        </a:p>
      </dsp:txBody>
      <dsp:txXfrm>
        <a:off x="1979" y="1695367"/>
        <a:ext cx="1145238" cy="572619"/>
      </dsp:txXfrm>
    </dsp:sp>
    <dsp:sp modelId="{87B08AB2-9C99-4617-8BD6-C13473787FCB}">
      <dsp:nvSpPr>
        <dsp:cNvPr id="0" name=""/>
        <dsp:cNvSpPr/>
      </dsp:nvSpPr>
      <dsp:spPr>
        <a:xfrm>
          <a:off x="1387718" y="1695367"/>
          <a:ext cx="1145238" cy="572619"/>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pt-BR" sz="1000" kern="1200"/>
            <a:t>GERÊNCIA QUALIDADE , SEGURANÇA  &amp; FRAUDE  </a:t>
          </a:r>
        </a:p>
      </dsp:txBody>
      <dsp:txXfrm>
        <a:off x="1387718" y="1695367"/>
        <a:ext cx="1145238" cy="572619"/>
      </dsp:txXfrm>
    </dsp:sp>
    <dsp:sp modelId="{070BD1C3-D9FD-4B69-B073-9B29EFC50758}">
      <dsp:nvSpPr>
        <dsp:cNvPr id="0" name=""/>
        <dsp:cNvSpPr/>
      </dsp:nvSpPr>
      <dsp:spPr>
        <a:xfrm>
          <a:off x="2773457" y="1695367"/>
          <a:ext cx="1145238" cy="572619"/>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pt-BR" sz="1000" kern="1200"/>
            <a:t>GERÊNCIA SOLUÇÕES FRONT END </a:t>
          </a:r>
        </a:p>
      </dsp:txBody>
      <dsp:txXfrm>
        <a:off x="2773457" y="1695367"/>
        <a:ext cx="1145238" cy="572619"/>
      </dsp:txXfrm>
    </dsp:sp>
    <dsp:sp modelId="{AB0D21A2-312D-4F8B-9357-32ABCE8DF489}">
      <dsp:nvSpPr>
        <dsp:cNvPr id="0" name=""/>
        <dsp:cNvSpPr/>
      </dsp:nvSpPr>
      <dsp:spPr>
        <a:xfrm>
          <a:off x="4159196" y="1695367"/>
          <a:ext cx="1145238" cy="572619"/>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pt-BR" sz="1000" kern="1200"/>
            <a:t>GERÊNCIA INFRAESTRUTURA E OPERAÇÕES </a:t>
          </a:r>
        </a:p>
      </dsp:txBody>
      <dsp:txXfrm>
        <a:off x="4159196" y="1695367"/>
        <a:ext cx="1145238" cy="572619"/>
      </dsp:txXfrm>
    </dsp:sp>
    <dsp:sp modelId="{EE86550F-6B23-43FE-8BBD-B108AE07495D}">
      <dsp:nvSpPr>
        <dsp:cNvPr id="0" name=""/>
        <dsp:cNvSpPr/>
      </dsp:nvSpPr>
      <dsp:spPr>
        <a:xfrm>
          <a:off x="4445506" y="2508487"/>
          <a:ext cx="1145238" cy="572619"/>
        </a:xfrm>
        <a:prstGeom prst="rect">
          <a:avLst/>
        </a:prstGeom>
        <a:solidFill>
          <a:srgbClr val="7030A0"/>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pt-BR" sz="1000" kern="1200"/>
            <a:t>RFP: Suporte N1 e Monitoração</a:t>
          </a:r>
        </a:p>
      </dsp:txBody>
      <dsp:txXfrm>
        <a:off x="4445506" y="2508487"/>
        <a:ext cx="1145238" cy="572619"/>
      </dsp:txXfrm>
    </dsp:sp>
    <dsp:sp modelId="{7719F302-5935-4EE1-ACE0-8D04F485356B}">
      <dsp:nvSpPr>
        <dsp:cNvPr id="0" name=""/>
        <dsp:cNvSpPr/>
      </dsp:nvSpPr>
      <dsp:spPr>
        <a:xfrm>
          <a:off x="1387718" y="882248"/>
          <a:ext cx="1145238" cy="572619"/>
        </a:xfrm>
        <a:prstGeom prst="rect">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pt-BR" sz="1000" kern="1200"/>
            <a:t>PMO</a:t>
          </a:r>
        </a:p>
      </dsp:txBody>
      <dsp:txXfrm>
        <a:off x="1387718" y="882248"/>
        <a:ext cx="1145238" cy="57261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Al. Rio Negro, 585 ­ Bloco B ­ 2º andar ­ Barueri Cep: 06454­000 ­ São Paulo</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8C2F44B-613C-40D2-B309-D804E2C85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16</Pages>
  <Words>3709</Words>
  <Characters>20032</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Luís Savioli</dc:creator>
  <cp:keywords/>
  <dc:description/>
  <cp:revision>26</cp:revision>
  <cp:lastPrinted>2016-08-30T13:54:00Z</cp:lastPrinted>
  <dcterms:created xsi:type="dcterms:W3CDTF">2016-08-22T13:17:00Z</dcterms:created>
  <dcterms:modified xsi:type="dcterms:W3CDTF">2016-10-18T18:11:00Z</dcterms:modified>
</cp:coreProperties>
</file>