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9E83C" w14:textId="454BAC06" w:rsidR="00C56060" w:rsidRDefault="00C56060" w:rsidP="00C56060">
      <w:pPr>
        <w:rPr>
          <w:sz w:val="96"/>
          <w:szCs w:val="96"/>
        </w:rPr>
      </w:pPr>
      <w:r w:rsidRPr="00C56060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055F0" wp14:editId="6C5221E8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1358900" cy="10668000"/>
                <wp:effectExtent l="0" t="0" r="12700" b="1905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10668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A67F3" id="Retângulo 1" o:spid="_x0000_s1026" style="position:absolute;margin-left:0;margin-top:-70.85pt;width:107pt;height:840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" fillcolor="yellow" strokecolor="yellow" strokeweight="1pt">
                <w10:wrap anchorx="page"/>
              </v:rect>
            </w:pict>
          </mc:Fallback>
        </mc:AlternateContent>
      </w:r>
      <w:r>
        <w:rPr>
          <w:sz w:val="96"/>
          <w:szCs w:val="96"/>
        </w:rPr>
        <w:t xml:space="preserve">  </w:t>
      </w:r>
      <w:r>
        <w:rPr>
          <w:noProof/>
        </w:rPr>
        <w:drawing>
          <wp:inline distT="0" distB="0" distL="0" distR="0" wp14:anchorId="476CD66C" wp14:editId="356AB923">
            <wp:extent cx="1473200" cy="742950"/>
            <wp:effectExtent l="0" t="0" r="0" b="0"/>
            <wp:docPr id="2" name="Imagem 2" descr="Uma imagem contendo 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495A8" w14:textId="02E2AA4B" w:rsidR="00C56060" w:rsidRDefault="00C56060" w:rsidP="00C56060">
      <w:pPr>
        <w:jc w:val="center"/>
        <w:rPr>
          <w:sz w:val="96"/>
          <w:szCs w:val="96"/>
        </w:rPr>
      </w:pPr>
    </w:p>
    <w:p w14:paraId="11E73507" w14:textId="77777777" w:rsidR="00E30EF1" w:rsidRDefault="00C56060" w:rsidP="00C56060">
      <w:pPr>
        <w:jc w:val="both"/>
        <w:rPr>
          <w:sz w:val="72"/>
          <w:szCs w:val="72"/>
        </w:rPr>
      </w:pPr>
      <w:r>
        <w:rPr>
          <w:sz w:val="72"/>
          <w:szCs w:val="72"/>
        </w:rPr>
        <w:t xml:space="preserve">   </w:t>
      </w:r>
    </w:p>
    <w:p w14:paraId="484F61CC" w14:textId="77777777" w:rsidR="00E30EF1" w:rsidRDefault="00E30EF1" w:rsidP="00C56060">
      <w:pPr>
        <w:jc w:val="both"/>
        <w:rPr>
          <w:sz w:val="72"/>
          <w:szCs w:val="72"/>
        </w:rPr>
      </w:pPr>
    </w:p>
    <w:p w14:paraId="0056EA6B" w14:textId="261AF0C4" w:rsidR="00C56060" w:rsidRPr="00C56060" w:rsidRDefault="00E30EF1" w:rsidP="00C56060">
      <w:pPr>
        <w:jc w:val="both"/>
        <w:rPr>
          <w:sz w:val="72"/>
          <w:szCs w:val="72"/>
        </w:rPr>
      </w:pPr>
      <w:r>
        <w:rPr>
          <w:sz w:val="72"/>
          <w:szCs w:val="72"/>
        </w:rPr>
        <w:t xml:space="preserve">   </w:t>
      </w:r>
      <w:r w:rsidR="00C56060" w:rsidRPr="00C56060">
        <w:rPr>
          <w:sz w:val="72"/>
          <w:szCs w:val="72"/>
        </w:rPr>
        <w:t>RELATÓRIO ANUAL DE</w:t>
      </w:r>
    </w:p>
    <w:p w14:paraId="216BB9DA" w14:textId="17ABA685" w:rsidR="00C56060" w:rsidRPr="00C56060" w:rsidRDefault="00C56060" w:rsidP="00C56060">
      <w:pPr>
        <w:jc w:val="both"/>
        <w:rPr>
          <w:sz w:val="72"/>
          <w:szCs w:val="72"/>
        </w:rPr>
      </w:pPr>
      <w:r>
        <w:rPr>
          <w:sz w:val="72"/>
          <w:szCs w:val="72"/>
        </w:rPr>
        <w:t xml:space="preserve">   </w:t>
      </w:r>
      <w:r w:rsidRPr="00C56060">
        <w:rPr>
          <w:sz w:val="72"/>
          <w:szCs w:val="72"/>
        </w:rPr>
        <w:t>ATIVIDADES DA AUDITORIA</w:t>
      </w:r>
    </w:p>
    <w:p w14:paraId="1EC1AC0B" w14:textId="575EE76B" w:rsidR="00A67370" w:rsidRDefault="00C56060" w:rsidP="00A67370">
      <w:pPr>
        <w:jc w:val="both"/>
        <w:rPr>
          <w:sz w:val="72"/>
          <w:szCs w:val="72"/>
        </w:rPr>
      </w:pPr>
      <w:r>
        <w:rPr>
          <w:sz w:val="72"/>
          <w:szCs w:val="72"/>
        </w:rPr>
        <w:t xml:space="preserve">   </w:t>
      </w:r>
      <w:r w:rsidRPr="00C56060">
        <w:rPr>
          <w:sz w:val="72"/>
          <w:szCs w:val="72"/>
        </w:rPr>
        <w:t xml:space="preserve">INTERNA </w:t>
      </w:r>
      <w:r w:rsidRPr="00C56060">
        <w:rPr>
          <w:sz w:val="72"/>
          <w:szCs w:val="72"/>
        </w:rPr>
        <w:t>ADOPS</w:t>
      </w:r>
      <w:r w:rsidR="00E30EF1">
        <w:rPr>
          <w:sz w:val="72"/>
          <w:szCs w:val="72"/>
        </w:rPr>
        <w:t xml:space="preserve"> </w:t>
      </w:r>
      <w:r w:rsidR="00A67370">
        <w:rPr>
          <w:sz w:val="72"/>
          <w:szCs w:val="72"/>
        </w:rPr>
        <w:t xml:space="preserve">- ABR </w:t>
      </w:r>
      <w:r w:rsidR="00E30EF1">
        <w:rPr>
          <w:sz w:val="72"/>
          <w:szCs w:val="72"/>
        </w:rPr>
        <w:t>22</w:t>
      </w:r>
    </w:p>
    <w:p w14:paraId="6EE0E4DC" w14:textId="77777777" w:rsidR="00A67370" w:rsidRDefault="00A67370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12B06EEB" w14:textId="76553347" w:rsidR="00241FE0" w:rsidRPr="003C08B7" w:rsidRDefault="00645FEF" w:rsidP="003C08B7">
      <w:r>
        <w:lastRenderedPageBreak/>
        <w:br w:type="page"/>
      </w:r>
      <w:r w:rsidR="00241FE0" w:rsidRPr="003C08B7">
        <w:lastRenderedPageBreak/>
        <w:t>Introdução</w:t>
      </w:r>
    </w:p>
    <w:p w14:paraId="1ACDF6D2" w14:textId="77777777" w:rsidR="00241FE0" w:rsidRPr="003C08B7" w:rsidRDefault="00241FE0" w:rsidP="003C08B7"/>
    <w:p w14:paraId="65CF28D9" w14:textId="7F479CA8" w:rsidR="00645FEF" w:rsidRPr="003C08B7" w:rsidRDefault="00241FE0" w:rsidP="003C08B7">
      <w:r w:rsidRPr="003C08B7">
        <w:t>A Auditoria Interna d</w:t>
      </w:r>
      <w:r w:rsidR="007A0445" w:rsidRPr="003C08B7">
        <w:t xml:space="preserve">a plataforma </w:t>
      </w:r>
      <w:proofErr w:type="spellStart"/>
      <w:r w:rsidR="007A0445" w:rsidRPr="003C08B7">
        <w:t>Jira</w:t>
      </w:r>
      <w:proofErr w:type="spellEnd"/>
      <w:r w:rsidRPr="003C08B7">
        <w:t>, cumprindo as atribuições estabelecidas vem por meio deste, encaminhar o Relatório de Auditoria Interna nº 0</w:t>
      </w:r>
      <w:r w:rsidR="007A0445" w:rsidRPr="003C08B7">
        <w:t>1</w:t>
      </w:r>
      <w:r w:rsidRPr="003C08B7">
        <w:t>/20</w:t>
      </w:r>
      <w:r w:rsidR="007A0445" w:rsidRPr="003C08B7">
        <w:t>22</w:t>
      </w:r>
      <w:r w:rsidRPr="003C08B7">
        <w:t xml:space="preserve"> para apreciação e conhecimento do resultado. A finalidade deste relatório é cientificar os gestores dos locais auditados acerca dos resultados observados em auditoria a fim de verificar o atendimento dos princípios da legalidade, moralidade, impessoalidade, publicidade e da eficiência dos atos e fatos praticados.</w:t>
      </w:r>
    </w:p>
    <w:p w14:paraId="52AA0121" w14:textId="5EFA332A" w:rsidR="00241FE0" w:rsidRPr="003C08B7" w:rsidRDefault="00241FE0" w:rsidP="003C08B7"/>
    <w:p w14:paraId="2F6A6F4E" w14:textId="129739E2" w:rsidR="00241FE0" w:rsidRPr="003C08B7" w:rsidRDefault="00241FE0" w:rsidP="003C08B7">
      <w:r w:rsidRPr="003C08B7">
        <w:t>Objetivo</w:t>
      </w:r>
    </w:p>
    <w:p w14:paraId="32F027B5" w14:textId="77777777" w:rsidR="00241FE0" w:rsidRPr="003C08B7" w:rsidRDefault="00241FE0" w:rsidP="003C08B7"/>
    <w:p w14:paraId="3F89CCD7" w14:textId="146A5BEA" w:rsidR="00241FE0" w:rsidRPr="003C08B7" w:rsidRDefault="00241FE0" w:rsidP="003C08B7">
      <w:r w:rsidRPr="003C08B7">
        <w:t xml:space="preserve">O objetivo da Auditoria é verificar a regularidade do sistema de </w:t>
      </w:r>
      <w:r w:rsidR="003C08B7" w:rsidRPr="003C08B7">
        <w:t xml:space="preserve">cadastros </w:t>
      </w:r>
      <w:r w:rsidRPr="003C08B7">
        <w:t>e os mecanismos de controle utilizados, bem como confirmar a aderência às determinações legais definidas para a constituição dos procedimentos obrigatórios.</w:t>
      </w:r>
    </w:p>
    <w:p w14:paraId="4F54C9D1" w14:textId="02CF3E68" w:rsidR="003C08B7" w:rsidRPr="003C08B7" w:rsidRDefault="003C08B7" w:rsidP="003C08B7"/>
    <w:p w14:paraId="6399C956" w14:textId="2917D71F" w:rsidR="003C08B7" w:rsidRPr="003C08B7" w:rsidRDefault="003C08B7" w:rsidP="003C08B7">
      <w:r w:rsidRPr="003C08B7">
        <w:t>Metodologia</w:t>
      </w:r>
    </w:p>
    <w:p w14:paraId="12A496F5" w14:textId="4F3FEE8C" w:rsidR="003C08B7" w:rsidRPr="003C08B7" w:rsidRDefault="003C08B7" w:rsidP="003C08B7"/>
    <w:p w14:paraId="4692822F" w14:textId="77777777" w:rsidR="003C08B7" w:rsidRPr="003C08B7" w:rsidRDefault="003C08B7" w:rsidP="003C08B7">
      <w:r w:rsidRPr="003C08B7">
        <w:t xml:space="preserve">Emissão do Relatório </w:t>
      </w:r>
    </w:p>
    <w:p w14:paraId="760D2B22" w14:textId="77777777" w:rsidR="003C08B7" w:rsidRPr="003C08B7" w:rsidRDefault="003C08B7" w:rsidP="003C08B7"/>
    <w:p w14:paraId="62AF5DE1" w14:textId="723CB8C0" w:rsidR="003C08B7" w:rsidRPr="003C08B7" w:rsidRDefault="003C08B7" w:rsidP="003C08B7">
      <w:r w:rsidRPr="003C08B7">
        <w:t>O relatório evidencia as principais constatações verificadas pela auditoria na análise dos processos, apontando as verificações encontradas e respectivas recomendações.</w:t>
      </w:r>
    </w:p>
    <w:p w14:paraId="6C45CBCB" w14:textId="77777777" w:rsidR="003C08B7" w:rsidRPr="003C08B7" w:rsidRDefault="003C08B7" w:rsidP="003C08B7"/>
    <w:p w14:paraId="1E889244" w14:textId="716B6B96" w:rsidR="003C08B7" w:rsidRDefault="003C08B7" w:rsidP="003C08B7">
      <w:r w:rsidRPr="003C08B7">
        <w:t>Execução dos Trabalhos</w:t>
      </w:r>
    </w:p>
    <w:p w14:paraId="410B49D0" w14:textId="77777777" w:rsidR="003C08B7" w:rsidRPr="003C08B7" w:rsidRDefault="003C08B7" w:rsidP="003C08B7"/>
    <w:p w14:paraId="15DC0E62" w14:textId="146BB4C7" w:rsidR="003C08B7" w:rsidRPr="003C08B7" w:rsidRDefault="003C08B7" w:rsidP="003C08B7">
      <w:r w:rsidRPr="003C08B7">
        <w:t xml:space="preserve">A presente auditoria tinha como prazo para planejamento, execução e finalização o período de </w:t>
      </w:r>
      <w:r w:rsidR="00364271">
        <w:t>14</w:t>
      </w:r>
      <w:r w:rsidRPr="003C08B7">
        <w:t xml:space="preserve"> de </w:t>
      </w:r>
      <w:r w:rsidR="00364271">
        <w:t xml:space="preserve">dezembro </w:t>
      </w:r>
      <w:r w:rsidRPr="003C08B7">
        <w:t xml:space="preserve">a </w:t>
      </w:r>
      <w:r w:rsidR="00364271">
        <w:t>22</w:t>
      </w:r>
      <w:r w:rsidRPr="003C08B7">
        <w:t xml:space="preserve"> de abril de 20</w:t>
      </w:r>
      <w:r w:rsidR="00364271">
        <w:t>22</w:t>
      </w:r>
      <w:r w:rsidRPr="003C08B7">
        <w:t xml:space="preserve">. Inicialmente foram </w:t>
      </w:r>
      <w:r w:rsidR="00364271">
        <w:t>verificados os chamados abertos</w:t>
      </w:r>
      <w:r w:rsidRPr="003C08B7">
        <w:t>. Ness</w:t>
      </w:r>
      <w:r w:rsidR="00364271">
        <w:t>e</w:t>
      </w:r>
      <w:r w:rsidRPr="003C08B7">
        <w:t xml:space="preserve">s </w:t>
      </w:r>
      <w:r w:rsidR="00364271" w:rsidRPr="00364271">
        <w:rPr>
          <w:i/>
          <w:iCs/>
        </w:rPr>
        <w:t>tickets</w:t>
      </w:r>
      <w:r w:rsidRPr="003C08B7">
        <w:t xml:space="preserve">, foram </w:t>
      </w:r>
      <w:r w:rsidR="00364271">
        <w:t>observados as plataformas,</w:t>
      </w:r>
      <w:r w:rsidRPr="003C08B7">
        <w:t xml:space="preserve"> os nomes </w:t>
      </w:r>
      <w:r w:rsidR="00364271">
        <w:t xml:space="preserve">e cargos </w:t>
      </w:r>
      <w:r w:rsidRPr="003C08B7">
        <w:t>dos responsáveis diretos pel</w:t>
      </w:r>
      <w:r w:rsidR="00364271">
        <w:t>o</w:t>
      </w:r>
      <w:r w:rsidRPr="003C08B7">
        <w:t xml:space="preserve">s </w:t>
      </w:r>
      <w:r w:rsidR="00364271">
        <w:t>chamados</w:t>
      </w:r>
      <w:r w:rsidRPr="003C08B7">
        <w:t xml:space="preserve"> bem como foram feitos questionamentos acerca das rotinas dos procedimentos adotados.  </w:t>
      </w:r>
    </w:p>
    <w:p w14:paraId="69090F18" w14:textId="77777777" w:rsidR="003C08B7" w:rsidRPr="00241FE0" w:rsidRDefault="003C08B7" w:rsidP="00241FE0"/>
    <w:sectPr w:rsidR="003C08B7" w:rsidRPr="00241FE0" w:rsidSect="00E30EF1"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13174" w14:textId="77777777" w:rsidR="00E201A8" w:rsidRDefault="00E201A8" w:rsidP="00C56060">
      <w:pPr>
        <w:spacing w:after="0" w:line="240" w:lineRule="auto"/>
      </w:pPr>
      <w:r>
        <w:separator/>
      </w:r>
    </w:p>
  </w:endnote>
  <w:endnote w:type="continuationSeparator" w:id="0">
    <w:p w14:paraId="6584B626" w14:textId="77777777" w:rsidR="00E201A8" w:rsidRDefault="00E201A8" w:rsidP="00C56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E6852" w14:textId="7BFD8B1C" w:rsidR="000C393A" w:rsidRPr="000C393A" w:rsidRDefault="000C393A" w:rsidP="000C393A">
    <w:pPr>
      <w:jc w:val="center"/>
      <w:rPr>
        <w:sz w:val="24"/>
        <w:szCs w:val="24"/>
      </w:rPr>
    </w:pPr>
    <w:r w:rsidRPr="00C56060">
      <w:rPr>
        <w:sz w:val="24"/>
        <w:szCs w:val="24"/>
      </w:rPr>
      <w:t>RELATÓRIO ANUAL DE</w:t>
    </w:r>
    <w:r>
      <w:rPr>
        <w:sz w:val="24"/>
        <w:szCs w:val="24"/>
      </w:rPr>
      <w:t xml:space="preserve"> </w:t>
    </w:r>
    <w:r w:rsidRPr="00C56060">
      <w:rPr>
        <w:sz w:val="24"/>
        <w:szCs w:val="24"/>
      </w:rPr>
      <w:t>ATIVIDADES DA AUDITORIAINTERNA ADOPS</w:t>
    </w:r>
  </w:p>
  <w:p w14:paraId="3E4A047D" w14:textId="77777777" w:rsidR="000C393A" w:rsidRDefault="000C393A">
    <w:pPr>
      <w:pStyle w:val="Rodap"/>
      <w:jc w:val="center"/>
    </w:pPr>
  </w:p>
  <w:sdt>
    <w:sdtPr>
      <w:id w:val="10998358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D19C99E" w14:textId="49518F9F" w:rsidR="000C393A" w:rsidRPr="000C393A" w:rsidRDefault="000C393A" w:rsidP="000C393A">
            <w:pPr>
              <w:pStyle w:val="Rodap"/>
              <w:jc w:val="center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80D1D" w14:textId="77777777" w:rsidR="00E201A8" w:rsidRDefault="00E201A8" w:rsidP="00C56060">
      <w:pPr>
        <w:spacing w:after="0" w:line="240" w:lineRule="auto"/>
      </w:pPr>
      <w:r>
        <w:separator/>
      </w:r>
    </w:p>
  </w:footnote>
  <w:footnote w:type="continuationSeparator" w:id="0">
    <w:p w14:paraId="3E3526C5" w14:textId="77777777" w:rsidR="00E201A8" w:rsidRDefault="00E201A8" w:rsidP="00C560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C4E22"/>
    <w:multiLevelType w:val="hybridMultilevel"/>
    <w:tmpl w:val="45BCD3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DA2CF7"/>
    <w:multiLevelType w:val="hybridMultilevel"/>
    <w:tmpl w:val="9BA6C7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60"/>
    <w:rsid w:val="000C393A"/>
    <w:rsid w:val="00241FE0"/>
    <w:rsid w:val="00364271"/>
    <w:rsid w:val="00387781"/>
    <w:rsid w:val="003C08B7"/>
    <w:rsid w:val="00645FEF"/>
    <w:rsid w:val="007A0445"/>
    <w:rsid w:val="00A67370"/>
    <w:rsid w:val="00C51C97"/>
    <w:rsid w:val="00C56060"/>
    <w:rsid w:val="00E201A8"/>
    <w:rsid w:val="00E30EF1"/>
    <w:rsid w:val="00EE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730993"/>
  <w15:chartTrackingRefBased/>
  <w15:docId w15:val="{24A56432-017A-45F3-8B06-646F3C49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5F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56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6060"/>
  </w:style>
  <w:style w:type="paragraph" w:styleId="Rodap">
    <w:name w:val="footer"/>
    <w:basedOn w:val="Normal"/>
    <w:link w:val="RodapChar"/>
    <w:uiPriority w:val="99"/>
    <w:unhideWhenUsed/>
    <w:rsid w:val="00C56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6060"/>
  </w:style>
  <w:style w:type="character" w:customStyle="1" w:styleId="Ttulo1Char">
    <w:name w:val="Título 1 Char"/>
    <w:basedOn w:val="Fontepargpadro"/>
    <w:link w:val="Ttulo1"/>
    <w:uiPriority w:val="9"/>
    <w:rsid w:val="00645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645FEF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645FEF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45FEF"/>
    <w:pPr>
      <w:spacing w:after="10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645FEF"/>
    <w:pPr>
      <w:spacing w:after="100"/>
      <w:ind w:left="440"/>
    </w:pPr>
    <w:rPr>
      <w:rFonts w:eastAsiaTheme="minorEastAsia" w:cs="Times New Roman"/>
      <w:lang w:eastAsia="pt-BR"/>
    </w:rPr>
  </w:style>
  <w:style w:type="paragraph" w:styleId="PargrafodaLista">
    <w:name w:val="List Paragraph"/>
    <w:basedOn w:val="Normal"/>
    <w:uiPriority w:val="34"/>
    <w:qFormat/>
    <w:rsid w:val="000C39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802D18-6A79-4CA8-83BE-1D2F778EF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3</Pages>
  <Words>222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Felipe.Lima (Essence)</dc:creator>
  <cp:keywords/>
  <dc:description/>
  <cp:lastModifiedBy>Felipe.Lima (Essence)</cp:lastModifiedBy>
  <cp:revision>1</cp:revision>
  <dcterms:created xsi:type="dcterms:W3CDTF">2022-04-21T21:19:00Z</dcterms:created>
  <dcterms:modified xsi:type="dcterms:W3CDTF">2022-04-22T05:49:00Z</dcterms:modified>
</cp:coreProperties>
</file>