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2A90" w14:textId="7C90FEBC" w:rsidR="006170A2" w:rsidRDefault="006170A2" w:rsidP="003C3797"/>
    <w:p w14:paraId="0481395D" w14:textId="03706D11" w:rsidR="006D2D7E" w:rsidRDefault="006D2D7E" w:rsidP="003C3797"/>
    <w:p w14:paraId="5C8CD606" w14:textId="6FE9D13E" w:rsidR="006D2D7E" w:rsidRDefault="006D2D7E" w:rsidP="003C3797"/>
    <w:p w14:paraId="4982C774" w14:textId="3383336A" w:rsidR="006D2D7E" w:rsidRDefault="006D2D7E" w:rsidP="003C3797"/>
    <w:p w14:paraId="2DA072D8" w14:textId="30683A9E" w:rsidR="006D2D7E" w:rsidRDefault="006D2D7E" w:rsidP="003C3797"/>
    <w:p w14:paraId="01A9B409" w14:textId="02EBF024" w:rsidR="006D2D7E" w:rsidRDefault="003C3797" w:rsidP="003C379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A215A9" wp14:editId="1E0F81B5">
                <wp:simplePos x="0" y="0"/>
                <wp:positionH relativeFrom="column">
                  <wp:posOffset>-138430</wp:posOffset>
                </wp:positionH>
                <wp:positionV relativeFrom="paragraph">
                  <wp:posOffset>71871</wp:posOffset>
                </wp:positionV>
                <wp:extent cx="5943600" cy="346519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465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49A72" w14:textId="77777777" w:rsidR="004F0F90" w:rsidRDefault="004F0F90" w:rsidP="006170A2">
                            <w:pPr>
                              <w:spacing w:line="720" w:lineRule="exact"/>
                              <w:rPr>
                                <w:color w:val="0A0F0D" w:themeColor="text1"/>
                                <w:sz w:val="72"/>
                                <w:szCs w:val="72"/>
                              </w:rPr>
                            </w:pPr>
                          </w:p>
                          <w:p w14:paraId="1B9B28F1" w14:textId="77777777" w:rsidR="004F0F90" w:rsidRDefault="004F0F90" w:rsidP="006170A2">
                            <w:pPr>
                              <w:spacing w:line="720" w:lineRule="exact"/>
                              <w:rPr>
                                <w:color w:val="0A0F0D" w:themeColor="text1"/>
                                <w:sz w:val="72"/>
                                <w:szCs w:val="72"/>
                              </w:rPr>
                            </w:pPr>
                          </w:p>
                          <w:p w14:paraId="4E4C5AA4" w14:textId="77777777" w:rsidR="004F0F90" w:rsidRDefault="004F0F90" w:rsidP="006170A2">
                            <w:pPr>
                              <w:spacing w:line="720" w:lineRule="exact"/>
                              <w:rPr>
                                <w:color w:val="0A0F0D" w:themeColor="text1"/>
                                <w:sz w:val="72"/>
                                <w:szCs w:val="72"/>
                              </w:rPr>
                            </w:pPr>
                          </w:p>
                          <w:p w14:paraId="1604F557" w14:textId="2A7E6744" w:rsidR="006170A2" w:rsidRPr="00F26D87" w:rsidRDefault="004F0F90" w:rsidP="006170A2">
                            <w:pPr>
                              <w:spacing w:line="720" w:lineRule="exact"/>
                              <w:rPr>
                                <w:color w:val="0A0F0D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0A0F0D" w:themeColor="text1"/>
                                <w:sz w:val="72"/>
                                <w:szCs w:val="72"/>
                              </w:rPr>
                              <w:t>Revisão de acessos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215A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0.9pt;margin-top:5.65pt;width:468pt;height:272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" filled="f" stroked="f" strokeweight=".5pt">
                <v:textbox>
                  <w:txbxContent>
                    <w:p w14:paraId="22249A72" w14:textId="77777777" w:rsidR="004F0F90" w:rsidRDefault="004F0F90" w:rsidP="006170A2">
                      <w:pPr>
                        <w:spacing w:line="720" w:lineRule="exact"/>
                        <w:rPr>
                          <w:color w:val="0A0F0D" w:themeColor="text1"/>
                          <w:sz w:val="72"/>
                          <w:szCs w:val="72"/>
                        </w:rPr>
                      </w:pPr>
                    </w:p>
                    <w:p w14:paraId="1B9B28F1" w14:textId="77777777" w:rsidR="004F0F90" w:rsidRDefault="004F0F90" w:rsidP="006170A2">
                      <w:pPr>
                        <w:spacing w:line="720" w:lineRule="exact"/>
                        <w:rPr>
                          <w:color w:val="0A0F0D" w:themeColor="text1"/>
                          <w:sz w:val="72"/>
                          <w:szCs w:val="72"/>
                        </w:rPr>
                      </w:pPr>
                    </w:p>
                    <w:p w14:paraId="4E4C5AA4" w14:textId="77777777" w:rsidR="004F0F90" w:rsidRDefault="004F0F90" w:rsidP="006170A2">
                      <w:pPr>
                        <w:spacing w:line="720" w:lineRule="exact"/>
                        <w:rPr>
                          <w:color w:val="0A0F0D" w:themeColor="text1"/>
                          <w:sz w:val="72"/>
                          <w:szCs w:val="72"/>
                        </w:rPr>
                      </w:pPr>
                    </w:p>
                    <w:p w14:paraId="1604F557" w14:textId="2A7E6744" w:rsidR="006170A2" w:rsidRPr="00F26D87" w:rsidRDefault="004F0F90" w:rsidP="006170A2">
                      <w:pPr>
                        <w:spacing w:line="720" w:lineRule="exact"/>
                        <w:rPr>
                          <w:color w:val="0A0F0D" w:themeColor="text1"/>
                          <w:sz w:val="72"/>
                          <w:szCs w:val="72"/>
                        </w:rPr>
                      </w:pPr>
                      <w:r>
                        <w:rPr>
                          <w:color w:val="0A0F0D" w:themeColor="text1"/>
                          <w:sz w:val="72"/>
                          <w:szCs w:val="72"/>
                        </w:rPr>
                        <w:t>Revisão de acessos</w:t>
                      </w:r>
                    </w:p>
                  </w:txbxContent>
                </v:textbox>
              </v:shape>
            </w:pict>
          </mc:Fallback>
        </mc:AlternateContent>
      </w:r>
    </w:p>
    <w:p w14:paraId="6A929105" w14:textId="1C765300" w:rsidR="006D2D7E" w:rsidRDefault="006D2D7E" w:rsidP="003C3797"/>
    <w:p w14:paraId="0A7C4CB1" w14:textId="3ED2862E" w:rsidR="006D2D7E" w:rsidRDefault="006D2D7E" w:rsidP="003C3797"/>
    <w:p w14:paraId="7D82F13F" w14:textId="6BAEE742" w:rsidR="006D2D7E" w:rsidRDefault="006D2D7E" w:rsidP="003C3797"/>
    <w:p w14:paraId="4ED61D60" w14:textId="3B306AF9" w:rsidR="006D2D7E" w:rsidRDefault="006D2D7E" w:rsidP="003C3797"/>
    <w:p w14:paraId="19DA01E8" w14:textId="4B389917" w:rsidR="006D2D7E" w:rsidRDefault="006D2D7E" w:rsidP="003C3797"/>
    <w:p w14:paraId="0838A2C7" w14:textId="7FC95D98" w:rsidR="006D2D7E" w:rsidRDefault="006D2D7E" w:rsidP="003C3797"/>
    <w:p w14:paraId="6B187DFD" w14:textId="22154ED4" w:rsidR="006D2D7E" w:rsidRDefault="006D2D7E" w:rsidP="003C3797"/>
    <w:p w14:paraId="73AACC83" w14:textId="1A47843F" w:rsidR="006D2D7E" w:rsidRDefault="006D2D7E" w:rsidP="003C3797"/>
    <w:p w14:paraId="68017030" w14:textId="3AA26F0F" w:rsidR="006D2D7E" w:rsidRDefault="006D2D7E" w:rsidP="003C3797"/>
    <w:p w14:paraId="37C636F1" w14:textId="4A369C22" w:rsidR="006D2D7E" w:rsidRDefault="006D2D7E" w:rsidP="003C3797"/>
    <w:p w14:paraId="2C10A35D" w14:textId="35B1EE89" w:rsidR="006D2D7E" w:rsidRDefault="006D2D7E" w:rsidP="003C3797"/>
    <w:p w14:paraId="683478CD" w14:textId="1EC0D145" w:rsidR="006D2D7E" w:rsidRDefault="006D2D7E" w:rsidP="003C3797"/>
    <w:p w14:paraId="0985382B" w14:textId="6482C9AD" w:rsidR="006D2D7E" w:rsidRDefault="006D2D7E" w:rsidP="003C3797"/>
    <w:p w14:paraId="620715B0" w14:textId="4DB6FA53" w:rsidR="006D2D7E" w:rsidRDefault="006D2D7E" w:rsidP="003C3797"/>
    <w:p w14:paraId="290A894B" w14:textId="2C72CA58" w:rsidR="006D2D7E" w:rsidRDefault="006D2D7E" w:rsidP="003C3797"/>
    <w:p w14:paraId="3A8BAD5C" w14:textId="32D00A6D" w:rsidR="006D2D7E" w:rsidRDefault="003C3797" w:rsidP="003C3797">
      <w:r w:rsidRPr="006170A2">
        <w:rPr>
          <w:rFonts w:ascii="Georgia" w:eastAsia="Times New Roman" w:hAnsi="Georgia" w:cs="Poppins Black"/>
          <w:b/>
          <w:bCs/>
          <w:noProof/>
          <w:color w:val="0A2756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1B7826D" wp14:editId="1355D61A">
                <wp:simplePos x="0" y="0"/>
                <wp:positionH relativeFrom="column">
                  <wp:posOffset>-96520</wp:posOffset>
                </wp:positionH>
                <wp:positionV relativeFrom="paragraph">
                  <wp:posOffset>129021</wp:posOffset>
                </wp:positionV>
                <wp:extent cx="2978727" cy="15240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7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6246D2" w14:textId="08CAD5A5" w:rsidR="006170A2" w:rsidRDefault="00D37DD0">
                            <w:pPr>
                              <w:rPr>
                                <w:b/>
                                <w:bCs/>
                                <w:color w:val="FD3E81" w:themeColor="text2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D3E81" w:themeColor="text2"/>
                                <w:sz w:val="24"/>
                                <w:lang w:val="pt-BR"/>
                              </w:rPr>
                              <w:t>AdOps</w:t>
                            </w:r>
                          </w:p>
                          <w:p w14:paraId="5DEEB324" w14:textId="295B5A4D" w:rsidR="00D37DD0" w:rsidRPr="00D37DD0" w:rsidRDefault="00D37DD0">
                            <w:pPr>
                              <w:rPr>
                                <w:b/>
                                <w:bCs/>
                                <w:color w:val="FD3E81" w:themeColor="text2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D3E81" w:themeColor="text2"/>
                                <w:sz w:val="24"/>
                                <w:lang w:val="pt-BR"/>
                              </w:rPr>
                              <w:t>Gestão de acessos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7826D" id="Text Box 3" o:spid="_x0000_s1027" type="#_x0000_t202" style="position:absolute;margin-left:-7.6pt;margin-top:10.15pt;width:234.55pt;height:120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" filled="f" stroked="f" strokeweight=".5pt">
                <v:textbox>
                  <w:txbxContent>
                    <w:p w14:paraId="6A6246D2" w14:textId="08CAD5A5" w:rsidR="006170A2" w:rsidRDefault="00D37DD0">
                      <w:pPr>
                        <w:rPr>
                          <w:b/>
                          <w:bCs/>
                          <w:color w:val="FD3E81" w:themeColor="text2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bCs/>
                          <w:color w:val="FD3E81" w:themeColor="text2"/>
                          <w:sz w:val="24"/>
                          <w:lang w:val="pt-BR"/>
                        </w:rPr>
                        <w:t>AdOps</w:t>
                      </w:r>
                    </w:p>
                    <w:p w14:paraId="5DEEB324" w14:textId="295B5A4D" w:rsidR="00D37DD0" w:rsidRPr="00D37DD0" w:rsidRDefault="00D37DD0">
                      <w:pPr>
                        <w:rPr>
                          <w:b/>
                          <w:bCs/>
                          <w:color w:val="FD3E81" w:themeColor="text2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bCs/>
                          <w:color w:val="FD3E81" w:themeColor="text2"/>
                          <w:sz w:val="24"/>
                          <w:lang w:val="pt-BR"/>
                        </w:rPr>
                        <w:t>Gestão de acessos</w:t>
                      </w:r>
                    </w:p>
                  </w:txbxContent>
                </v:textbox>
              </v:shape>
            </w:pict>
          </mc:Fallback>
        </mc:AlternateContent>
      </w:r>
    </w:p>
    <w:p w14:paraId="0F434012" w14:textId="2E2A6B11" w:rsidR="006D2D7E" w:rsidRDefault="006D2D7E" w:rsidP="003C3797"/>
    <w:p w14:paraId="1AA8BB32" w14:textId="75BC8D5D" w:rsidR="006D2D7E" w:rsidRDefault="006D2D7E" w:rsidP="003C3797"/>
    <w:p w14:paraId="7A5B966E" w14:textId="655D4513" w:rsidR="006D2D7E" w:rsidRDefault="006D2D7E" w:rsidP="003C3797"/>
    <w:p w14:paraId="6F6D6847" w14:textId="5C094F8B" w:rsidR="006D2D7E" w:rsidRDefault="006D2D7E" w:rsidP="003C3797"/>
    <w:p w14:paraId="4D45A301" w14:textId="64CC7509" w:rsidR="006D2D7E" w:rsidRDefault="006D2D7E" w:rsidP="003C3797"/>
    <w:p w14:paraId="1027A82D" w14:textId="19FD40B8" w:rsidR="006D2D7E" w:rsidRDefault="006D2D7E" w:rsidP="003C3797"/>
    <w:p w14:paraId="235B37BF" w14:textId="70D17C89" w:rsidR="006D2D7E" w:rsidRDefault="006D2D7E" w:rsidP="003C3797"/>
    <w:p w14:paraId="42A95A03" w14:textId="1823E419" w:rsidR="006D2D7E" w:rsidRDefault="006D2D7E" w:rsidP="003C3797"/>
    <w:p w14:paraId="6CB10264" w14:textId="3D6B3067" w:rsidR="006D2D7E" w:rsidRDefault="006D2D7E" w:rsidP="003C3797"/>
    <w:p w14:paraId="1A9385EC" w14:textId="444D47D4" w:rsidR="006D2D7E" w:rsidRDefault="006D2D7E" w:rsidP="003C3797"/>
    <w:p w14:paraId="2012A36C" w14:textId="06141D63" w:rsidR="006D2D7E" w:rsidRDefault="006D2D7E" w:rsidP="003C3797"/>
    <w:p w14:paraId="4CB80674" w14:textId="07F72EBC" w:rsidR="006D2D7E" w:rsidRDefault="006D2D7E" w:rsidP="003C3797"/>
    <w:p w14:paraId="03454618" w14:textId="5858D158" w:rsidR="006D2D7E" w:rsidRDefault="006D2D7E" w:rsidP="003C3797"/>
    <w:p w14:paraId="4C2038EA" w14:textId="5BFA1738" w:rsidR="006D2D7E" w:rsidRDefault="006D2D7E" w:rsidP="003C3797"/>
    <w:p w14:paraId="6FF804DD" w14:textId="6527B15C" w:rsidR="006D2D7E" w:rsidRDefault="006D2D7E" w:rsidP="003C3797"/>
    <w:p w14:paraId="501B4429" w14:textId="000AA2F0" w:rsidR="006D2D7E" w:rsidRDefault="006D2D7E" w:rsidP="003C3797"/>
    <w:p w14:paraId="088D2360" w14:textId="2ABB6A6C" w:rsidR="006D2D7E" w:rsidRDefault="006D2D7E" w:rsidP="003C3797"/>
    <w:p w14:paraId="7D7E42A7" w14:textId="3B62CFAA" w:rsidR="006D2D7E" w:rsidRDefault="006D2D7E" w:rsidP="003C3797"/>
    <w:p w14:paraId="17C173BA" w14:textId="74E62BA5" w:rsidR="006D2D7E" w:rsidRDefault="006D2D7E" w:rsidP="003C3797"/>
    <w:p w14:paraId="4684B7B8" w14:textId="35737A84" w:rsidR="006D2D7E" w:rsidRDefault="006D2D7E" w:rsidP="003C3797"/>
    <w:p w14:paraId="5A0203B2" w14:textId="0365CF42" w:rsidR="006D2D7E" w:rsidRDefault="006D2D7E" w:rsidP="003C3797"/>
    <w:p w14:paraId="3C1CA4AC" w14:textId="561D4EA7" w:rsidR="006D2D7E" w:rsidRDefault="006D2D7E" w:rsidP="003C3797"/>
    <w:p w14:paraId="673E6826" w14:textId="03903A86" w:rsidR="006D2D7E" w:rsidRDefault="006D2D7E" w:rsidP="003C3797"/>
    <w:p w14:paraId="71987592" w14:textId="067CF176" w:rsidR="006D2D7E" w:rsidRDefault="006D2D7E" w:rsidP="003C3797"/>
    <w:p w14:paraId="2A20A59B" w14:textId="19E76480" w:rsidR="006D2D7E" w:rsidRDefault="006D2D7E" w:rsidP="003C3797"/>
    <w:p w14:paraId="17A461FE" w14:textId="63AC5281" w:rsidR="006D2D7E" w:rsidRDefault="006D2D7E" w:rsidP="003C3797"/>
    <w:p w14:paraId="53CE8E2A" w14:textId="0001FA8F" w:rsidR="006D2D7E" w:rsidRDefault="006D2D7E" w:rsidP="003C3797"/>
    <w:p w14:paraId="0AAB3009" w14:textId="67F8AEF9" w:rsidR="006D2D7E" w:rsidRDefault="006D2D7E" w:rsidP="003C3797"/>
    <w:p w14:paraId="27D9A18D" w14:textId="0247DD5D" w:rsidR="003C3797" w:rsidRDefault="003C3797" w:rsidP="003C3797">
      <w:r w:rsidRPr="006170A2">
        <w:rPr>
          <w:rFonts w:ascii="Georgia" w:eastAsia="Times New Roman" w:hAnsi="Georgia" w:cs="Poppins Black"/>
          <w:b/>
          <w:bCs/>
          <w:noProof/>
          <w:color w:val="0A2756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77034A6" wp14:editId="3CCCD418">
                <wp:simplePos x="0" y="0"/>
                <wp:positionH relativeFrom="column">
                  <wp:posOffset>-97155</wp:posOffset>
                </wp:positionH>
                <wp:positionV relativeFrom="paragraph">
                  <wp:posOffset>83877</wp:posOffset>
                </wp:positionV>
                <wp:extent cx="3232150" cy="11906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0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8C73F" w14:textId="764E15AF" w:rsidR="006170A2" w:rsidRPr="004F0F90" w:rsidRDefault="00D37DD0" w:rsidP="006170A2">
                            <w:pPr>
                              <w:rPr>
                                <w:color w:val="0A0F0D" w:themeColor="text1"/>
                                <w:lang w:val="pt-BR"/>
                              </w:rPr>
                            </w:pPr>
                            <w:r>
                              <w:rPr>
                                <w:color w:val="0A0F0D" w:themeColor="text1"/>
                                <w:lang w:val="pt-BR"/>
                              </w:rPr>
                              <w:t>31/05/2023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034A6" id="Text Box 5" o:spid="_x0000_s1028" type="#_x0000_t202" style="position:absolute;margin-left:-7.65pt;margin-top:6.6pt;width:254.5pt;height:93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" filled="f" stroked="f" strokeweight=".5pt">
                <v:textbox>
                  <w:txbxContent>
                    <w:p w14:paraId="0B68C73F" w14:textId="764E15AF" w:rsidR="006170A2" w:rsidRPr="004F0F90" w:rsidRDefault="00D37DD0" w:rsidP="006170A2">
                      <w:pPr>
                        <w:rPr>
                          <w:color w:val="0A0F0D" w:themeColor="text1"/>
                          <w:lang w:val="pt-BR"/>
                        </w:rPr>
                      </w:pPr>
                      <w:r>
                        <w:rPr>
                          <w:color w:val="0A0F0D" w:themeColor="text1"/>
                          <w:lang w:val="pt-BR"/>
                        </w:rPr>
                        <w:t>31/05/2023</w:t>
                      </w:r>
                    </w:p>
                  </w:txbxContent>
                </v:textbox>
              </v:shape>
            </w:pict>
          </mc:Fallback>
        </mc:AlternateContent>
      </w:r>
    </w:p>
    <w:p w14:paraId="37DEE9A5" w14:textId="77777777" w:rsidR="003C3797" w:rsidRDefault="003C3797" w:rsidP="003C3797"/>
    <w:p w14:paraId="53B2B68F" w14:textId="77777777" w:rsidR="003C3797" w:rsidRDefault="003C3797" w:rsidP="003C3797"/>
    <w:p w14:paraId="0013F9D5" w14:textId="77777777" w:rsidR="003C3797" w:rsidRDefault="003C3797" w:rsidP="003C3797"/>
    <w:p w14:paraId="30577EDA" w14:textId="77777777" w:rsidR="003C3797" w:rsidRDefault="003C3797" w:rsidP="003C3797"/>
    <w:p w14:paraId="1DFB0F72" w14:textId="64CE99A3" w:rsidR="00103F31" w:rsidRDefault="00103F31" w:rsidP="004F0F90">
      <w:pPr>
        <w:spacing w:before="120" w:after="120"/>
        <w:ind w:right="-52"/>
        <w:rPr>
          <w:color w:val="0A0F0D" w:themeColor="text1"/>
        </w:rPr>
      </w:pPr>
    </w:p>
    <w:p w14:paraId="2F6AF94E" w14:textId="0553A233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lastRenderedPageBreak/>
        <w:t>Índice</w:t>
      </w:r>
    </w:p>
    <w:p w14:paraId="748238D2" w14:textId="42CAB644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75BF30C8" w14:textId="4AB430DC" w:rsidR="00657DD3" w:rsidRDefault="00657DD3" w:rsidP="00E46BDE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</w:rPr>
      </w:pPr>
      <w:r w:rsidRPr="00E46BDE">
        <w:rPr>
          <w:b/>
          <w:bCs/>
          <w:color w:val="0A0F0D" w:themeColor="text1"/>
        </w:rPr>
        <w:t>Introdução</w:t>
      </w:r>
    </w:p>
    <w:p w14:paraId="7DC35490" w14:textId="4059FC1E" w:rsidR="00E46BDE" w:rsidRDefault="001E2391" w:rsidP="00E46BDE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t>Admin</w:t>
      </w:r>
    </w:p>
    <w:p w14:paraId="40969014" w14:textId="77777777" w:rsidR="00A93619" w:rsidRPr="00A93619" w:rsidRDefault="00A93619" w:rsidP="00A93619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  <w:lang w:val="pt-BR"/>
        </w:rPr>
      </w:pPr>
      <w:r w:rsidRPr="00A93619">
        <w:rPr>
          <w:b/>
          <w:bCs/>
          <w:color w:val="0A0F0D" w:themeColor="text1"/>
          <w:lang w:val="pt-BR"/>
        </w:rPr>
        <w:t>Autenticação em dois fatores</w:t>
      </w:r>
    </w:p>
    <w:p w14:paraId="5729D6F3" w14:textId="04FFF1AC" w:rsidR="001E2391" w:rsidRDefault="00A93619" w:rsidP="00E46BDE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t>Concessão de acessos</w:t>
      </w:r>
    </w:p>
    <w:p w14:paraId="69E6FB7E" w14:textId="077FB674" w:rsidR="00A93619" w:rsidRDefault="00A93619" w:rsidP="00E46BDE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t>Modificação de acessos</w:t>
      </w:r>
    </w:p>
    <w:p w14:paraId="49873D95" w14:textId="63F5B103" w:rsidR="00A93619" w:rsidRDefault="00A93619" w:rsidP="00E46BDE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t>Remoção de acessos</w:t>
      </w:r>
    </w:p>
    <w:p w14:paraId="6394AC6F" w14:textId="36F8E87F" w:rsidR="00A93619" w:rsidRDefault="007273A4" w:rsidP="00E46BDE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t>Revisões periódicas</w:t>
      </w:r>
    </w:p>
    <w:p w14:paraId="05FC178C" w14:textId="7E1BA08B" w:rsidR="007273A4" w:rsidRDefault="007273A4" w:rsidP="00E46BDE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t>Exceções</w:t>
      </w:r>
    </w:p>
    <w:p w14:paraId="04EAF394" w14:textId="06A4414A" w:rsidR="007273A4" w:rsidRDefault="007273A4" w:rsidP="00E46BDE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t>Contas genéricas</w:t>
      </w:r>
    </w:p>
    <w:p w14:paraId="66695C91" w14:textId="08CB8416" w:rsidR="007273A4" w:rsidRPr="00E46BDE" w:rsidRDefault="007273A4" w:rsidP="00E46BDE">
      <w:pPr>
        <w:pStyle w:val="PargrafodaLista"/>
        <w:numPr>
          <w:ilvl w:val="0"/>
          <w:numId w:val="11"/>
        </w:num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t>Outros</w:t>
      </w:r>
    </w:p>
    <w:p w14:paraId="52680538" w14:textId="7B9D16F9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759EC1A6" w14:textId="6677FFAE" w:rsidR="00657DD3" w:rsidRDefault="00657DD3" w:rsidP="00657DD3">
      <w:pPr>
        <w:spacing w:before="120" w:after="120"/>
        <w:ind w:right="-52"/>
        <w:rPr>
          <w:b/>
          <w:bCs/>
          <w:color w:val="0A0F0D" w:themeColor="text1"/>
        </w:rPr>
      </w:pPr>
    </w:p>
    <w:p w14:paraId="24989226" w14:textId="77777777" w:rsidR="00657DD3" w:rsidRPr="00657DD3" w:rsidRDefault="00657DD3" w:rsidP="00657DD3">
      <w:pPr>
        <w:spacing w:before="120" w:after="120"/>
        <w:ind w:right="-52"/>
        <w:rPr>
          <w:b/>
          <w:bCs/>
          <w:color w:val="0A0F0D" w:themeColor="text1"/>
        </w:rPr>
      </w:pPr>
    </w:p>
    <w:p w14:paraId="1312B59C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27401B6D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10E8038A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393C7CA3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19E2AC25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2569E183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2EBBD00E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2D18833E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77F84186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590A31BA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0226A059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63FACC6D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282922FD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468567DE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06B04283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5F6AC94A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3A63D89C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0EA83E6E" w14:textId="77777777" w:rsidR="00657DD3" w:rsidRDefault="00657DD3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71826825" w14:textId="77777777" w:rsidR="007273A4" w:rsidRDefault="007273A4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3061EAAC" w14:textId="77777777" w:rsidR="007273A4" w:rsidRDefault="007273A4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0DB29C4A" w14:textId="77777777" w:rsidR="007273A4" w:rsidRDefault="007273A4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7CDB9C53" w14:textId="77777777" w:rsidR="007273A4" w:rsidRDefault="007273A4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46B19654" w14:textId="77777777" w:rsidR="007273A4" w:rsidRDefault="007273A4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40BA8F84" w14:textId="77777777" w:rsidR="007273A4" w:rsidRDefault="007273A4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0CC263E1" w14:textId="77777777" w:rsidR="007273A4" w:rsidRDefault="007273A4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43B5C7B6" w14:textId="77777777" w:rsidR="007273A4" w:rsidRDefault="007273A4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434E3E55" w14:textId="2FBB796B" w:rsidR="00657DD3" w:rsidRDefault="00CE47EA" w:rsidP="004F0F90">
      <w:pPr>
        <w:spacing w:before="120" w:after="120"/>
        <w:ind w:right="-52"/>
        <w:rPr>
          <w:b/>
          <w:bCs/>
          <w:color w:val="0A0F0D" w:themeColor="text1"/>
        </w:rPr>
      </w:pPr>
      <w:r>
        <w:rPr>
          <w:b/>
          <w:bCs/>
          <w:color w:val="0A0F0D" w:themeColor="text1"/>
        </w:rPr>
        <w:lastRenderedPageBreak/>
        <w:t>Introdução</w:t>
      </w:r>
    </w:p>
    <w:p w14:paraId="7DDCFB69" w14:textId="238C0894" w:rsidR="00CE47EA" w:rsidRDefault="00CE47EA" w:rsidP="004F0F90">
      <w:pPr>
        <w:spacing w:before="120" w:after="120"/>
        <w:ind w:right="-52"/>
        <w:rPr>
          <w:b/>
          <w:bCs/>
          <w:color w:val="0A0F0D" w:themeColor="text1"/>
        </w:rPr>
      </w:pPr>
    </w:p>
    <w:p w14:paraId="4E31D441" w14:textId="68A8AE2F" w:rsidR="00D37DD0" w:rsidRDefault="00D37DD0" w:rsidP="004F0F90">
      <w:pPr>
        <w:spacing w:before="120" w:after="120"/>
        <w:ind w:right="-52"/>
        <w:rPr>
          <w:b/>
          <w:bCs/>
          <w:color w:val="0A0F0D" w:themeColor="text1"/>
        </w:rPr>
      </w:pPr>
      <w:r w:rsidRPr="00D37DD0">
        <w:rPr>
          <w:b/>
          <w:bCs/>
          <w:color w:val="0A0F0D" w:themeColor="text1"/>
        </w:rPr>
        <w:t>Facebook</w:t>
      </w:r>
    </w:p>
    <w:p w14:paraId="2FD909CB" w14:textId="1E3CF4E7" w:rsidR="005939DA" w:rsidRDefault="005939DA" w:rsidP="005939DA">
      <w:pPr>
        <w:pStyle w:val="PargrafodaLista"/>
        <w:numPr>
          <w:ilvl w:val="0"/>
          <w:numId w:val="5"/>
        </w:num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Admin</w:t>
      </w:r>
    </w:p>
    <w:p w14:paraId="4C45CB66" w14:textId="75310FCA" w:rsidR="00F812C9" w:rsidRDefault="00F812C9" w:rsidP="005939DA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 w:rsidRPr="00F812C9">
        <w:rPr>
          <w:color w:val="0A0F0D" w:themeColor="text1"/>
          <w:lang w:val="pt-BR"/>
        </w:rPr>
        <w:t xml:space="preserve">Acesso do administrador: os administradores têm controle total da </w:t>
      </w:r>
      <w:r w:rsidR="00165ECF">
        <w:rPr>
          <w:color w:val="0A0F0D" w:themeColor="text1"/>
          <w:lang w:val="pt-BR"/>
        </w:rPr>
        <w:t>plataforma</w:t>
      </w:r>
      <w:r w:rsidRPr="00F812C9">
        <w:rPr>
          <w:color w:val="0A0F0D" w:themeColor="text1"/>
          <w:lang w:val="pt-BR"/>
        </w:rPr>
        <w:t xml:space="preserve">. Eles podem editar configurações, pessoas, contas e ferramentas. Os administradores também podem excluir a </w:t>
      </w:r>
      <w:r w:rsidR="00165ECF">
        <w:rPr>
          <w:color w:val="0A0F0D" w:themeColor="text1"/>
          <w:lang w:val="pt-BR"/>
        </w:rPr>
        <w:t>plataforma</w:t>
      </w:r>
      <w:r w:rsidRPr="00F812C9">
        <w:rPr>
          <w:color w:val="0A0F0D" w:themeColor="text1"/>
          <w:lang w:val="pt-BR"/>
        </w:rPr>
        <w:t xml:space="preserve"> do Gerenciador de Negócios.</w:t>
      </w:r>
    </w:p>
    <w:p w14:paraId="57AE41D9" w14:textId="43C734EA" w:rsidR="0094674A" w:rsidRPr="00F812C9" w:rsidRDefault="00F708D9" w:rsidP="005939DA">
      <w:pPr>
        <w:pStyle w:val="PargrafodaLista"/>
        <w:spacing w:before="120" w:after="120"/>
        <w:ind w:right="-52"/>
        <w:rPr>
          <w:i/>
          <w:iCs/>
          <w:color w:val="0A0F0D" w:themeColor="text1"/>
          <w:lang w:val="pt-BR"/>
        </w:rPr>
      </w:pPr>
      <w:r w:rsidRPr="00F812C9">
        <w:rPr>
          <w:i/>
          <w:iCs/>
          <w:color w:val="0A0F0D" w:themeColor="text1"/>
          <w:lang w:val="pt-BR"/>
        </w:rPr>
        <w:t>Informar quais revisões fazemos/ou faremos para estes perfis</w:t>
      </w:r>
    </w:p>
    <w:p w14:paraId="42AE7577" w14:textId="029A2349" w:rsidR="00C71E6A" w:rsidRDefault="00C71E6A" w:rsidP="005939DA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 xml:space="preserve">Controle </w:t>
      </w:r>
      <w:r w:rsidRPr="00657DD3">
        <w:rPr>
          <w:b/>
          <w:bCs/>
          <w:color w:val="0A0F0D" w:themeColor="text1"/>
          <w:lang w:val="pt-BR"/>
        </w:rPr>
        <w:t>ACC02/ACC03</w:t>
      </w:r>
      <w:r>
        <w:rPr>
          <w:color w:val="0A0F0D" w:themeColor="text1"/>
          <w:lang w:val="pt-BR"/>
        </w:rPr>
        <w:t xml:space="preserve"> </w:t>
      </w:r>
      <w:r w:rsidR="00F812C9">
        <w:rPr>
          <w:color w:val="0A0F0D" w:themeColor="text1"/>
          <w:lang w:val="pt-BR"/>
        </w:rPr>
        <w:t>-</w:t>
      </w:r>
      <w:r w:rsidR="002C3E27">
        <w:rPr>
          <w:color w:val="0A0F0D" w:themeColor="text1"/>
          <w:lang w:val="pt-BR"/>
        </w:rPr>
        <w:t xml:space="preserve"> revisões trimestrais do perfil</w:t>
      </w:r>
    </w:p>
    <w:p w14:paraId="6774EB76" w14:textId="0B7A0874" w:rsidR="00D37DD0" w:rsidRDefault="00D37DD0" w:rsidP="005939DA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63A311C5" w14:textId="159F0655" w:rsidR="00D37DD0" w:rsidRDefault="00D37DD0" w:rsidP="00D37DD0">
      <w:pPr>
        <w:pStyle w:val="PargrafodaLista"/>
        <w:spacing w:before="120" w:after="120"/>
        <w:ind w:right="-52"/>
        <w:jc w:val="center"/>
        <w:rPr>
          <w:color w:val="0A0F0D" w:themeColor="text1"/>
          <w:lang w:val="pt-BR"/>
        </w:rPr>
      </w:pPr>
    </w:p>
    <w:p w14:paraId="42454C5C" w14:textId="45F8C1F2" w:rsidR="00F708D9" w:rsidRDefault="00F812C9" w:rsidP="00F812C9">
      <w:pPr>
        <w:pStyle w:val="PargrafodaLista"/>
        <w:spacing w:before="120" w:after="120"/>
        <w:ind w:right="-52"/>
        <w:jc w:val="center"/>
        <w:rPr>
          <w:color w:val="0A0F0D" w:themeColor="text1"/>
          <w:lang w:val="pt-BR"/>
        </w:rPr>
      </w:pPr>
      <w:r>
        <w:rPr>
          <w:noProof/>
          <w:color w:val="0A0F0D" w:themeColor="text1"/>
          <w:lang w:val="pt-BR"/>
        </w:rPr>
        <w:drawing>
          <wp:inline distT="0" distB="0" distL="0" distR="0" wp14:anchorId="3CBD65D4" wp14:editId="777105CF">
            <wp:extent cx="2781300" cy="52832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C9E2" w14:textId="6C01E134" w:rsidR="00F812C9" w:rsidRDefault="00F812C9" w:rsidP="005939DA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1F297CA2" w14:textId="77777777" w:rsidR="00F812C9" w:rsidRDefault="00F812C9" w:rsidP="005939DA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4CDF85FF" w14:textId="36245962" w:rsidR="00F708D9" w:rsidRDefault="00F708D9" w:rsidP="005939DA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2B85E4F6" w14:textId="5181C670" w:rsidR="00F708D9" w:rsidRDefault="00F708D9" w:rsidP="00F708D9">
      <w:pPr>
        <w:pStyle w:val="PargrafodaLista"/>
        <w:numPr>
          <w:ilvl w:val="0"/>
          <w:numId w:val="5"/>
        </w:num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Autenticação em dois fatores</w:t>
      </w:r>
    </w:p>
    <w:p w14:paraId="6525EB14" w14:textId="0E5C44D7" w:rsidR="00165ECF" w:rsidRPr="00165ECF" w:rsidRDefault="00165ECF" w:rsidP="00165ECF">
      <w:pPr>
        <w:spacing w:before="120" w:after="120"/>
        <w:ind w:right="-52"/>
        <w:rPr>
          <w:color w:val="0A0F0D" w:themeColor="text1"/>
          <w:lang w:val="es-ES_tradnl"/>
        </w:rPr>
      </w:pPr>
      <w:r w:rsidRPr="00165ECF">
        <w:rPr>
          <w:color w:val="0A0F0D" w:themeColor="text1"/>
          <w:lang w:val="pt-BR"/>
        </w:rPr>
        <w:t>Somente pode acessar os dados com um e-</w:t>
      </w:r>
      <w:r>
        <w:rPr>
          <w:color w:val="0A0F0D" w:themeColor="text1"/>
          <w:lang w:val="pt-BR"/>
        </w:rPr>
        <w:t>mail coorporativo e a verificação de dois fatores ativa</w:t>
      </w:r>
      <w:r w:rsidRPr="00165ECF">
        <w:rPr>
          <w:color w:val="0A0F0D" w:themeColor="text1"/>
          <w:lang w:val="pt-BR"/>
        </w:rPr>
        <w:t>.</w:t>
      </w:r>
      <w:r w:rsidRPr="00165ECF">
        <w:rPr>
          <w:color w:val="0A0F0D" w:themeColor="text1"/>
          <w:lang w:val="pt-BR"/>
        </w:rPr>
        <w:t xml:space="preserve"> Ela é obrigatória para todos sem exceção. Sem </w:t>
      </w:r>
      <w:r>
        <w:rPr>
          <w:color w:val="0A0F0D" w:themeColor="text1"/>
          <w:lang w:val="pt-BR"/>
        </w:rPr>
        <w:t>ela não será possível entrar na plataforma.</w:t>
      </w:r>
    </w:p>
    <w:p w14:paraId="694ED8E0" w14:textId="0B6ACEA2" w:rsidR="00F708D9" w:rsidRPr="00165ECF" w:rsidRDefault="00F708D9" w:rsidP="00165ECF">
      <w:pPr>
        <w:spacing w:before="120" w:after="120"/>
        <w:ind w:right="-52"/>
        <w:rPr>
          <w:color w:val="0A0F0D" w:themeColor="text1"/>
          <w:lang w:val="es-ES_tradnl"/>
        </w:rPr>
      </w:pPr>
    </w:p>
    <w:p w14:paraId="539C7E58" w14:textId="63E87617" w:rsidR="00B353AD" w:rsidRDefault="00F812C9" w:rsidP="00F812C9">
      <w:pPr>
        <w:spacing w:before="120" w:after="120"/>
        <w:ind w:right="-52"/>
        <w:jc w:val="center"/>
        <w:rPr>
          <w:color w:val="0A0F0D" w:themeColor="text1"/>
          <w:lang w:val="pt-BR"/>
        </w:rPr>
      </w:pPr>
      <w:r w:rsidRPr="00F812C9">
        <w:rPr>
          <w:color w:val="0A0F0D" w:themeColor="text1"/>
          <w:lang w:val="pt-BR"/>
        </w:rPr>
        <w:lastRenderedPageBreak/>
        <w:drawing>
          <wp:inline distT="0" distB="0" distL="0" distR="0" wp14:anchorId="72EEB3C9" wp14:editId="3567D4B4">
            <wp:extent cx="3111660" cy="1797142"/>
            <wp:effectExtent l="0" t="0" r="0" b="0"/>
            <wp:docPr id="9" name="Imagem 9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Interface gráfica do usuário, Texto, Aplicativo, Email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4A56" w14:textId="1D6085B7" w:rsidR="00F812C9" w:rsidRDefault="00F812C9" w:rsidP="00F708D9">
      <w:pPr>
        <w:spacing w:before="120" w:after="120"/>
        <w:ind w:right="-52"/>
        <w:rPr>
          <w:color w:val="0A0F0D" w:themeColor="text1"/>
          <w:lang w:val="pt-BR"/>
        </w:rPr>
      </w:pPr>
    </w:p>
    <w:p w14:paraId="1AF68890" w14:textId="30CCD348" w:rsidR="00F812C9" w:rsidRDefault="00F812C9" w:rsidP="00F812C9">
      <w:pPr>
        <w:spacing w:before="120" w:after="120"/>
        <w:ind w:right="-52"/>
        <w:jc w:val="center"/>
        <w:rPr>
          <w:color w:val="0A0F0D" w:themeColor="text1"/>
          <w:lang w:val="pt-BR"/>
        </w:rPr>
      </w:pPr>
      <w:r w:rsidRPr="00F812C9">
        <w:rPr>
          <w:color w:val="0A0F0D" w:themeColor="text1"/>
          <w:lang w:val="pt-BR"/>
        </w:rPr>
        <w:drawing>
          <wp:inline distT="0" distB="0" distL="0" distR="0" wp14:anchorId="3CD248D3" wp14:editId="6A408E0F">
            <wp:extent cx="1625684" cy="1104957"/>
            <wp:effectExtent l="0" t="0" r="0" b="0"/>
            <wp:docPr id="10" name="Imagem 10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, Aplicativo, chat ou mensagem de 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3BAF" w14:textId="77777777" w:rsidR="00B353AD" w:rsidRDefault="00B353AD" w:rsidP="00F708D9">
      <w:pPr>
        <w:spacing w:before="120" w:after="120"/>
        <w:ind w:right="-52"/>
        <w:rPr>
          <w:color w:val="0A0F0D" w:themeColor="text1"/>
          <w:lang w:val="pt-BR"/>
        </w:rPr>
      </w:pPr>
    </w:p>
    <w:p w14:paraId="68D4D8F1" w14:textId="0BE9B184" w:rsidR="00F708D9" w:rsidRDefault="0051410C" w:rsidP="00F708D9">
      <w:pPr>
        <w:pStyle w:val="PargrafodaLista"/>
        <w:numPr>
          <w:ilvl w:val="0"/>
          <w:numId w:val="5"/>
        </w:num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Concessão de acessos</w:t>
      </w:r>
    </w:p>
    <w:p w14:paraId="0461F149" w14:textId="6FF3D471" w:rsidR="0047245E" w:rsidRDefault="0051410C" w:rsidP="0047245E">
      <w:pPr>
        <w:pStyle w:val="PargrafodaLista"/>
        <w:spacing w:before="120" w:after="120"/>
        <w:ind w:right="-52"/>
        <w:rPr>
          <w:i/>
          <w:iCs/>
          <w:color w:val="0A0F0D" w:themeColor="text1"/>
          <w:lang w:val="pt-BR"/>
        </w:rPr>
      </w:pPr>
      <w:r w:rsidRPr="00EF5B55">
        <w:rPr>
          <w:i/>
          <w:iCs/>
          <w:color w:val="0A0F0D" w:themeColor="text1"/>
          <w:lang w:val="pt-BR"/>
        </w:rPr>
        <w:t>Descrever quais perfis temos (leitura, admin, etc.)</w:t>
      </w:r>
      <w:r w:rsidR="0047245E" w:rsidRPr="00EF5B55">
        <w:rPr>
          <w:i/>
          <w:iCs/>
          <w:color w:val="0A0F0D" w:themeColor="text1"/>
          <w:lang w:val="pt-BR"/>
        </w:rPr>
        <w:t xml:space="preserve"> e qual o nosso processo para concessão de novos acessos (chamado no jira, quais as conferências que fazemos antes de conceder, qual o cargo mínimo do solicitante)</w:t>
      </w:r>
    </w:p>
    <w:p w14:paraId="7829F07A" w14:textId="7BFB7B37" w:rsidR="001E6037" w:rsidRDefault="001E6037" w:rsidP="0047245E">
      <w:pPr>
        <w:pStyle w:val="PargrafodaLista"/>
        <w:spacing w:before="120" w:after="120"/>
        <w:ind w:right="-52"/>
        <w:rPr>
          <w:i/>
          <w:iCs/>
          <w:color w:val="0A0F0D" w:themeColor="text1"/>
          <w:lang w:val="pt-BR"/>
        </w:rPr>
      </w:pPr>
    </w:p>
    <w:p w14:paraId="6224E018" w14:textId="77777777" w:rsidR="001E6037" w:rsidRDefault="001E6037" w:rsidP="001E6037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 xml:space="preserve">Controles ACC06 e ACC07 </w:t>
      </w:r>
    </w:p>
    <w:p w14:paraId="1C7C6E40" w14:textId="6C9E56AD" w:rsidR="00165ECF" w:rsidRDefault="00165ECF" w:rsidP="0047245E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43F46CA1" w14:textId="6991A961" w:rsidR="00165ECF" w:rsidRPr="00165ECF" w:rsidRDefault="00165ECF" w:rsidP="00165EC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 w:rsidRPr="00165ECF">
        <w:rPr>
          <w:color w:val="0A0F0D" w:themeColor="text1"/>
          <w:lang w:val="pt-BR"/>
        </w:rPr>
        <w:t>Acesso de funcionário: recomendamos adicionar pessoas como funcionários. Elas podem trabalhar somente com contas e ferramentas atribuídas a elas.</w:t>
      </w:r>
      <w:r>
        <w:rPr>
          <w:color w:val="0A0F0D" w:themeColor="text1"/>
          <w:lang w:val="pt-BR"/>
        </w:rPr>
        <w:t xml:space="preserve"> Acesso disponível a todos os funcionários.</w:t>
      </w:r>
    </w:p>
    <w:p w14:paraId="00000A45" w14:textId="77777777" w:rsidR="00165ECF" w:rsidRDefault="00165ECF" w:rsidP="00165EC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11702B5A" w14:textId="1C96B769" w:rsidR="00165ECF" w:rsidRDefault="00165ECF" w:rsidP="00165EC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 w:rsidRPr="00165ECF">
        <w:rPr>
          <w:color w:val="0A0F0D" w:themeColor="text1"/>
          <w:lang w:val="pt-BR"/>
        </w:rPr>
        <w:t>Acesso do administrador: os administradores têm controle total da sua empresa. Eles podem editar configurações, pessoas, contas e ferramentas. Os administradores também podem excluir a empresa do Gerenciador de Negócios.</w:t>
      </w:r>
    </w:p>
    <w:p w14:paraId="5D06EF6A" w14:textId="6E1BACF1" w:rsidR="00165ECF" w:rsidRDefault="00165ECF" w:rsidP="00165EC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36C687EC" w14:textId="2E6B13EE" w:rsidR="00165ECF" w:rsidRDefault="00165ECF" w:rsidP="00165EC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 w:rsidRPr="00165ECF">
        <w:rPr>
          <w:color w:val="0A0F0D" w:themeColor="text1"/>
          <w:lang w:val="pt-BR"/>
        </w:rPr>
        <w:t>Analista financeiro: pode visualizar detalhes financeiros, como transações, faturas, gastos da conta e formas de pagamento.</w:t>
      </w:r>
      <w:r>
        <w:rPr>
          <w:color w:val="0A0F0D" w:themeColor="text1"/>
          <w:lang w:val="pt-BR"/>
        </w:rPr>
        <w:t xml:space="preserve"> Acesso disponível ao finceiro.</w:t>
      </w:r>
    </w:p>
    <w:p w14:paraId="478F50DD" w14:textId="601E1B4E" w:rsidR="00165ECF" w:rsidRDefault="00165ECF" w:rsidP="00165EC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0633CBC3" w14:textId="60E7532B" w:rsidR="00EF5B55" w:rsidRDefault="00165ECF" w:rsidP="00EF5B55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 w:rsidRPr="00165ECF">
        <w:rPr>
          <w:color w:val="0A0F0D" w:themeColor="text1"/>
          <w:lang w:val="pt-BR"/>
        </w:rPr>
        <w:t>Editor financeiro: pode editar informações de cartão de crédito e detalhes financeiros da empresa, como transações, faturas, gastos da conta e formas de pagamento.</w:t>
      </w:r>
      <w:r>
        <w:rPr>
          <w:color w:val="0A0F0D" w:themeColor="text1"/>
          <w:lang w:val="pt-BR"/>
        </w:rPr>
        <w:t xml:space="preserve"> Acesso disponível ao gerente financeiro e aos administradores.</w:t>
      </w:r>
    </w:p>
    <w:p w14:paraId="256E716A" w14:textId="1901AC5A" w:rsidR="001E6037" w:rsidRDefault="001E6037" w:rsidP="00EF5B55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703DBF0D" w14:textId="7D939644" w:rsidR="001E6037" w:rsidRDefault="001E6037" w:rsidP="00EF5B55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Os chamados são abertos via Jira e equipe de AdOps em D+1 realiza os processos se estiverem de acordo.</w:t>
      </w:r>
    </w:p>
    <w:p w14:paraId="21F89E80" w14:textId="59E54846" w:rsidR="001E6037" w:rsidRDefault="001E6037" w:rsidP="00EF5B55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4C1292F9" w14:textId="6EDB58F6" w:rsidR="001E6037" w:rsidRPr="00EF5B55" w:rsidRDefault="001E6037" w:rsidP="00EF5B55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0C28589" wp14:editId="3C0F3BEC">
            <wp:extent cx="5727700" cy="2930525"/>
            <wp:effectExtent l="0" t="0" r="6350" b="3175"/>
            <wp:docPr id="12" name="Imagem 1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304D" w14:textId="77777777" w:rsidR="00165ECF" w:rsidRDefault="00165ECF" w:rsidP="00165EC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7468B85E" w14:textId="4200A8ED" w:rsidR="007F376A" w:rsidRDefault="007F376A" w:rsidP="0047245E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2E5D6BC8" w14:textId="70850F23" w:rsidR="00B353AD" w:rsidRDefault="00B353AD" w:rsidP="0047245E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noProof/>
          <w:color w:val="0A0F0D" w:themeColor="text1"/>
          <w:lang w:val="pt-BR"/>
        </w:rPr>
        <w:drawing>
          <wp:inline distT="0" distB="0" distL="0" distR="0" wp14:anchorId="5056E7BD" wp14:editId="6899D4C9">
            <wp:extent cx="5499100" cy="4800600"/>
            <wp:effectExtent l="0" t="0" r="635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09C9" w14:textId="77777777" w:rsidR="00B353AD" w:rsidRDefault="00B353AD" w:rsidP="0047245E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775CC368" w14:textId="0C2345AC" w:rsidR="007F376A" w:rsidRDefault="007F376A" w:rsidP="007F376A">
      <w:pPr>
        <w:pStyle w:val="PargrafodaLista"/>
        <w:numPr>
          <w:ilvl w:val="0"/>
          <w:numId w:val="5"/>
        </w:num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Modificação de acesso</w:t>
      </w:r>
    </w:p>
    <w:p w14:paraId="403490BB" w14:textId="691D04B4" w:rsidR="007F376A" w:rsidRPr="00EF5B55" w:rsidRDefault="000F4D8F" w:rsidP="007F376A">
      <w:pPr>
        <w:pStyle w:val="PargrafodaLista"/>
        <w:spacing w:before="120" w:after="120"/>
        <w:ind w:right="-52"/>
        <w:rPr>
          <w:i/>
          <w:iCs/>
          <w:color w:val="0A0F0D" w:themeColor="text1"/>
          <w:lang w:val="pt-BR"/>
        </w:rPr>
      </w:pPr>
      <w:r>
        <w:rPr>
          <w:i/>
          <w:iCs/>
          <w:color w:val="0A0F0D" w:themeColor="text1"/>
          <w:lang w:val="pt-BR"/>
        </w:rPr>
        <w:t>Abertura de ticket no Jira pelo gestor e alterações realizadas pelo time de AdOps.</w:t>
      </w:r>
    </w:p>
    <w:p w14:paraId="3D33B28F" w14:textId="0355EFC5" w:rsidR="00EF5B55" w:rsidRDefault="00EF5B55" w:rsidP="007F376A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4AFD4F78" w14:textId="3A5558B8" w:rsidR="0047245E" w:rsidRDefault="007E0E12" w:rsidP="0047245E">
      <w:pPr>
        <w:pStyle w:val="PargrafodaLista"/>
        <w:numPr>
          <w:ilvl w:val="0"/>
          <w:numId w:val="5"/>
        </w:num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Remoção de acessos</w:t>
      </w:r>
    </w:p>
    <w:p w14:paraId="77395BC3" w14:textId="510F7DB6" w:rsidR="007E0E12" w:rsidRDefault="000F4D8F" w:rsidP="007E0E12">
      <w:pPr>
        <w:pStyle w:val="PargrafodaLista"/>
        <w:spacing w:before="120" w:after="120"/>
        <w:ind w:right="-52"/>
        <w:rPr>
          <w:i/>
          <w:iCs/>
          <w:color w:val="0A0F0D" w:themeColor="text1"/>
          <w:lang w:val="pt-BR"/>
        </w:rPr>
      </w:pPr>
      <w:r>
        <w:rPr>
          <w:i/>
          <w:iCs/>
          <w:color w:val="0A0F0D" w:themeColor="text1"/>
          <w:lang w:val="pt-BR"/>
        </w:rPr>
        <w:lastRenderedPageBreak/>
        <w:t>RH cria ticket no Jira e equipe de AdOps recebe e-mail e D+1 (útil) remove o acesso à plataforma</w:t>
      </w:r>
      <w:r w:rsidR="005C712D" w:rsidRPr="00EF5B55">
        <w:rPr>
          <w:i/>
          <w:iCs/>
          <w:color w:val="0A0F0D" w:themeColor="text1"/>
          <w:lang w:val="pt-BR"/>
        </w:rPr>
        <w:t xml:space="preserve"> (Controle ACC08)</w:t>
      </w:r>
    </w:p>
    <w:p w14:paraId="54053CDB" w14:textId="67FC80C3" w:rsidR="000F4D8F" w:rsidRDefault="000F4D8F" w:rsidP="007E0E12">
      <w:pPr>
        <w:pStyle w:val="PargrafodaLista"/>
        <w:spacing w:before="120" w:after="120"/>
        <w:ind w:right="-52"/>
        <w:rPr>
          <w:i/>
          <w:iCs/>
          <w:color w:val="0A0F0D" w:themeColor="text1"/>
          <w:lang w:val="pt-BR"/>
        </w:rPr>
      </w:pPr>
    </w:p>
    <w:p w14:paraId="5CE4A58F" w14:textId="4AB04E4B" w:rsidR="000F4D8F" w:rsidRDefault="000F4D8F" w:rsidP="007E0E12">
      <w:pPr>
        <w:pStyle w:val="PargrafodaLista"/>
        <w:spacing w:before="120" w:after="120"/>
        <w:ind w:right="-52"/>
        <w:rPr>
          <w:i/>
          <w:iCs/>
          <w:color w:val="0A0F0D" w:themeColor="text1"/>
          <w:lang w:val="pt-BR"/>
        </w:rPr>
      </w:pPr>
    </w:p>
    <w:p w14:paraId="68B869F0" w14:textId="73E27FA5" w:rsidR="000F4D8F" w:rsidRPr="00EF5B55" w:rsidRDefault="000F4D8F" w:rsidP="007E0E12">
      <w:pPr>
        <w:pStyle w:val="PargrafodaLista"/>
        <w:spacing w:before="120" w:after="120"/>
        <w:ind w:right="-52"/>
        <w:rPr>
          <w:i/>
          <w:iCs/>
          <w:color w:val="0A0F0D" w:themeColor="text1"/>
          <w:lang w:val="pt-BR"/>
        </w:rPr>
      </w:pPr>
      <w:r w:rsidRPr="000F4D8F">
        <w:rPr>
          <w:i/>
          <w:iCs/>
          <w:noProof/>
          <w:color w:val="0A0F0D" w:themeColor="text1"/>
          <w:lang w:val="pt-BR"/>
        </w:rPr>
        <w:drawing>
          <wp:inline distT="0" distB="0" distL="0" distR="0" wp14:anchorId="7A25E24F" wp14:editId="10BDD8CD">
            <wp:extent cx="5727700" cy="3432175"/>
            <wp:effectExtent l="0" t="0" r="635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0000A" w14:textId="77777777" w:rsidR="00606F0F" w:rsidRDefault="00606F0F" w:rsidP="007E0E12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688F88D4" w14:textId="77777777" w:rsidR="00606F0F" w:rsidRDefault="00606F0F" w:rsidP="007E0E12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4CD87B1A" w14:textId="77777777" w:rsidR="00606F0F" w:rsidRDefault="00606F0F" w:rsidP="00606F0F">
      <w:pPr>
        <w:pStyle w:val="PargrafodaLista"/>
        <w:numPr>
          <w:ilvl w:val="0"/>
          <w:numId w:val="5"/>
        </w:num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 xml:space="preserve">Revisões periódicas </w:t>
      </w:r>
    </w:p>
    <w:p w14:paraId="313DCC83" w14:textId="33FAD968" w:rsidR="00690D8B" w:rsidRDefault="00690D8B" w:rsidP="00606F0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Descrever sobre o controle mensal que teremos de revisão</w:t>
      </w:r>
      <w:r w:rsidR="00C743B9">
        <w:rPr>
          <w:color w:val="0A0F0D" w:themeColor="text1"/>
          <w:lang w:val="pt-BR"/>
        </w:rPr>
        <w:t xml:space="preserve"> (ACC09)</w:t>
      </w:r>
      <w:r>
        <w:rPr>
          <w:color w:val="0A0F0D" w:themeColor="text1"/>
          <w:lang w:val="pt-BR"/>
        </w:rPr>
        <w:t xml:space="preserve">, confrontando a informação recebida do RH </w:t>
      </w:r>
      <w:r w:rsidR="00C11144">
        <w:rPr>
          <w:color w:val="0A0F0D" w:themeColor="text1"/>
          <w:lang w:val="pt-BR"/>
        </w:rPr>
        <w:t xml:space="preserve">de funcionários ativos </w:t>
      </w:r>
      <w:r>
        <w:rPr>
          <w:color w:val="0A0F0D" w:themeColor="text1"/>
          <w:lang w:val="pt-BR"/>
        </w:rPr>
        <w:t xml:space="preserve">com os </w:t>
      </w:r>
      <w:r w:rsidR="00C11144">
        <w:rPr>
          <w:color w:val="0A0F0D" w:themeColor="text1"/>
          <w:lang w:val="pt-BR"/>
        </w:rPr>
        <w:t>perfis que temos ativos nas plataformas.</w:t>
      </w:r>
    </w:p>
    <w:p w14:paraId="397339AE" w14:textId="2B58C249" w:rsidR="00606F0F" w:rsidRDefault="00606F0F" w:rsidP="00606F0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Descre</w:t>
      </w:r>
      <w:r w:rsidR="00436455">
        <w:rPr>
          <w:color w:val="0A0F0D" w:themeColor="text1"/>
          <w:lang w:val="pt-BR"/>
        </w:rPr>
        <w:t>v</w:t>
      </w:r>
      <w:r>
        <w:rPr>
          <w:color w:val="0A0F0D" w:themeColor="text1"/>
          <w:lang w:val="pt-BR"/>
        </w:rPr>
        <w:t xml:space="preserve">er controle semestral de </w:t>
      </w:r>
      <w:r w:rsidR="002339FD">
        <w:rPr>
          <w:color w:val="0A0F0D" w:themeColor="text1"/>
          <w:lang w:val="pt-BR"/>
        </w:rPr>
        <w:t>revisão dos perfis dos usuários (ACC11).</w:t>
      </w:r>
    </w:p>
    <w:p w14:paraId="5DC6F03A" w14:textId="5E8A3F25" w:rsidR="00606F0F" w:rsidRDefault="00606F0F" w:rsidP="00606F0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78A5517E" w14:textId="09E8263A" w:rsidR="001E6037" w:rsidRDefault="001E6037" w:rsidP="00606F0F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Será criado um dashboard com os dados de e-mail comparativo por plataforma.</w:t>
      </w:r>
    </w:p>
    <w:p w14:paraId="22872C36" w14:textId="36B7E477" w:rsidR="007E0E12" w:rsidRDefault="007E0E12" w:rsidP="007E0E12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47C482B2" w14:textId="266767CE" w:rsidR="007E0E12" w:rsidRDefault="00D11FB1" w:rsidP="007E0E12">
      <w:pPr>
        <w:pStyle w:val="PargrafodaLista"/>
        <w:numPr>
          <w:ilvl w:val="0"/>
          <w:numId w:val="5"/>
        </w:num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Exceções</w:t>
      </w:r>
    </w:p>
    <w:p w14:paraId="68060793" w14:textId="2A0F23B6" w:rsidR="00D11FB1" w:rsidRDefault="00D11FB1" w:rsidP="00D11FB1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 xml:space="preserve">Descrever possíveis exceções, como por exemplo, conceder acesso a clientes/fornecedores, ou terceiros. Quais são as aprovações que temos que ter e </w:t>
      </w:r>
      <w:r w:rsidR="00D17AD5">
        <w:rPr>
          <w:color w:val="0A0F0D" w:themeColor="text1"/>
          <w:lang w:val="pt-BR"/>
        </w:rPr>
        <w:t>qual o fluxo</w:t>
      </w:r>
      <w:r w:rsidR="00491898">
        <w:rPr>
          <w:color w:val="0A0F0D" w:themeColor="text1"/>
          <w:lang w:val="pt-BR"/>
        </w:rPr>
        <w:t>, de LGDP.</w:t>
      </w:r>
    </w:p>
    <w:p w14:paraId="21D9D024" w14:textId="3C12B272" w:rsidR="001E6037" w:rsidRDefault="001E6037" w:rsidP="00D11FB1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34549030" w14:textId="3329E717" w:rsidR="001E6037" w:rsidRDefault="001E6037" w:rsidP="00D11FB1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Somente serão aceitas caso haja evidência de autorização do cliente.</w:t>
      </w:r>
    </w:p>
    <w:p w14:paraId="1992582B" w14:textId="77777777" w:rsidR="002C3E27" w:rsidRDefault="002C3E27" w:rsidP="00D11FB1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14CC3549" w14:textId="7DEB7FDF" w:rsidR="002C3E27" w:rsidRDefault="002C3E27" w:rsidP="002C3E27">
      <w:pPr>
        <w:pStyle w:val="PargrafodaLista"/>
        <w:numPr>
          <w:ilvl w:val="0"/>
          <w:numId w:val="5"/>
        </w:num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Contas genéricas</w:t>
      </w:r>
    </w:p>
    <w:p w14:paraId="4E957F27" w14:textId="69931A45" w:rsidR="002C3E27" w:rsidRDefault="002C3E27" w:rsidP="002C3E27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Informar se temos ou não contas genéricas n</w:t>
      </w:r>
      <w:r w:rsidR="005C712D">
        <w:rPr>
          <w:color w:val="0A0F0D" w:themeColor="text1"/>
          <w:lang w:val="pt-BR"/>
        </w:rPr>
        <w:t xml:space="preserve">a plataforma, qual o motivo e quais as revisões que fazemos. Controles </w:t>
      </w:r>
    </w:p>
    <w:p w14:paraId="4B63C842" w14:textId="4E065F72" w:rsidR="001E6037" w:rsidRDefault="001E6037" w:rsidP="002C3E27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65887F97" w14:textId="3ADCC0DA" w:rsidR="001E6037" w:rsidRDefault="001E6037" w:rsidP="002C3E27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Caso necessário será verificado quem terá acesso ou será “dono” do grupo.</w:t>
      </w:r>
    </w:p>
    <w:p w14:paraId="1FF4D84B" w14:textId="0F1A7E74" w:rsidR="00D17AD5" w:rsidRDefault="00D17AD5" w:rsidP="00D11FB1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0671ED61" w14:textId="5BAC4F6B" w:rsidR="00D17AD5" w:rsidRDefault="00D17AD5" w:rsidP="00D11FB1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7C6FAA03" w14:textId="077F9EEF" w:rsidR="00D17AD5" w:rsidRDefault="006C7590" w:rsidP="006C7590">
      <w:pPr>
        <w:pStyle w:val="PargrafodaLista"/>
        <w:numPr>
          <w:ilvl w:val="0"/>
          <w:numId w:val="5"/>
        </w:num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Outros</w:t>
      </w:r>
    </w:p>
    <w:p w14:paraId="750A4B36" w14:textId="5C6BD981" w:rsidR="006C7590" w:rsidRDefault="006C7590" w:rsidP="006C7590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Demais processos relevantes que a área achar pertinente.</w:t>
      </w:r>
    </w:p>
    <w:p w14:paraId="308403EE" w14:textId="539781AC" w:rsidR="005D4436" w:rsidRDefault="005D4436" w:rsidP="006C7590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765696DF" w14:textId="72E6DEB9" w:rsidR="005D4436" w:rsidRDefault="005D4436" w:rsidP="006C7590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1DFB46D6" w14:textId="4BD93B4F" w:rsidR="005D4436" w:rsidRDefault="005D4436" w:rsidP="006C7590">
      <w:pPr>
        <w:pStyle w:val="PargrafodaLista"/>
        <w:spacing w:before="120" w:after="120"/>
        <w:ind w:right="-52"/>
        <w:rPr>
          <w:color w:val="0A0F0D" w:themeColor="text1"/>
          <w:lang w:val="pt-BR"/>
        </w:rPr>
      </w:pPr>
    </w:p>
    <w:p w14:paraId="007295FC" w14:textId="635DF0F1" w:rsidR="005D4436" w:rsidRDefault="008E61F5" w:rsidP="008E61F5">
      <w:pPr>
        <w:spacing w:before="120" w:after="120"/>
        <w:ind w:right="-52"/>
        <w:rPr>
          <w:color w:val="0A0F0D" w:themeColor="text1"/>
          <w:lang w:val="pt-BR"/>
        </w:rPr>
      </w:pPr>
      <w:r>
        <w:rPr>
          <w:color w:val="0A0F0D" w:themeColor="text1"/>
          <w:lang w:val="pt-BR"/>
        </w:rPr>
        <w:t>Explicar o processo para cada plataforma</w:t>
      </w:r>
    </w:p>
    <w:p w14:paraId="25F143DD" w14:textId="77777777" w:rsidR="008E61F5" w:rsidRPr="008E61F5" w:rsidRDefault="008E61F5" w:rsidP="008E61F5">
      <w:pPr>
        <w:spacing w:before="120" w:after="120"/>
        <w:ind w:right="-52"/>
        <w:rPr>
          <w:color w:val="0A0F0D" w:themeColor="text1"/>
          <w:lang w:val="pt-BR"/>
        </w:rPr>
      </w:pPr>
    </w:p>
    <w:sectPr w:rsidR="008E61F5" w:rsidRPr="008E61F5" w:rsidSect="003C3797">
      <w:footerReference w:type="even" r:id="rId17"/>
      <w:footerReference w:type="default" r:id="rId18"/>
      <w:headerReference w:type="first" r:id="rId19"/>
      <w:pgSz w:w="11900" w:h="16840"/>
      <w:pgMar w:top="1414" w:right="1440" w:bottom="1440" w:left="1440" w:header="1140" w:footer="3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39F26" w14:textId="77777777" w:rsidR="00B718D3" w:rsidRDefault="00B718D3" w:rsidP="006D2D7E">
      <w:r>
        <w:separator/>
      </w:r>
    </w:p>
  </w:endnote>
  <w:endnote w:type="continuationSeparator" w:id="0">
    <w:p w14:paraId="781AA168" w14:textId="77777777" w:rsidR="00B718D3" w:rsidRDefault="00B718D3" w:rsidP="006D2D7E">
      <w:r>
        <w:continuationSeparator/>
      </w:r>
    </w:p>
  </w:endnote>
  <w:endnote w:type="continuationNotice" w:id="1">
    <w:p w14:paraId="48D9AF76" w14:textId="77777777" w:rsidR="00B718D3" w:rsidRDefault="00B718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 Black">
    <w:altName w:val="Poppins Black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970354265"/>
      <w:docPartObj>
        <w:docPartGallery w:val="Page Numbers (Bottom of Page)"/>
        <w:docPartUnique/>
      </w:docPartObj>
    </w:sdtPr>
    <w:sdtContent>
      <w:p w14:paraId="0AE14075" w14:textId="4565EAB9" w:rsidR="006D2D7E" w:rsidRDefault="006D2D7E" w:rsidP="007A3D2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F26D87"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4C8E51B4" w14:textId="77777777" w:rsidR="006D2D7E" w:rsidRDefault="006D2D7E" w:rsidP="006D2D7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color w:val="0A0F0D" w:themeColor="text1"/>
      </w:rPr>
      <w:id w:val="754938675"/>
      <w:docPartObj>
        <w:docPartGallery w:val="Page Numbers (Bottom of Page)"/>
        <w:docPartUnique/>
      </w:docPartObj>
    </w:sdtPr>
    <w:sdtContent>
      <w:p w14:paraId="575C8858" w14:textId="776880D4" w:rsidR="006D2D7E" w:rsidRPr="00F26D87" w:rsidRDefault="006D2D7E" w:rsidP="006D2D7E">
        <w:pPr>
          <w:pStyle w:val="Rodap"/>
          <w:framePr w:h="666" w:hRule="exact" w:wrap="none" w:vAnchor="text" w:hAnchor="page" w:x="11327" w:y="158"/>
          <w:ind w:right="-709"/>
          <w:rPr>
            <w:rStyle w:val="Nmerodepgina"/>
            <w:color w:val="0A0F0D" w:themeColor="text1"/>
          </w:rPr>
        </w:pPr>
        <w:r w:rsidRPr="00F26D87">
          <w:rPr>
            <w:rStyle w:val="Nmerodepgina"/>
            <w:color w:val="0A0F0D" w:themeColor="text1"/>
          </w:rPr>
          <w:fldChar w:fldCharType="begin"/>
        </w:r>
        <w:r w:rsidRPr="00F26D87">
          <w:rPr>
            <w:rStyle w:val="Nmerodepgina"/>
            <w:color w:val="0A0F0D" w:themeColor="text1"/>
          </w:rPr>
          <w:instrText xml:space="preserve"> PAGE </w:instrText>
        </w:r>
        <w:r w:rsidRPr="00F26D87">
          <w:rPr>
            <w:rStyle w:val="Nmerodepgina"/>
            <w:color w:val="0A0F0D" w:themeColor="text1"/>
          </w:rPr>
          <w:fldChar w:fldCharType="separate"/>
        </w:r>
        <w:r w:rsidRPr="00F26D87">
          <w:rPr>
            <w:rStyle w:val="Nmerodepgina"/>
            <w:noProof/>
            <w:color w:val="0A0F0D" w:themeColor="text1"/>
          </w:rPr>
          <w:t>2</w:t>
        </w:r>
        <w:r w:rsidRPr="00F26D87">
          <w:rPr>
            <w:rStyle w:val="Nmerodepgina"/>
            <w:color w:val="0A0F0D" w:themeColor="text1"/>
          </w:rPr>
          <w:fldChar w:fldCharType="end"/>
        </w:r>
      </w:p>
    </w:sdtContent>
  </w:sdt>
  <w:p w14:paraId="78E6408D" w14:textId="76542122" w:rsidR="006D2D7E" w:rsidRDefault="006D2D7E" w:rsidP="003E2C7E">
    <w:pPr>
      <w:pStyle w:val="Rodap"/>
      <w:ind w:right="-52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95699" w14:textId="77777777" w:rsidR="00B718D3" w:rsidRDefault="00B718D3" w:rsidP="006D2D7E">
      <w:r>
        <w:separator/>
      </w:r>
    </w:p>
  </w:footnote>
  <w:footnote w:type="continuationSeparator" w:id="0">
    <w:p w14:paraId="614798D5" w14:textId="77777777" w:rsidR="00B718D3" w:rsidRDefault="00B718D3" w:rsidP="006D2D7E">
      <w:r>
        <w:continuationSeparator/>
      </w:r>
    </w:p>
  </w:footnote>
  <w:footnote w:type="continuationNotice" w:id="1">
    <w:p w14:paraId="45DF69AD" w14:textId="77777777" w:rsidR="00B718D3" w:rsidRDefault="00B718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4C22D" w14:textId="0E934718" w:rsidR="006170A2" w:rsidRDefault="00F26D8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9E52BDB" wp14:editId="5D8A44E6">
          <wp:simplePos x="0" y="0"/>
          <wp:positionH relativeFrom="column">
            <wp:posOffset>-66123</wp:posOffset>
          </wp:positionH>
          <wp:positionV relativeFrom="paragraph">
            <wp:posOffset>266065</wp:posOffset>
          </wp:positionV>
          <wp:extent cx="4342296" cy="471989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2296" cy="4719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6814"/>
    <w:multiLevelType w:val="hybridMultilevel"/>
    <w:tmpl w:val="FFE21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130BD"/>
    <w:multiLevelType w:val="hybridMultilevel"/>
    <w:tmpl w:val="4E58D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C4A5C"/>
    <w:multiLevelType w:val="hybridMultilevel"/>
    <w:tmpl w:val="E1122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5416B"/>
    <w:multiLevelType w:val="hybridMultilevel"/>
    <w:tmpl w:val="190090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15D74"/>
    <w:multiLevelType w:val="hybridMultilevel"/>
    <w:tmpl w:val="D4B6D3F8"/>
    <w:lvl w:ilvl="0" w:tplc="83A497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E1005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0656B"/>
    <w:multiLevelType w:val="hybridMultilevel"/>
    <w:tmpl w:val="FFE21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D04BC"/>
    <w:multiLevelType w:val="hybridMultilevel"/>
    <w:tmpl w:val="C45C9ACE"/>
    <w:lvl w:ilvl="0" w:tplc="F99ED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005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50C78"/>
    <w:multiLevelType w:val="hybridMultilevel"/>
    <w:tmpl w:val="FFE21F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C22ED"/>
    <w:multiLevelType w:val="hybridMultilevel"/>
    <w:tmpl w:val="FFE21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7949D7"/>
    <w:multiLevelType w:val="hybridMultilevel"/>
    <w:tmpl w:val="EF7CF8BC"/>
    <w:lvl w:ilvl="0" w:tplc="F99ED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1005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E5503"/>
    <w:multiLevelType w:val="hybridMultilevel"/>
    <w:tmpl w:val="FFE21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068138">
    <w:abstractNumId w:val="2"/>
  </w:num>
  <w:num w:numId="2" w16cid:durableId="369571731">
    <w:abstractNumId w:val="9"/>
  </w:num>
  <w:num w:numId="3" w16cid:durableId="1247302120">
    <w:abstractNumId w:val="6"/>
  </w:num>
  <w:num w:numId="4" w16cid:durableId="1966035046">
    <w:abstractNumId w:val="4"/>
  </w:num>
  <w:num w:numId="5" w16cid:durableId="882132309">
    <w:abstractNumId w:val="7"/>
  </w:num>
  <w:num w:numId="6" w16cid:durableId="92358510">
    <w:abstractNumId w:val="0"/>
  </w:num>
  <w:num w:numId="7" w16cid:durableId="630021484">
    <w:abstractNumId w:val="8"/>
  </w:num>
  <w:num w:numId="8" w16cid:durableId="42564841">
    <w:abstractNumId w:val="5"/>
  </w:num>
  <w:num w:numId="9" w16cid:durableId="302853001">
    <w:abstractNumId w:val="10"/>
  </w:num>
  <w:num w:numId="10" w16cid:durableId="389156137">
    <w:abstractNumId w:val="3"/>
  </w:num>
  <w:num w:numId="11" w16cid:durableId="707032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7E"/>
    <w:rsid w:val="000437F0"/>
    <w:rsid w:val="000F4D8F"/>
    <w:rsid w:val="00103F31"/>
    <w:rsid w:val="0012506E"/>
    <w:rsid w:val="00145D81"/>
    <w:rsid w:val="00154E99"/>
    <w:rsid w:val="00165ECF"/>
    <w:rsid w:val="001A1F22"/>
    <w:rsid w:val="001D5FC7"/>
    <w:rsid w:val="001E2391"/>
    <w:rsid w:val="001E6037"/>
    <w:rsid w:val="0021002E"/>
    <w:rsid w:val="00226DA3"/>
    <w:rsid w:val="002339FD"/>
    <w:rsid w:val="002B38F3"/>
    <w:rsid w:val="002B6457"/>
    <w:rsid w:val="002C3E27"/>
    <w:rsid w:val="002E0815"/>
    <w:rsid w:val="003C3797"/>
    <w:rsid w:val="003E2C7E"/>
    <w:rsid w:val="00436455"/>
    <w:rsid w:val="004600F0"/>
    <w:rsid w:val="00462501"/>
    <w:rsid w:val="0047245E"/>
    <w:rsid w:val="00473372"/>
    <w:rsid w:val="00491898"/>
    <w:rsid w:val="0049483D"/>
    <w:rsid w:val="004C22DB"/>
    <w:rsid w:val="004F0F90"/>
    <w:rsid w:val="004F29F4"/>
    <w:rsid w:val="0051410C"/>
    <w:rsid w:val="00517782"/>
    <w:rsid w:val="0052135A"/>
    <w:rsid w:val="0055328C"/>
    <w:rsid w:val="005858E2"/>
    <w:rsid w:val="005939DA"/>
    <w:rsid w:val="005C712D"/>
    <w:rsid w:val="005D4436"/>
    <w:rsid w:val="005D6DCF"/>
    <w:rsid w:val="005E2478"/>
    <w:rsid w:val="00606F0F"/>
    <w:rsid w:val="006170A2"/>
    <w:rsid w:val="00657DD3"/>
    <w:rsid w:val="006838FC"/>
    <w:rsid w:val="00690D8B"/>
    <w:rsid w:val="006C7590"/>
    <w:rsid w:val="006D2D7E"/>
    <w:rsid w:val="007273A4"/>
    <w:rsid w:val="007510C9"/>
    <w:rsid w:val="007A3D22"/>
    <w:rsid w:val="007B4CC3"/>
    <w:rsid w:val="007E0E12"/>
    <w:rsid w:val="007F376A"/>
    <w:rsid w:val="00857F00"/>
    <w:rsid w:val="008A25F2"/>
    <w:rsid w:val="008E61F5"/>
    <w:rsid w:val="0094674A"/>
    <w:rsid w:val="009474A8"/>
    <w:rsid w:val="00951737"/>
    <w:rsid w:val="00A71406"/>
    <w:rsid w:val="00A93619"/>
    <w:rsid w:val="00B24872"/>
    <w:rsid w:val="00B343CA"/>
    <w:rsid w:val="00B353AD"/>
    <w:rsid w:val="00B477A4"/>
    <w:rsid w:val="00B7015D"/>
    <w:rsid w:val="00B718D3"/>
    <w:rsid w:val="00BA0AF1"/>
    <w:rsid w:val="00BD2321"/>
    <w:rsid w:val="00BE7815"/>
    <w:rsid w:val="00C11144"/>
    <w:rsid w:val="00C710A3"/>
    <w:rsid w:val="00C71E6A"/>
    <w:rsid w:val="00C743B9"/>
    <w:rsid w:val="00C96E36"/>
    <w:rsid w:val="00CE47EA"/>
    <w:rsid w:val="00D11FB1"/>
    <w:rsid w:val="00D17AD5"/>
    <w:rsid w:val="00D37DD0"/>
    <w:rsid w:val="00D80407"/>
    <w:rsid w:val="00E34B60"/>
    <w:rsid w:val="00E44833"/>
    <w:rsid w:val="00E46BDE"/>
    <w:rsid w:val="00EC4D23"/>
    <w:rsid w:val="00EF5B55"/>
    <w:rsid w:val="00F26D87"/>
    <w:rsid w:val="00F708D9"/>
    <w:rsid w:val="00F8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504B38"/>
  <w14:defaultImageDpi w14:val="32767"/>
  <w15:chartTrackingRefBased/>
  <w15:docId w15:val="{B7D4D615-C829-413D-BB8C-8618C8D7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aliases w:val="Mediacom style"/>
    <w:qFormat/>
    <w:rsid w:val="006D2D7E"/>
    <w:rPr>
      <w:rFonts w:ascii="Century Gothic" w:hAnsi="Century Gothic"/>
      <w:color w:val="011627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6170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6CAC9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170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6CAC9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C37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98685" w:themeColor="accent1" w:themeShade="7F"/>
      <w:sz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C37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6CAC9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D2D7E"/>
    <w:rPr>
      <w:rFonts w:ascii="Century Gothic" w:hAnsi="Century Gothic"/>
      <w:color w:val="011627"/>
      <w:sz w:val="20"/>
    </w:rPr>
  </w:style>
  <w:style w:type="paragraph" w:styleId="Cabealho">
    <w:name w:val="header"/>
    <w:basedOn w:val="Normal"/>
    <w:link w:val="CabealhoChar"/>
    <w:uiPriority w:val="99"/>
    <w:unhideWhenUsed/>
    <w:rsid w:val="006D2D7E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D2D7E"/>
    <w:rPr>
      <w:rFonts w:ascii="Century Gothic" w:hAnsi="Century Gothic"/>
      <w:color w:val="011627"/>
      <w:sz w:val="20"/>
    </w:rPr>
  </w:style>
  <w:style w:type="paragraph" w:styleId="Rodap">
    <w:name w:val="footer"/>
    <w:basedOn w:val="Normal"/>
    <w:link w:val="RodapChar"/>
    <w:uiPriority w:val="99"/>
    <w:unhideWhenUsed/>
    <w:rsid w:val="006D2D7E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6D2D7E"/>
    <w:rPr>
      <w:rFonts w:ascii="Century Gothic" w:hAnsi="Century Gothic"/>
      <w:color w:val="011627"/>
      <w:sz w:val="20"/>
    </w:rPr>
  </w:style>
  <w:style w:type="character" w:styleId="Nmerodepgina">
    <w:name w:val="page number"/>
    <w:basedOn w:val="Fontepargpadro"/>
    <w:uiPriority w:val="99"/>
    <w:semiHidden/>
    <w:unhideWhenUsed/>
    <w:rsid w:val="006D2D7E"/>
  </w:style>
  <w:style w:type="paragraph" w:styleId="PargrafodaLista">
    <w:name w:val="List Paragraph"/>
    <w:basedOn w:val="Normal"/>
    <w:uiPriority w:val="34"/>
    <w:qFormat/>
    <w:rsid w:val="00A71406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6170A2"/>
    <w:rPr>
      <w:rFonts w:asciiTheme="majorHAnsi" w:eastAsiaTheme="majorEastAsia" w:hAnsiTheme="majorHAnsi" w:cstheme="majorBidi"/>
      <w:color w:val="26CAC9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6170A2"/>
    <w:rPr>
      <w:rFonts w:asciiTheme="majorHAnsi" w:eastAsiaTheme="majorEastAsia" w:hAnsiTheme="majorHAnsi" w:cstheme="majorBidi"/>
      <w:color w:val="26CAC9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6170A2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0A2"/>
    <w:pPr>
      <w:numPr>
        <w:ilvl w:val="1"/>
      </w:numPr>
      <w:spacing w:after="160"/>
    </w:pPr>
    <w:rPr>
      <w:rFonts w:asciiTheme="minorHAnsi" w:eastAsiaTheme="minorEastAsia" w:hAnsiTheme="minorHAnsi"/>
      <w:color w:val="4E7565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6170A2"/>
    <w:rPr>
      <w:rFonts w:eastAsiaTheme="minorEastAsia"/>
      <w:color w:val="4E7565" w:themeColor="text1" w:themeTint="A5"/>
      <w:spacing w:val="15"/>
      <w:sz w:val="22"/>
      <w:szCs w:val="22"/>
    </w:rPr>
  </w:style>
  <w:style w:type="character" w:customStyle="1" w:styleId="Ttulo3Char">
    <w:name w:val="Título 3 Char"/>
    <w:basedOn w:val="Fontepargpadro"/>
    <w:link w:val="Ttulo3"/>
    <w:uiPriority w:val="9"/>
    <w:rsid w:val="003C3797"/>
    <w:rPr>
      <w:rFonts w:asciiTheme="majorHAnsi" w:eastAsiaTheme="majorEastAsia" w:hAnsiTheme="majorHAnsi" w:cstheme="majorBidi"/>
      <w:color w:val="198685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rsid w:val="003C3797"/>
    <w:rPr>
      <w:rFonts w:asciiTheme="majorHAnsi" w:eastAsiaTheme="majorEastAsia" w:hAnsiTheme="majorHAnsi" w:cstheme="majorBidi"/>
      <w:i/>
      <w:iCs/>
      <w:color w:val="26CAC9" w:themeColor="accent1" w:themeShade="BF"/>
      <w:sz w:val="20"/>
    </w:rPr>
  </w:style>
  <w:style w:type="table" w:styleId="Tabelacomgrade">
    <w:name w:val="Table Grid"/>
    <w:basedOn w:val="Tabelanormal"/>
    <w:uiPriority w:val="39"/>
    <w:rsid w:val="00103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43CA"/>
    <w:rPr>
      <w:color w:val="FC3D80" w:themeColor="hyperlink"/>
      <w:u w:val="single"/>
    </w:rPr>
  </w:style>
  <w:style w:type="character" w:styleId="MenoPendente">
    <w:name w:val="Unresolved Mention"/>
    <w:basedOn w:val="Fontepargpadro"/>
    <w:uiPriority w:val="99"/>
    <w:rsid w:val="00B34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em-dec-2022">
  <a:themeElements>
    <a:clrScheme name="em-dec-2022">
      <a:dk1>
        <a:srgbClr val="0A0F0D"/>
      </a:dk1>
      <a:lt1>
        <a:srgbClr val="FFFFFF"/>
      </a:lt1>
      <a:dk2>
        <a:srgbClr val="FD3E81"/>
      </a:dk2>
      <a:lt2>
        <a:srgbClr val="E3DCDB"/>
      </a:lt2>
      <a:accent1>
        <a:srgbClr val="61E1E0"/>
      </a:accent1>
      <a:accent2>
        <a:srgbClr val="3454D1"/>
      </a:accent2>
      <a:accent3>
        <a:srgbClr val="FAA916"/>
      </a:accent3>
      <a:accent4>
        <a:srgbClr val="792359"/>
      </a:accent4>
      <a:accent5>
        <a:srgbClr val="B8B8FF"/>
      </a:accent5>
      <a:accent6>
        <a:srgbClr val="CEC3C1"/>
      </a:accent6>
      <a:hlink>
        <a:srgbClr val="FC3D80"/>
      </a:hlink>
      <a:folHlink>
        <a:srgbClr val="FD3E81"/>
      </a:folHlink>
    </a:clrScheme>
    <a:fontScheme name="EM Fonts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lIns="72000" rIns="72000" rtlCol="0" anchor="ctr"/>
      <a:lstStyle>
        <a:defPPr algn="ctr">
          <a:defRPr sz="14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custClrLst>
    <a:custClr name="blank">
      <a:srgbClr val="FFFFFF"/>
    </a:custClr>
    <a:custClr name="Black Tint 1">
      <a:srgbClr val="3B3F3D"/>
    </a:custClr>
    <a:custClr name="Light Clay">
      <a:srgbClr val="CEC3C1"/>
    </a:custClr>
    <a:custClr name="Pink Tint 1">
      <a:srgbClr val="FD4D8B"/>
    </a:custClr>
    <a:custClr name="Turpuoise Tint 1">
      <a:srgbClr val="82E7E7"/>
    </a:custClr>
    <a:custClr name="Cerulean Tint 1">
      <a:srgbClr val="5F78DB"/>
    </a:custClr>
    <a:custClr name="Tangerine Tint 1">
      <a:srgbClr val="FBBC46"/>
    </a:custClr>
    <a:custClr name="Merlot Tint 1">
      <a:srgbClr val="944F7A"/>
    </a:custClr>
    <a:custClr name="Periwinkle Tint 1">
      <a:srgbClr val="C6C6FF"/>
    </a:custClr>
    <a:custClr name="Clay Tint 1">
      <a:srgbClr val="D8CFCE"/>
    </a:custClr>
    <a:custClr name="blank">
      <a:srgbClr val="FFFFFF"/>
    </a:custClr>
    <a:custClr name="Black Tint 2">
      <a:srgbClr val="6C6F6E"/>
    </a:custClr>
    <a:custClr name="Light Clay Tint 2">
      <a:srgbClr val="D8CFCE"/>
    </a:custClr>
    <a:custClr name="Pink Tint 2">
      <a:srgbClr val="FD6896"/>
    </a:custClr>
    <a:custClr name="Turpuoise Tint 2">
      <a:srgbClr val="A4EEEE"/>
    </a:custClr>
    <a:custClr name="Cerulean Tint 2">
      <a:srgbClr val="8B9DE5"/>
    </a:custClr>
    <a:custClr name="Tangerine Tint 2">
      <a:srgbClr val="FCCE79"/>
    </a:custClr>
    <a:custClr name="Merlot Tint 2">
      <a:srgbClr val="AF7B9B"/>
    </a:custClr>
    <a:custClr name="Periwinkle Tint 2">
      <a:srgbClr val="D4D4FF"/>
    </a:custClr>
    <a:custClr name="Clay Tint 2">
      <a:srgbClr val="E3DCDB"/>
    </a:custClr>
    <a:custClr name="blank">
      <a:srgbClr val="FFFFFF"/>
    </a:custClr>
    <a:custClr name="Black Tint 3">
      <a:srgbClr val="9D9F9E"/>
    </a:custClr>
    <a:custClr name="Light Clay Tint 3">
      <a:srgbClr val="EDE9E9"/>
    </a:custClr>
    <a:custClr name="Pink Tint 3">
      <a:srgbClr val="FE84AE"/>
    </a:custClr>
    <a:custClr name="Turpuoise Tint 3">
      <a:srgbClr val="C6F4F4"/>
    </a:custClr>
    <a:custClr name="Cerulean Tint 3">
      <a:srgbClr val="B6C2EE"/>
    </a:custClr>
    <a:custClr name="Tangerine Tint 3">
      <a:srgbClr val="FDE1AB"/>
    </a:custClr>
    <a:custClr name="Merlot Tint 3">
      <a:srgbClr val="C9A7BD"/>
    </a:custClr>
    <a:custClr name="Periwinkle Tint 3">
      <a:srgbClr val="E3E3FF"/>
    </a:custClr>
    <a:custClr name="Clay Tint 3">
      <a:srgbClr val="EDE9E9"/>
    </a:custClr>
  </a:custClrLst>
  <a:extLst>
    <a:ext uri="{05A4C25C-085E-4340-85A3-A5531E510DB2}">
      <thm15:themeFamily xmlns:thm15="http://schemas.microsoft.com/office/thememl/2012/main" name="em-dec-2022" id="{D2174C8B-E118-0E4C-B5D9-13366EB3A7A6}" vid="{A54C2EB3-8487-7F44-9754-D8387451FAA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b5cb99-4d0f-4b83-ae73-4b834bf7fb6d" xsi:nil="true"/>
    <lcf76f155ced4ddcb4097134ff3c332f xmlns="de983241-560f-4b3f-a705-2805922dcd43">
      <Terms xmlns="http://schemas.microsoft.com/office/infopath/2007/PartnerControls"/>
    </lcf76f155ced4ddcb4097134ff3c332f>
    <FileType xmlns="de983241-560f-4b3f-a705-2805922dcd43" xsi:nil="true"/>
    <CredsFormat xmlns="de983241-560f-4b3f-a705-2805922dcd4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9B3585B66F14F870026BED5635ADF" ma:contentTypeVersion="16" ma:contentTypeDescription="Create a new document." ma:contentTypeScope="" ma:versionID="72855f6d6729ae51e1e775311370ef8c">
  <xsd:schema xmlns:xsd="http://www.w3.org/2001/XMLSchema" xmlns:xs="http://www.w3.org/2001/XMLSchema" xmlns:p="http://schemas.microsoft.com/office/2006/metadata/properties" xmlns:ns2="de983241-560f-4b3f-a705-2805922dcd43" xmlns:ns3="80b5cb99-4d0f-4b83-ae73-4b834bf7fb6d" targetNamespace="http://schemas.microsoft.com/office/2006/metadata/properties" ma:root="true" ma:fieldsID="c84276ac05688a94f589cc9933da1742" ns2:_="" ns3:_="">
    <xsd:import namespace="de983241-560f-4b3f-a705-2805922dcd43"/>
    <xsd:import namespace="80b5cb99-4d0f-4b83-ae73-4b834bf7fb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FileType" minOccurs="0"/>
                <xsd:element ref="ns2:CredsForma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83241-560f-4b3f-a705-2805922dcd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b8c6112-a551-416c-b446-07c3fc3d0d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FileType" ma:index="22" nillable="true" ma:displayName="File Type" ma:format="Dropdown" ma:internalName="FileType">
      <xsd:simpleType>
        <xsd:restriction base="dms:Choice">
          <xsd:enumeration value="Sizzle Reel "/>
          <xsd:enumeration value="Choice 2"/>
          <xsd:enumeration value="Choice 3"/>
        </xsd:restriction>
      </xsd:simpleType>
    </xsd:element>
    <xsd:element name="CredsFormat" ma:index="23" nillable="true" ma:displayName="Creds Format" ma:format="Dropdown" ma:internalName="CredsForma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pter 1"/>
                    <xsd:enumeration value="Chapter 2"/>
                    <xsd:enumeration value="Animated"/>
                    <xsd:enumeration value="Simplified"/>
                    <xsd:enumeration value="Internal"/>
                    <xsd:enumeration value="External "/>
                    <xsd:enumeration value="Sizzle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5cb99-4d0f-4b83-ae73-4b834bf7fb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f8df444-536a-4993-8972-cbb3b2d59549}" ma:internalName="TaxCatchAll" ma:showField="CatchAllData" ma:web="80b5cb99-4d0f-4b83-ae73-4b834bf7fb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24717B-6E70-4CE1-BA21-7E70BDAAF27D}">
  <ds:schemaRefs>
    <ds:schemaRef ds:uri="http://schemas.microsoft.com/office/2006/metadata/properties"/>
    <ds:schemaRef ds:uri="http://schemas.microsoft.com/office/infopath/2007/PartnerControls"/>
    <ds:schemaRef ds:uri="80b5cb99-4d0f-4b83-ae73-4b834bf7fb6d"/>
    <ds:schemaRef ds:uri="de983241-560f-4b3f-a705-2805922dcd43"/>
  </ds:schemaRefs>
</ds:datastoreItem>
</file>

<file path=customXml/itemProps2.xml><?xml version="1.0" encoding="utf-8"?>
<ds:datastoreItem xmlns:ds="http://schemas.openxmlformats.org/officeDocument/2006/customXml" ds:itemID="{BECFCA62-1A5D-44E6-B4A4-3DBCDE6A15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83241-560f-4b3f-a705-2805922dcd43"/>
    <ds:schemaRef ds:uri="80b5cb99-4d0f-4b83-ae73-4b834bf7fb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AB298A-131B-4916-BF02-AD826B84BE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30BD77-5F55-1642-9A38-955F1B59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497</Words>
  <Characters>2688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Ingram</dc:creator>
  <cp:keywords/>
  <dc:description/>
  <cp:lastModifiedBy>Felipe Lima</cp:lastModifiedBy>
  <cp:revision>4</cp:revision>
  <dcterms:created xsi:type="dcterms:W3CDTF">2023-04-19T17:53:00Z</dcterms:created>
  <dcterms:modified xsi:type="dcterms:W3CDTF">2023-04-19T19:20:00Z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0x010100C6B9B3585B66F14F870026BED5635ADF</vt:lpwstr>
  </property>
  <property fmtid="{D5CDD505-2E9C-101B-9397-08002B2CF9AE}" pid="3" name="MediaServiceImageTags">
    <vt:lpwstr/>
  </property>
</Properties>
</file>