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8"/>
        <w:gridCol w:w="1650"/>
        <w:gridCol w:w="2741"/>
        <w:gridCol w:w="605"/>
        <w:gridCol w:w="815"/>
        <w:gridCol w:w="2544"/>
      </w:tblGrid>
      <w:tr w:rsidR="00CF3F00" w:rsidTr="00E24322">
        <w:trPr>
          <w:trHeight w:val="600"/>
        </w:trPr>
        <w:tc>
          <w:tcPr>
            <w:tcW w:w="2408" w:type="dxa"/>
            <w:vAlign w:val="center"/>
          </w:tcPr>
          <w:p w:rsidR="00D23A6D" w:rsidRDefault="00E61CDA" w:rsidP="001E3A91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109.8pt;height:26.4pt">
                  <v:imagedata r:id="rId6" o:title="Contax"/>
                </v:shape>
              </w:pict>
            </w:r>
          </w:p>
        </w:tc>
        <w:tc>
          <w:tcPr>
            <w:tcW w:w="5811" w:type="dxa"/>
            <w:gridSpan w:val="4"/>
            <w:vAlign w:val="center"/>
          </w:tcPr>
          <w:p w:rsidR="00D23A6D" w:rsidRPr="002C7B14" w:rsidRDefault="00557BCD" w:rsidP="00724724">
            <w:pPr>
              <w:jc w:val="center"/>
              <w:rPr>
                <w:b/>
                <w:color w:val="1F497D" w:themeColor="text2"/>
                <w:sz w:val="28"/>
                <w:szCs w:val="28"/>
              </w:rPr>
            </w:pPr>
            <w:r>
              <w:rPr>
                <w:b/>
                <w:color w:val="1F497D" w:themeColor="text2"/>
                <w:sz w:val="28"/>
                <w:szCs w:val="28"/>
              </w:rPr>
              <w:t>Relatório de Incidente P</w:t>
            </w:r>
            <w:r w:rsidR="00724724">
              <w:rPr>
                <w:b/>
                <w:color w:val="1F497D" w:themeColor="text2"/>
                <w:sz w:val="28"/>
                <w:szCs w:val="28"/>
              </w:rPr>
              <w:t>ost</w:t>
            </w:r>
            <w:r>
              <w:rPr>
                <w:b/>
                <w:color w:val="1F497D" w:themeColor="text2"/>
                <w:sz w:val="28"/>
                <w:szCs w:val="28"/>
              </w:rPr>
              <w:t xml:space="preserve"> Mortem</w:t>
            </w:r>
          </w:p>
        </w:tc>
        <w:tc>
          <w:tcPr>
            <w:tcW w:w="2544" w:type="dxa"/>
            <w:vAlign w:val="center"/>
          </w:tcPr>
          <w:p w:rsidR="00D23A6D" w:rsidRDefault="00CF3F00" w:rsidP="001E3A91">
            <w:pPr>
              <w:jc w:val="center"/>
            </w:pPr>
            <w:r>
              <w:rPr>
                <w:b/>
                <w:noProof/>
                <w:color w:val="1F497D" w:themeColor="text2"/>
                <w:sz w:val="28"/>
                <w:szCs w:val="28"/>
                <w:lang w:eastAsia="pt-BR"/>
              </w:rPr>
              <w:drawing>
                <wp:inline distT="0" distB="0" distL="0" distR="0" wp14:anchorId="03B0D516" wp14:editId="31EB62F1">
                  <wp:extent cx="974003" cy="342900"/>
                  <wp:effectExtent l="0" t="0" r="0" b="0"/>
                  <wp:docPr id="1" name="Imagem 1" descr="C:\Users\Kiss\AppData\Local\Microsoft\Windows\INetCache\Content.Word\TAM_Airlines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iss\AppData\Local\Microsoft\Windows\INetCache\Content.Word\TAM_Airlines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327" cy="354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F00" w:rsidTr="00E24322">
        <w:tc>
          <w:tcPr>
            <w:tcW w:w="7404" w:type="dxa"/>
            <w:gridSpan w:val="4"/>
            <w:vAlign w:val="center"/>
          </w:tcPr>
          <w:p w:rsidR="00C56E98" w:rsidRPr="00C56E98" w:rsidRDefault="001E3A91" w:rsidP="00CF3F00">
            <w:pPr>
              <w:rPr>
                <w:b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Incidente: </w:t>
            </w:r>
            <w:bookmarkStart w:id="0" w:name="_GoBack"/>
            <w:r w:rsidR="00E61CDA">
              <w:rPr>
                <w:sz w:val="20"/>
                <w:szCs w:val="20"/>
              </w:rPr>
              <w:fldChar w:fldCharType="begin"/>
            </w:r>
            <w:r w:rsidR="00E61CDA">
              <w:rPr>
                <w:sz w:val="20"/>
                <w:szCs w:val="20"/>
              </w:rPr>
              <w:instrText xml:space="preserve"> HYPERLINK "http://tprocess-contax/browse/CTXSPOAL-123921" </w:instrText>
            </w:r>
            <w:r w:rsidR="00E61CDA">
              <w:rPr>
                <w:sz w:val="20"/>
                <w:szCs w:val="20"/>
              </w:rPr>
            </w:r>
            <w:r w:rsidR="00E61CDA">
              <w:rPr>
                <w:sz w:val="20"/>
                <w:szCs w:val="20"/>
              </w:rPr>
              <w:fldChar w:fldCharType="separate"/>
            </w:r>
            <w:r w:rsidR="00FF18AE" w:rsidRPr="00E61CDA">
              <w:rPr>
                <w:rStyle w:val="Hyperlink"/>
                <w:sz w:val="20"/>
                <w:szCs w:val="20"/>
              </w:rPr>
              <w:t>CTXSPOAL-123921</w:t>
            </w:r>
            <w:r w:rsidR="00E61CDA">
              <w:rPr>
                <w:sz w:val="20"/>
                <w:szCs w:val="20"/>
              </w:rPr>
              <w:fldChar w:fldCharType="end"/>
            </w:r>
            <w:r w:rsidR="00FF18AE" w:rsidRPr="00E61CDA">
              <w:rPr>
                <w:sz w:val="20"/>
                <w:szCs w:val="20"/>
              </w:rPr>
              <w:t xml:space="preserve"> - TAM | Reservas | Gravadores | NICE | Bilhetes sem áudio</w:t>
            </w:r>
            <w:bookmarkEnd w:id="0"/>
          </w:p>
        </w:tc>
        <w:tc>
          <w:tcPr>
            <w:tcW w:w="3359" w:type="dxa"/>
            <w:gridSpan w:val="2"/>
            <w:vAlign w:val="center"/>
          </w:tcPr>
          <w:p w:rsidR="001E3A91" w:rsidRPr="00C56E98" w:rsidRDefault="001E3A91" w:rsidP="00FF18AE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Resolução: </w:t>
            </w:r>
            <w:r w:rsidR="00FF18AE" w:rsidRPr="00E61CDA">
              <w:rPr>
                <w:sz w:val="20"/>
                <w:szCs w:val="20"/>
              </w:rPr>
              <w:t>06/07/16 - 17:52</w:t>
            </w:r>
          </w:p>
        </w:tc>
      </w:tr>
      <w:tr w:rsidR="00CF3F00" w:rsidTr="00E24322">
        <w:tc>
          <w:tcPr>
            <w:tcW w:w="4058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Sistema: </w:t>
            </w:r>
            <w:r w:rsidR="00FF18AE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="00FF18AE" w:rsidRPr="00E61CDA">
              <w:rPr>
                <w:sz w:val="20"/>
                <w:szCs w:val="20"/>
              </w:rPr>
              <w:t>Nice</w:t>
            </w:r>
          </w:p>
        </w:tc>
        <w:tc>
          <w:tcPr>
            <w:tcW w:w="3346" w:type="dxa"/>
            <w:gridSpan w:val="2"/>
            <w:vAlign w:val="center"/>
          </w:tcPr>
          <w:p w:rsidR="001E3A91" w:rsidRPr="00C56E98" w:rsidRDefault="001E3A91" w:rsidP="009F66F5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Infra: </w:t>
            </w:r>
            <w:r w:rsidR="009F66F5">
              <w:rPr>
                <w:sz w:val="20"/>
                <w:szCs w:val="20"/>
              </w:rPr>
              <w:t>Redes</w:t>
            </w:r>
          </w:p>
        </w:tc>
        <w:tc>
          <w:tcPr>
            <w:tcW w:w="3359" w:type="dxa"/>
            <w:gridSpan w:val="2"/>
            <w:vAlign w:val="center"/>
          </w:tcPr>
          <w:p w:rsidR="001E3A91" w:rsidRPr="00C56E98" w:rsidRDefault="001E3A91" w:rsidP="00E61CDA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Indisponibilidade: </w:t>
            </w:r>
            <w:r w:rsidR="00E61CDA" w:rsidRPr="00E61CDA">
              <w:rPr>
                <w:sz w:val="20"/>
                <w:szCs w:val="20"/>
              </w:rPr>
              <w:t>Parcial</w:t>
            </w:r>
            <w:r w:rsidR="00E61CDA">
              <w:rPr>
                <w:sz w:val="20"/>
                <w:szCs w:val="20"/>
              </w:rPr>
              <w:t xml:space="preserve"> – 94%</w:t>
            </w:r>
          </w:p>
        </w:tc>
      </w:tr>
      <w:tr w:rsidR="00CF3F00" w:rsidTr="00E24322">
        <w:tc>
          <w:tcPr>
            <w:tcW w:w="7404" w:type="dxa"/>
            <w:gridSpan w:val="4"/>
            <w:vAlign w:val="center"/>
          </w:tcPr>
          <w:p w:rsidR="001E3A91" w:rsidRPr="00C56E98" w:rsidRDefault="001E3A91" w:rsidP="00DC2374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Período: </w:t>
            </w:r>
            <w:r w:rsidR="0027432A">
              <w:rPr>
                <w:sz w:val="20"/>
                <w:szCs w:val="20"/>
              </w:rPr>
              <w:t>04</w:t>
            </w:r>
            <w:r w:rsidR="00464300" w:rsidRPr="00E61CDA">
              <w:rPr>
                <w:sz w:val="20"/>
                <w:szCs w:val="20"/>
              </w:rPr>
              <w:t>/07</w:t>
            </w:r>
            <w:r w:rsidR="00807C97">
              <w:rPr>
                <w:sz w:val="20"/>
                <w:szCs w:val="20"/>
              </w:rPr>
              <w:t xml:space="preserve">/2016 das </w:t>
            </w:r>
            <w:r w:rsidR="0027432A">
              <w:rPr>
                <w:sz w:val="20"/>
                <w:szCs w:val="20"/>
              </w:rPr>
              <w:t>08hrs00</w:t>
            </w:r>
            <w:r w:rsidR="00FA63BB">
              <w:rPr>
                <w:sz w:val="20"/>
                <w:szCs w:val="20"/>
              </w:rPr>
              <w:t>min</w:t>
            </w:r>
            <w:r w:rsidR="0027432A">
              <w:rPr>
                <w:sz w:val="20"/>
                <w:szCs w:val="20"/>
              </w:rPr>
              <w:t xml:space="preserve"> a 06/07</w:t>
            </w:r>
            <w:r w:rsidR="00DC2374">
              <w:rPr>
                <w:sz w:val="20"/>
                <w:szCs w:val="20"/>
              </w:rPr>
              <w:t xml:space="preserve">/2016 </w:t>
            </w:r>
            <w:r w:rsidR="0027432A">
              <w:rPr>
                <w:sz w:val="20"/>
                <w:szCs w:val="20"/>
              </w:rPr>
              <w:t>as18hrs59min</w:t>
            </w:r>
          </w:p>
        </w:tc>
        <w:tc>
          <w:tcPr>
            <w:tcW w:w="3359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Total: </w:t>
            </w:r>
            <w:r w:rsidR="0027432A">
              <w:rPr>
                <w:sz w:val="20"/>
                <w:szCs w:val="20"/>
              </w:rPr>
              <w:t>58</w:t>
            </w:r>
            <w:r w:rsidR="00E61CDA">
              <w:rPr>
                <w:sz w:val="20"/>
                <w:szCs w:val="20"/>
              </w:rPr>
              <w:t>hrs</w:t>
            </w:r>
            <w:r w:rsidR="0027432A">
              <w:rPr>
                <w:sz w:val="20"/>
                <w:szCs w:val="20"/>
              </w:rPr>
              <w:t>59</w:t>
            </w:r>
            <w:r w:rsidR="00E61CDA">
              <w:rPr>
                <w:sz w:val="20"/>
                <w:szCs w:val="20"/>
              </w:rPr>
              <w:t>min</w:t>
            </w:r>
          </w:p>
        </w:tc>
      </w:tr>
      <w:tr w:rsidR="00CF3F00" w:rsidTr="00E24322">
        <w:tc>
          <w:tcPr>
            <w:tcW w:w="7404" w:type="dxa"/>
            <w:gridSpan w:val="4"/>
            <w:vAlign w:val="center"/>
          </w:tcPr>
          <w:p w:rsidR="001E3A91" w:rsidRPr="00C56E98" w:rsidRDefault="001E3A91" w:rsidP="00E61CDA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Áreas afetadas:</w:t>
            </w:r>
            <w:r w:rsidR="00464300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="00464300" w:rsidRPr="00E61CDA">
              <w:rPr>
                <w:sz w:val="20"/>
                <w:szCs w:val="20"/>
              </w:rPr>
              <w:t xml:space="preserve">TAM </w:t>
            </w:r>
            <w:r w:rsidR="00E61CDA">
              <w:rPr>
                <w:sz w:val="20"/>
                <w:szCs w:val="20"/>
              </w:rPr>
              <w:t>Viagens</w:t>
            </w: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</w:tc>
        <w:tc>
          <w:tcPr>
            <w:tcW w:w="3359" w:type="dxa"/>
            <w:gridSpan w:val="2"/>
            <w:vAlign w:val="center"/>
          </w:tcPr>
          <w:p w:rsidR="001E3A91" w:rsidRPr="00C56E98" w:rsidRDefault="001E3A91" w:rsidP="000E6E7E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Serviço: </w:t>
            </w:r>
            <w:r w:rsidR="00FF18AE" w:rsidRPr="00E61CDA">
              <w:rPr>
                <w:sz w:val="20"/>
                <w:szCs w:val="20"/>
              </w:rPr>
              <w:t>Gravação</w:t>
            </w: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C56E98" w:rsidRPr="00E61CDA" w:rsidRDefault="001E3A91">
            <w:pPr>
              <w:rPr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Impacto: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="00FF18AE" w:rsidRPr="00E61CDA">
              <w:rPr>
                <w:sz w:val="20"/>
                <w:szCs w:val="20"/>
              </w:rPr>
              <w:t xml:space="preserve">Perda de gravação </w:t>
            </w:r>
            <w:r w:rsidR="00E61CDA">
              <w:rPr>
                <w:sz w:val="20"/>
                <w:szCs w:val="20"/>
              </w:rPr>
              <w:t xml:space="preserve">da operação TAM Reservas </w:t>
            </w:r>
            <w:r w:rsidR="00FF18AE" w:rsidRPr="00E61CDA">
              <w:rPr>
                <w:sz w:val="20"/>
                <w:szCs w:val="20"/>
              </w:rPr>
              <w:t>sujeito a multa</w:t>
            </w:r>
            <w:r w:rsidR="00E61CDA">
              <w:rPr>
                <w:sz w:val="20"/>
                <w:szCs w:val="20"/>
              </w:rPr>
              <w:t xml:space="preserve"> contratual.</w:t>
            </w:r>
          </w:p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Cronograma de Eventos: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E61CDA" w:rsidRDefault="00E61CDA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6A4FFD" w:rsidRDefault="009F6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Pr="00E61CDA">
              <w:rPr>
                <w:sz w:val="20"/>
                <w:szCs w:val="20"/>
              </w:rPr>
              <w:t>/07/2016</w:t>
            </w:r>
            <w:r>
              <w:rPr>
                <w:sz w:val="20"/>
                <w:szCs w:val="20"/>
              </w:rPr>
              <w:t xml:space="preserve"> </w:t>
            </w:r>
            <w:r w:rsidR="006A4FFD">
              <w:rPr>
                <w:sz w:val="20"/>
                <w:szCs w:val="20"/>
              </w:rPr>
              <w:t>08:00 –</w:t>
            </w:r>
            <w:r>
              <w:rPr>
                <w:sz w:val="20"/>
                <w:szCs w:val="20"/>
              </w:rPr>
              <w:t xml:space="preserve"> </w:t>
            </w:r>
            <w:r w:rsidR="006A4FFD">
              <w:rPr>
                <w:sz w:val="20"/>
                <w:szCs w:val="20"/>
              </w:rPr>
              <w:t xml:space="preserve">Implantação de novo Segmento no cliente TAM com 92 </w:t>
            </w:r>
            <w:proofErr w:type="spellStart"/>
            <w:r w:rsidR="006A4FFD">
              <w:rPr>
                <w:sz w:val="20"/>
                <w:szCs w:val="20"/>
              </w:rPr>
              <w:t>PA`s</w:t>
            </w:r>
            <w:proofErr w:type="spellEnd"/>
            <w:r w:rsidR="006A4FFD">
              <w:rPr>
                <w:sz w:val="20"/>
                <w:szCs w:val="20"/>
              </w:rPr>
              <w:t>.</w:t>
            </w:r>
          </w:p>
          <w:p w:rsidR="006A4FFD" w:rsidRDefault="006A4FFD" w:rsidP="006A4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05/07/2016 08:35 - Identificado início do evento por Pereira, cliente TAM.</w:t>
            </w:r>
          </w:p>
          <w:p w:rsidR="00E61CDA" w:rsidRDefault="00E61CDA">
            <w:pPr>
              <w:rPr>
                <w:sz w:val="20"/>
                <w:szCs w:val="20"/>
              </w:rPr>
            </w:pPr>
            <w:r w:rsidRPr="00E61CDA">
              <w:rPr>
                <w:sz w:val="20"/>
                <w:szCs w:val="20"/>
              </w:rPr>
              <w:t xml:space="preserve">06/07/2016 14:46 – Registro de Incidente no </w:t>
            </w:r>
            <w:proofErr w:type="spellStart"/>
            <w:r w:rsidRPr="00E61CDA">
              <w:rPr>
                <w:sz w:val="20"/>
                <w:szCs w:val="20"/>
              </w:rPr>
              <w:t>tProcess</w:t>
            </w:r>
            <w:proofErr w:type="spellEnd"/>
            <w:r w:rsidRPr="00E61CDA">
              <w:rPr>
                <w:sz w:val="20"/>
                <w:szCs w:val="20"/>
              </w:rPr>
              <w:t>!</w:t>
            </w:r>
            <w:r w:rsidR="00211503">
              <w:rPr>
                <w:sz w:val="20"/>
                <w:szCs w:val="20"/>
              </w:rPr>
              <w:t xml:space="preserve"> </w:t>
            </w:r>
            <w:proofErr w:type="gramStart"/>
            <w:r w:rsidR="00211503">
              <w:rPr>
                <w:sz w:val="20"/>
                <w:szCs w:val="20"/>
              </w:rPr>
              <w:t>por</w:t>
            </w:r>
            <w:proofErr w:type="gramEnd"/>
            <w:r w:rsidR="00211503">
              <w:rPr>
                <w:sz w:val="20"/>
                <w:szCs w:val="20"/>
              </w:rPr>
              <w:t xml:space="preserve"> </w:t>
            </w:r>
            <w:proofErr w:type="spellStart"/>
            <w:r w:rsidR="00211503" w:rsidRPr="00211503">
              <w:rPr>
                <w:sz w:val="20"/>
                <w:szCs w:val="20"/>
              </w:rPr>
              <w:t>Zenailde</w:t>
            </w:r>
            <w:proofErr w:type="spellEnd"/>
            <w:r w:rsidR="00211503">
              <w:rPr>
                <w:sz w:val="20"/>
                <w:szCs w:val="20"/>
              </w:rPr>
              <w:t xml:space="preserve"> </w:t>
            </w:r>
            <w:r w:rsidR="00211503" w:rsidRPr="00211503">
              <w:rPr>
                <w:sz w:val="20"/>
                <w:szCs w:val="20"/>
              </w:rPr>
              <w:t xml:space="preserve">de Santana Leste </w:t>
            </w:r>
            <w:r w:rsidR="00211503">
              <w:rPr>
                <w:sz w:val="20"/>
                <w:szCs w:val="20"/>
              </w:rPr>
              <w:t xml:space="preserve">de </w:t>
            </w:r>
            <w:r w:rsidR="00E06F09">
              <w:rPr>
                <w:sz w:val="20"/>
                <w:szCs w:val="20"/>
              </w:rPr>
              <w:t>TI Site Suporte de Campo.</w:t>
            </w:r>
          </w:p>
          <w:p w:rsidR="00E61CDA" w:rsidRDefault="009F66F5">
            <w:pPr>
              <w:rPr>
                <w:sz w:val="20"/>
                <w:szCs w:val="20"/>
              </w:rPr>
            </w:pPr>
            <w:r w:rsidRPr="00E61CDA">
              <w:rPr>
                <w:sz w:val="20"/>
                <w:szCs w:val="20"/>
              </w:rPr>
              <w:t xml:space="preserve">06/07/2016 </w:t>
            </w:r>
            <w:r w:rsidRPr="005A25DC">
              <w:rPr>
                <w:sz w:val="20"/>
                <w:szCs w:val="20"/>
              </w:rPr>
              <w:t>17:05</w:t>
            </w:r>
            <w:r>
              <w:rPr>
                <w:sz w:val="20"/>
                <w:szCs w:val="20"/>
              </w:rPr>
              <w:t xml:space="preserve"> – Identificad</w:t>
            </w:r>
            <w:r w:rsidR="00807C97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causa raiz pela analista Juliana de CSC Gravadores.</w:t>
            </w:r>
          </w:p>
          <w:p w:rsidR="009F66F5" w:rsidRDefault="009F66F5">
            <w:pPr>
              <w:rPr>
                <w:sz w:val="20"/>
                <w:szCs w:val="20"/>
              </w:rPr>
            </w:pPr>
            <w:r w:rsidRPr="00E61CDA">
              <w:rPr>
                <w:sz w:val="20"/>
                <w:szCs w:val="20"/>
              </w:rPr>
              <w:t xml:space="preserve">06/07/2016 </w:t>
            </w:r>
            <w:r>
              <w:rPr>
                <w:sz w:val="20"/>
                <w:szCs w:val="20"/>
              </w:rPr>
              <w:t>17:39 – Acionado Lucena de CSE Gravadores.</w:t>
            </w:r>
          </w:p>
          <w:p w:rsidR="009F66F5" w:rsidRDefault="009F66F5">
            <w:pPr>
              <w:rPr>
                <w:sz w:val="20"/>
                <w:szCs w:val="20"/>
              </w:rPr>
            </w:pPr>
            <w:r w:rsidRPr="00807C97">
              <w:rPr>
                <w:sz w:val="20"/>
                <w:szCs w:val="20"/>
              </w:rPr>
              <w:t>06/07/</w:t>
            </w:r>
            <w:r w:rsidR="00807C97" w:rsidRPr="00807C97">
              <w:rPr>
                <w:sz w:val="20"/>
                <w:szCs w:val="20"/>
              </w:rPr>
              <w:t>20</w:t>
            </w:r>
            <w:r w:rsidRPr="00807C97">
              <w:rPr>
                <w:sz w:val="20"/>
                <w:szCs w:val="20"/>
              </w:rPr>
              <w:t>16 17:50</w:t>
            </w:r>
            <w:r w:rsidR="00807C97">
              <w:rPr>
                <w:sz w:val="20"/>
                <w:szCs w:val="20"/>
              </w:rPr>
              <w:t xml:space="preserve"> – Recusa de tratativa do Incidente por José Lucena de Redes.</w:t>
            </w:r>
          </w:p>
          <w:p w:rsidR="006A4FFD" w:rsidRDefault="00FC3678">
            <w:pPr>
              <w:rPr>
                <w:sz w:val="20"/>
                <w:szCs w:val="20"/>
              </w:rPr>
            </w:pPr>
            <w:r w:rsidRPr="00807C97">
              <w:rPr>
                <w:sz w:val="20"/>
                <w:szCs w:val="20"/>
              </w:rPr>
              <w:t>06/07/2016 17:5</w:t>
            </w:r>
            <w:r>
              <w:rPr>
                <w:sz w:val="20"/>
                <w:szCs w:val="20"/>
              </w:rPr>
              <w:t xml:space="preserve">2 – </w:t>
            </w:r>
            <w:r w:rsidR="006A4FFD">
              <w:rPr>
                <w:sz w:val="20"/>
                <w:szCs w:val="20"/>
              </w:rPr>
              <w:t>Encerramento</w:t>
            </w:r>
            <w:r>
              <w:rPr>
                <w:sz w:val="20"/>
                <w:szCs w:val="20"/>
              </w:rPr>
              <w:t xml:space="preserve"> do Incidente por Davi da equipe CSC Alto Impacto.</w:t>
            </w:r>
          </w:p>
          <w:p w:rsidR="00FA63BB" w:rsidRDefault="00FA63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06/07/2016 18:59 – Normalização do evento </w:t>
            </w:r>
            <w:r w:rsidR="00DC2374">
              <w:rPr>
                <w:sz w:val="20"/>
                <w:szCs w:val="20"/>
              </w:rPr>
              <w:t xml:space="preserve">após </w:t>
            </w:r>
            <w:r w:rsidR="00DC2374" w:rsidRPr="00E61CDA">
              <w:rPr>
                <w:sz w:val="20"/>
                <w:szCs w:val="20"/>
              </w:rPr>
              <w:t xml:space="preserve">configuração </w:t>
            </w:r>
            <w:r w:rsidR="0027432A">
              <w:rPr>
                <w:sz w:val="20"/>
                <w:szCs w:val="20"/>
              </w:rPr>
              <w:t>da</w:t>
            </w:r>
            <w:r w:rsidR="00DC2374" w:rsidRPr="00E61CDA">
              <w:rPr>
                <w:sz w:val="20"/>
                <w:szCs w:val="20"/>
              </w:rPr>
              <w:t xml:space="preserve"> regra de </w:t>
            </w:r>
            <w:r w:rsidR="00DC2374">
              <w:rPr>
                <w:i/>
                <w:sz w:val="20"/>
                <w:szCs w:val="20"/>
              </w:rPr>
              <w:t xml:space="preserve">extreme </w:t>
            </w:r>
            <w:r w:rsidR="0027432A">
              <w:rPr>
                <w:sz w:val="20"/>
                <w:szCs w:val="20"/>
              </w:rPr>
              <w:t>nas</w:t>
            </w:r>
            <w:r w:rsidR="00DC2374" w:rsidRPr="00DC2374">
              <w:rPr>
                <w:sz w:val="20"/>
                <w:szCs w:val="20"/>
              </w:rPr>
              <w:t xml:space="preserve"> VLANS</w:t>
            </w:r>
            <w:r w:rsidR="00DC2374">
              <w:rPr>
                <w:sz w:val="20"/>
                <w:szCs w:val="20"/>
              </w:rPr>
              <w:t xml:space="preserve"> </w:t>
            </w:r>
            <w:r w:rsidR="0027432A">
              <w:rPr>
                <w:sz w:val="20"/>
                <w:szCs w:val="20"/>
              </w:rPr>
              <w:t xml:space="preserve">do </w:t>
            </w:r>
            <w:proofErr w:type="spellStart"/>
            <w:r w:rsidR="0027432A">
              <w:rPr>
                <w:sz w:val="20"/>
                <w:szCs w:val="20"/>
              </w:rPr>
              <w:t>logger</w:t>
            </w:r>
            <w:proofErr w:type="spellEnd"/>
            <w:r w:rsidR="0027432A">
              <w:rPr>
                <w:sz w:val="20"/>
                <w:szCs w:val="20"/>
              </w:rPr>
              <w:t xml:space="preserve"> 4 </w:t>
            </w:r>
            <w:r w:rsidR="00DC2374">
              <w:rPr>
                <w:sz w:val="20"/>
                <w:szCs w:val="20"/>
              </w:rPr>
              <w:t>por Luiz Washington.</w:t>
            </w:r>
          </w:p>
          <w:p w:rsidR="00FC3678" w:rsidRDefault="00FC3678">
            <w:pPr>
              <w:rPr>
                <w:sz w:val="20"/>
                <w:szCs w:val="20"/>
              </w:rPr>
            </w:pPr>
            <w:r w:rsidRPr="00807C9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  <w:r w:rsidRPr="00807C97">
              <w:rPr>
                <w:sz w:val="20"/>
                <w:szCs w:val="20"/>
              </w:rPr>
              <w:t>/07/2016</w:t>
            </w:r>
            <w:r w:rsidR="006A4FFD">
              <w:rPr>
                <w:sz w:val="20"/>
                <w:szCs w:val="20"/>
              </w:rPr>
              <w:t xml:space="preserve"> 08:53 – Validado gravação de todas as </w:t>
            </w:r>
            <w:proofErr w:type="spellStart"/>
            <w:r w:rsidR="006A4FFD">
              <w:rPr>
                <w:sz w:val="20"/>
                <w:szCs w:val="20"/>
              </w:rPr>
              <w:t>PA`s</w:t>
            </w:r>
            <w:proofErr w:type="spellEnd"/>
            <w:r w:rsidR="00DC2374">
              <w:rPr>
                <w:sz w:val="20"/>
                <w:szCs w:val="20"/>
              </w:rPr>
              <w:t xml:space="preserve"> pelo cliente TAM.</w:t>
            </w:r>
          </w:p>
          <w:p w:rsidR="0027432A" w:rsidRDefault="0027432A">
            <w:pPr>
              <w:rPr>
                <w:sz w:val="20"/>
                <w:szCs w:val="20"/>
              </w:rPr>
            </w:pPr>
          </w:p>
          <w:p w:rsidR="009F28E4" w:rsidRPr="005A25DC" w:rsidRDefault="005A25DC">
            <w:pPr>
              <w:rPr>
                <w:sz w:val="20"/>
                <w:szCs w:val="20"/>
              </w:rPr>
            </w:pPr>
            <w:r w:rsidRPr="005A25DC">
              <w:rPr>
                <w:sz w:val="20"/>
                <w:szCs w:val="20"/>
              </w:rPr>
              <w:t xml:space="preserve"> </w:t>
            </w: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27432A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Causa provável: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="005A25DC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1E3A91" w:rsidRPr="00E61CDA" w:rsidRDefault="005A25DC">
            <w:pPr>
              <w:rPr>
                <w:sz w:val="20"/>
                <w:szCs w:val="20"/>
              </w:rPr>
            </w:pPr>
            <w:r w:rsidRPr="00E61CDA">
              <w:rPr>
                <w:sz w:val="20"/>
                <w:szCs w:val="20"/>
              </w:rPr>
              <w:t xml:space="preserve">Ausência </w:t>
            </w:r>
            <w:r w:rsidR="0027432A">
              <w:rPr>
                <w:sz w:val="20"/>
                <w:szCs w:val="20"/>
              </w:rPr>
              <w:t xml:space="preserve">da </w:t>
            </w:r>
            <w:r w:rsidRPr="00E61CDA">
              <w:rPr>
                <w:sz w:val="20"/>
                <w:szCs w:val="20"/>
              </w:rPr>
              <w:t xml:space="preserve">regra de </w:t>
            </w:r>
            <w:r w:rsidR="00E61CDA">
              <w:rPr>
                <w:i/>
                <w:sz w:val="20"/>
                <w:szCs w:val="20"/>
              </w:rPr>
              <w:t>extreme</w:t>
            </w:r>
            <w:r w:rsidRPr="00E61CDA">
              <w:rPr>
                <w:sz w:val="20"/>
                <w:szCs w:val="20"/>
              </w:rPr>
              <w:t xml:space="preserve"> nas VLANS 10.153.178.X e 10.153.168.X</w:t>
            </w:r>
            <w:r w:rsidR="006A4FFD">
              <w:rPr>
                <w:sz w:val="20"/>
                <w:szCs w:val="20"/>
              </w:rPr>
              <w:t xml:space="preserve"> na implementação </w:t>
            </w:r>
            <w:r w:rsidR="00FA63BB">
              <w:rPr>
                <w:sz w:val="20"/>
                <w:szCs w:val="20"/>
              </w:rPr>
              <w:t>de novo segmento.</w:t>
            </w:r>
            <w:r w:rsidR="006A4FFD">
              <w:rPr>
                <w:sz w:val="20"/>
                <w:szCs w:val="20"/>
              </w:rPr>
              <w:t xml:space="preserve"> </w:t>
            </w:r>
          </w:p>
          <w:p w:rsidR="008D5A5D" w:rsidRPr="008D5A5D" w:rsidRDefault="008D5A5D" w:rsidP="008D5A5D">
            <w:pPr>
              <w:rPr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27432A" w:rsidRPr="0027432A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Possíveis causas secundárias: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Default="009F66F5" w:rsidP="00CF3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5A25DC" w:rsidRPr="00E61CDA">
              <w:rPr>
                <w:sz w:val="20"/>
                <w:szCs w:val="20"/>
              </w:rPr>
              <w:t xml:space="preserve">Falha processual </w:t>
            </w:r>
            <w:r w:rsidR="00E61CDA">
              <w:rPr>
                <w:sz w:val="20"/>
                <w:szCs w:val="20"/>
              </w:rPr>
              <w:t xml:space="preserve">no planejamento do Projeto </w:t>
            </w:r>
            <w:r>
              <w:rPr>
                <w:sz w:val="20"/>
                <w:szCs w:val="20"/>
              </w:rPr>
              <w:t xml:space="preserve">com </w:t>
            </w:r>
            <w:r w:rsidR="00807C97">
              <w:rPr>
                <w:sz w:val="20"/>
                <w:szCs w:val="20"/>
              </w:rPr>
              <w:t>a</w:t>
            </w:r>
            <w:r w:rsidR="00E61CDA">
              <w:rPr>
                <w:sz w:val="20"/>
                <w:szCs w:val="20"/>
              </w:rPr>
              <w:t xml:space="preserve">usência de </w:t>
            </w:r>
            <w:proofErr w:type="spellStart"/>
            <w:r w:rsidR="00E61CDA">
              <w:rPr>
                <w:sz w:val="20"/>
                <w:szCs w:val="20"/>
              </w:rPr>
              <w:t>Gmud</w:t>
            </w:r>
            <w:proofErr w:type="spellEnd"/>
            <w:r w:rsidR="00E61CDA">
              <w:rPr>
                <w:sz w:val="20"/>
                <w:szCs w:val="20"/>
              </w:rPr>
              <w:t xml:space="preserve"> para controle d</w:t>
            </w:r>
            <w:r w:rsidR="00DC237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</w:t>
            </w:r>
            <w:r w:rsidR="00E61CDA">
              <w:rPr>
                <w:sz w:val="20"/>
                <w:szCs w:val="20"/>
              </w:rPr>
              <w:t>implantação</w:t>
            </w:r>
            <w:r w:rsidR="00807C97">
              <w:rPr>
                <w:sz w:val="20"/>
                <w:szCs w:val="20"/>
              </w:rPr>
              <w:t>.</w:t>
            </w:r>
          </w:p>
          <w:p w:rsidR="00807C97" w:rsidRDefault="00807C97" w:rsidP="00807C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Recusa de tratativa do Incidente pela equipe de redes prolongando o impacto do Incidente.</w:t>
            </w:r>
          </w:p>
          <w:p w:rsidR="00807C97" w:rsidRDefault="00807C97" w:rsidP="002309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11503">
              <w:rPr>
                <w:sz w:val="20"/>
                <w:szCs w:val="20"/>
              </w:rPr>
              <w:t xml:space="preserve">Identificação tardia </w:t>
            </w:r>
            <w:r w:rsidR="00DC2374">
              <w:rPr>
                <w:sz w:val="20"/>
                <w:szCs w:val="20"/>
              </w:rPr>
              <w:t>do evento devido falha na comunicação do Projeto com as equipes de TI. (RPI)</w:t>
            </w:r>
          </w:p>
          <w:p w:rsidR="00E06F09" w:rsidRPr="009F66F5" w:rsidRDefault="00E06F09" w:rsidP="0023092E">
            <w:pPr>
              <w:rPr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9F66F5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que confirmaram a causa raiz: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1E3A91" w:rsidRPr="00C56E98" w:rsidRDefault="00E61CDA">
            <w:pPr>
              <w:rPr>
                <w:b/>
                <w:color w:val="1F497D" w:themeColor="text2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E61CDA">
              <w:rPr>
                <w:sz w:val="20"/>
                <w:szCs w:val="20"/>
              </w:rPr>
              <w:t xml:space="preserve">nálise conjunta </w:t>
            </w:r>
            <w:r w:rsidR="0027432A">
              <w:rPr>
                <w:sz w:val="20"/>
                <w:szCs w:val="20"/>
              </w:rPr>
              <w:t>de</w:t>
            </w:r>
            <w:r w:rsidR="00EE4709">
              <w:rPr>
                <w:sz w:val="20"/>
                <w:szCs w:val="20"/>
              </w:rPr>
              <w:t xml:space="preserve"> C</w:t>
            </w:r>
            <w:r w:rsidR="009F66F5">
              <w:rPr>
                <w:sz w:val="20"/>
                <w:szCs w:val="20"/>
              </w:rPr>
              <w:t>onsulto</w:t>
            </w:r>
            <w:r w:rsidR="0027432A">
              <w:rPr>
                <w:sz w:val="20"/>
                <w:szCs w:val="20"/>
              </w:rPr>
              <w:t>res</w:t>
            </w:r>
            <w:r w:rsidR="009F66F5">
              <w:rPr>
                <w:sz w:val="20"/>
                <w:szCs w:val="20"/>
              </w:rPr>
              <w:t xml:space="preserve"> </w:t>
            </w:r>
            <w:proofErr w:type="spellStart"/>
            <w:r w:rsidR="009F66F5">
              <w:rPr>
                <w:sz w:val="20"/>
                <w:szCs w:val="20"/>
              </w:rPr>
              <w:t>C</w:t>
            </w:r>
            <w:r w:rsidR="00FC3678">
              <w:rPr>
                <w:sz w:val="20"/>
                <w:szCs w:val="20"/>
              </w:rPr>
              <w:t>hacon</w:t>
            </w:r>
            <w:proofErr w:type="spellEnd"/>
            <w:r w:rsidR="00FC3678">
              <w:rPr>
                <w:sz w:val="20"/>
                <w:szCs w:val="20"/>
              </w:rPr>
              <w:t>, CSC Gravadores</w:t>
            </w:r>
            <w:r w:rsidR="0027432A">
              <w:rPr>
                <w:sz w:val="20"/>
                <w:szCs w:val="20"/>
              </w:rPr>
              <w:t xml:space="preserve"> e </w:t>
            </w:r>
            <w:r w:rsidR="00E24322">
              <w:rPr>
                <w:sz w:val="20"/>
                <w:szCs w:val="20"/>
              </w:rPr>
              <w:t xml:space="preserve">TI Site </w:t>
            </w:r>
            <w:r w:rsidR="00E06F09">
              <w:rPr>
                <w:sz w:val="20"/>
                <w:szCs w:val="20"/>
              </w:rPr>
              <w:t>Suporte de Campo.</w:t>
            </w:r>
          </w:p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9F66F5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Solução aplicada: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1E3A91" w:rsidRDefault="009F66F5" w:rsidP="00807C97">
            <w:pPr>
              <w:rPr>
                <w:sz w:val="20"/>
                <w:szCs w:val="20"/>
              </w:rPr>
            </w:pPr>
            <w:r w:rsidRPr="009F66F5">
              <w:rPr>
                <w:sz w:val="20"/>
                <w:szCs w:val="20"/>
              </w:rPr>
              <w:t xml:space="preserve">Configurada regra </w:t>
            </w:r>
            <w:r w:rsidR="00EE4709">
              <w:rPr>
                <w:sz w:val="20"/>
                <w:szCs w:val="20"/>
              </w:rPr>
              <w:t>do</w:t>
            </w:r>
            <w:r w:rsidRPr="009F66F5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extreme</w:t>
            </w:r>
            <w:r w:rsidRPr="009F66F5">
              <w:rPr>
                <w:i/>
                <w:sz w:val="20"/>
                <w:szCs w:val="20"/>
              </w:rPr>
              <w:t xml:space="preserve"> </w:t>
            </w:r>
            <w:r w:rsidR="00EE4709">
              <w:rPr>
                <w:sz w:val="20"/>
                <w:szCs w:val="20"/>
              </w:rPr>
              <w:t>na</w:t>
            </w:r>
            <w:r w:rsidRPr="009F66F5">
              <w:rPr>
                <w:sz w:val="20"/>
                <w:szCs w:val="20"/>
              </w:rPr>
              <w:t>s V</w:t>
            </w:r>
            <w:r w:rsidRPr="00E61CDA">
              <w:rPr>
                <w:sz w:val="20"/>
                <w:szCs w:val="20"/>
              </w:rPr>
              <w:t>LANS 10.153.178.X e 10.153.168.X</w:t>
            </w:r>
            <w:r>
              <w:rPr>
                <w:sz w:val="20"/>
                <w:szCs w:val="20"/>
              </w:rPr>
              <w:t xml:space="preserve"> </w:t>
            </w:r>
            <w:r w:rsidR="00EE4709">
              <w:rPr>
                <w:sz w:val="20"/>
                <w:szCs w:val="20"/>
              </w:rPr>
              <w:t>do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0E6E7E">
              <w:rPr>
                <w:i/>
                <w:sz w:val="20"/>
                <w:szCs w:val="20"/>
              </w:rPr>
              <w:t>logger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  <w:r w:rsidR="0027432A">
              <w:rPr>
                <w:sz w:val="20"/>
                <w:szCs w:val="20"/>
              </w:rPr>
              <w:t>.</w:t>
            </w:r>
          </w:p>
          <w:p w:rsidR="00807C97" w:rsidRPr="00C56E98" w:rsidRDefault="00807C97" w:rsidP="00807C97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preventivas: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27432A" w:rsidRDefault="00FC3678">
            <w:pPr>
              <w:rPr>
                <w:sz w:val="20"/>
                <w:szCs w:val="20"/>
              </w:rPr>
            </w:pPr>
            <w:r w:rsidRPr="00FC3678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Alinhamento processual </w:t>
            </w:r>
            <w:r w:rsidR="0027432A">
              <w:rPr>
                <w:sz w:val="20"/>
                <w:szCs w:val="20"/>
              </w:rPr>
              <w:t xml:space="preserve">com equipe de Projetos. (Obrigatoriedade de registro de </w:t>
            </w:r>
            <w:proofErr w:type="spellStart"/>
            <w:r w:rsidR="0027432A">
              <w:rPr>
                <w:sz w:val="20"/>
                <w:szCs w:val="20"/>
              </w:rPr>
              <w:t>Gmud</w:t>
            </w:r>
            <w:proofErr w:type="spellEnd"/>
            <w:r w:rsidR="0027432A">
              <w:rPr>
                <w:sz w:val="20"/>
                <w:szCs w:val="20"/>
              </w:rPr>
              <w:t xml:space="preserve">) </w:t>
            </w:r>
          </w:p>
          <w:p w:rsidR="00807C97" w:rsidRDefault="00807C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07C97">
              <w:rPr>
                <w:sz w:val="20"/>
                <w:szCs w:val="20"/>
              </w:rPr>
              <w:t>Alinhamento do processo de Incidentes com a equipe CSE Gravadores</w:t>
            </w:r>
            <w:r w:rsidR="00FC3678">
              <w:rPr>
                <w:sz w:val="20"/>
                <w:szCs w:val="20"/>
              </w:rPr>
              <w:t xml:space="preserve"> (</w:t>
            </w:r>
            <w:r w:rsidR="000E6E7E">
              <w:rPr>
                <w:sz w:val="20"/>
                <w:szCs w:val="20"/>
              </w:rPr>
              <w:t>E</w:t>
            </w:r>
            <w:r w:rsidR="00FC3678">
              <w:rPr>
                <w:sz w:val="20"/>
                <w:szCs w:val="20"/>
              </w:rPr>
              <w:t>xtensivo para todas as equipes solucionadoras).</w:t>
            </w:r>
          </w:p>
          <w:p w:rsidR="00807C97" w:rsidRDefault="00FC36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3678">
              <w:rPr>
                <w:sz w:val="20"/>
                <w:szCs w:val="20"/>
              </w:rPr>
              <w:t>Coaching</w:t>
            </w:r>
            <w:r>
              <w:rPr>
                <w:sz w:val="20"/>
                <w:szCs w:val="20"/>
              </w:rPr>
              <w:t xml:space="preserve"> conceitual de processos com equipe de Alto Impacto.</w:t>
            </w:r>
          </w:p>
          <w:p w:rsidR="00FC3678" w:rsidRDefault="00FC3678" w:rsidP="002115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Notificação de relatório para Gerências e Diretoria de TI.</w:t>
            </w:r>
          </w:p>
          <w:p w:rsidR="00E06F09" w:rsidRPr="00C56E98" w:rsidRDefault="00E06F09" w:rsidP="00211503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CF3F00" w:rsidTr="00E24322">
        <w:tc>
          <w:tcPr>
            <w:tcW w:w="4058" w:type="dxa"/>
            <w:gridSpan w:val="2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SLA para resolução: </w:t>
            </w:r>
            <w:r w:rsidR="00E24322">
              <w:rPr>
                <w:sz w:val="20"/>
                <w:szCs w:val="20"/>
              </w:rPr>
              <w:t>2</w:t>
            </w:r>
            <w:r w:rsidR="00464300" w:rsidRPr="00807C97">
              <w:rPr>
                <w:sz w:val="20"/>
                <w:szCs w:val="20"/>
              </w:rPr>
              <w:t xml:space="preserve"> horas</w:t>
            </w:r>
          </w:p>
        </w:tc>
        <w:tc>
          <w:tcPr>
            <w:tcW w:w="3346" w:type="dxa"/>
            <w:gridSpan w:val="2"/>
            <w:vAlign w:val="center"/>
          </w:tcPr>
          <w:p w:rsidR="00C56E98" w:rsidRPr="00C56E98" w:rsidRDefault="00C56E98" w:rsidP="00E24322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de resolução: </w:t>
            </w:r>
            <w:r w:rsidR="00E24322">
              <w:rPr>
                <w:sz w:val="20"/>
                <w:szCs w:val="20"/>
              </w:rPr>
              <w:t>03hr</w:t>
            </w:r>
            <w:r w:rsidR="00464300" w:rsidRPr="00807C97">
              <w:rPr>
                <w:sz w:val="20"/>
                <w:szCs w:val="20"/>
              </w:rPr>
              <w:t>16</w:t>
            </w:r>
          </w:p>
        </w:tc>
        <w:tc>
          <w:tcPr>
            <w:tcW w:w="3359" w:type="dxa"/>
            <w:gridSpan w:val="2"/>
            <w:vAlign w:val="center"/>
          </w:tcPr>
          <w:p w:rsidR="00C56E98" w:rsidRPr="00C56E98" w:rsidRDefault="00C56E98" w:rsidP="00E24322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excedido: </w:t>
            </w:r>
            <w:r w:rsidR="00E24322">
              <w:rPr>
                <w:sz w:val="20"/>
                <w:szCs w:val="20"/>
              </w:rPr>
              <w:t>01hr16min</w:t>
            </w:r>
          </w:p>
        </w:tc>
      </w:tr>
      <w:tr w:rsidR="00C56E98" w:rsidTr="00CF3F00">
        <w:tc>
          <w:tcPr>
            <w:tcW w:w="10763" w:type="dxa"/>
            <w:gridSpan w:val="6"/>
            <w:vAlign w:val="center"/>
          </w:tcPr>
          <w:p w:rsidR="00C56E98" w:rsidRPr="000E6E7E" w:rsidRDefault="00C56E98">
            <w:pPr>
              <w:rPr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Justificativa de perda de SLA: </w:t>
            </w:r>
            <w:r w:rsidR="000E6E7E" w:rsidRPr="000E6E7E">
              <w:rPr>
                <w:sz w:val="20"/>
                <w:szCs w:val="20"/>
              </w:rPr>
              <w:t>Falha no processo de acionamento, incidente mantido com prioridade média devido tratativa como demanda de projeto.</w:t>
            </w:r>
          </w:p>
          <w:p w:rsidR="00C56E98" w:rsidRPr="00C56E98" w:rsidRDefault="00C56E98" w:rsidP="009F28E4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0E6E7E" w:rsidTr="00E24322">
        <w:tc>
          <w:tcPr>
            <w:tcW w:w="6799" w:type="dxa"/>
            <w:gridSpan w:val="3"/>
            <w:vMerge w:val="restart"/>
            <w:vAlign w:val="center"/>
          </w:tcPr>
          <w:p w:rsidR="000E6E7E" w:rsidRPr="00C56E98" w:rsidRDefault="000E6E7E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Áreas envolvidas: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 </w:t>
            </w:r>
            <w:r w:rsidRPr="009F66F5">
              <w:rPr>
                <w:sz w:val="20"/>
                <w:szCs w:val="20"/>
              </w:rPr>
              <w:t>CSC-Gravadores / CSC-Alto Impacto / CSE</w:t>
            </w:r>
            <w:r>
              <w:rPr>
                <w:sz w:val="20"/>
                <w:szCs w:val="20"/>
              </w:rPr>
              <w:t xml:space="preserve"> Redes/ TI Site Suporte de Campo.</w:t>
            </w:r>
          </w:p>
        </w:tc>
        <w:tc>
          <w:tcPr>
            <w:tcW w:w="3964" w:type="dxa"/>
            <w:gridSpan w:val="3"/>
            <w:vAlign w:val="center"/>
          </w:tcPr>
          <w:p w:rsidR="000E6E7E" w:rsidRPr="00C56E98" w:rsidRDefault="000E6E7E" w:rsidP="00CF3F00">
            <w:pPr>
              <w:rPr>
                <w:b/>
                <w:color w:val="1F497D" w:themeColor="text2"/>
              </w:rPr>
            </w:pPr>
            <w:r w:rsidRPr="00C56E98">
              <w:rPr>
                <w:b/>
                <w:color w:val="1F497D" w:themeColor="text2"/>
              </w:rPr>
              <w:t>Área solucionadora:</w:t>
            </w:r>
            <w:r>
              <w:rPr>
                <w:b/>
                <w:color w:val="1F497D" w:themeColor="text2"/>
              </w:rPr>
              <w:t xml:space="preserve"> </w:t>
            </w:r>
            <w:r w:rsidRPr="009F66F5">
              <w:t>CSE</w:t>
            </w:r>
            <w:r>
              <w:t xml:space="preserve"> Redes</w:t>
            </w:r>
          </w:p>
        </w:tc>
      </w:tr>
      <w:tr w:rsidR="000E6E7E" w:rsidTr="00E24322">
        <w:tc>
          <w:tcPr>
            <w:tcW w:w="6799" w:type="dxa"/>
            <w:gridSpan w:val="3"/>
            <w:vMerge/>
            <w:vAlign w:val="center"/>
          </w:tcPr>
          <w:p w:rsidR="000E6E7E" w:rsidRPr="00C56E98" w:rsidRDefault="000E6E7E" w:rsidP="009F66F5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  <w:tc>
          <w:tcPr>
            <w:tcW w:w="3964" w:type="dxa"/>
            <w:gridSpan w:val="3"/>
            <w:vAlign w:val="center"/>
          </w:tcPr>
          <w:p w:rsidR="000E6E7E" w:rsidRPr="00C56E98" w:rsidRDefault="000E6E7E" w:rsidP="009F66F5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Analista responsável: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Pr="0027432A">
              <w:rPr>
                <w:sz w:val="20"/>
                <w:szCs w:val="20"/>
              </w:rPr>
              <w:t xml:space="preserve">Luiz </w:t>
            </w:r>
            <w:r>
              <w:rPr>
                <w:sz w:val="20"/>
                <w:szCs w:val="20"/>
              </w:rPr>
              <w:t>Washington</w:t>
            </w:r>
          </w:p>
        </w:tc>
      </w:tr>
    </w:tbl>
    <w:p w:rsidR="00C56E98" w:rsidRDefault="00C56E98" w:rsidP="00FF18AE"/>
    <w:sectPr w:rsidR="00C56E98" w:rsidSect="00CF3F0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566" w:bottom="1135" w:left="56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896" w:rsidRDefault="003B1896" w:rsidP="00CF3F00">
      <w:pPr>
        <w:spacing w:after="0" w:line="240" w:lineRule="auto"/>
      </w:pPr>
      <w:r>
        <w:separator/>
      </w:r>
    </w:p>
  </w:endnote>
  <w:endnote w:type="continuationSeparator" w:id="0">
    <w:p w:rsidR="003B1896" w:rsidRDefault="003B1896" w:rsidP="00CF3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709" w:rsidRDefault="00EE4709" w:rsidP="00FF18AE">
    <w:pPr>
      <w:spacing w:after="53" w:line="241" w:lineRule="auto"/>
      <w:rPr>
        <w:rFonts w:ascii="Calibri" w:hAnsi="Calibri" w:cs="Calibri"/>
        <w:b/>
        <w:color w:val="272E59"/>
        <w:sz w:val="16"/>
      </w:rPr>
    </w:pPr>
  </w:p>
  <w:p w:rsidR="00EE4709" w:rsidRDefault="00EE4709" w:rsidP="00FF18AE">
    <w:pPr>
      <w:spacing w:after="53" w:line="241" w:lineRule="auto"/>
      <w:rPr>
        <w:rFonts w:ascii="Calibri" w:hAnsi="Calibri" w:cs="Calibri"/>
        <w:b/>
        <w:color w:val="272E59"/>
        <w:sz w:val="16"/>
      </w:rPr>
    </w:pPr>
  </w:p>
  <w:p w:rsidR="00EE4709" w:rsidRPr="00FF18AE" w:rsidRDefault="00EE4709" w:rsidP="00FF18AE">
    <w:pPr>
      <w:spacing w:after="53" w:line="240" w:lineRule="auto"/>
      <w:jc w:val="center"/>
      <w:rPr>
        <w:color w:val="A6A6A6"/>
        <w:sz w:val="18"/>
      </w:rPr>
    </w:pPr>
    <w:r w:rsidRPr="00FF18AE">
      <w:rPr>
        <w:rFonts w:ascii="Calibri" w:hAnsi="Calibri" w:cs="Calibri"/>
        <w:b/>
        <w:color w:val="272E59"/>
        <w:sz w:val="18"/>
      </w:rPr>
      <w:t>CHACON</w:t>
    </w:r>
    <w:r w:rsidRPr="00FF18AE">
      <w:rPr>
        <w:color w:val="A6A6A6"/>
        <w:sz w:val="18"/>
      </w:rPr>
      <w:t xml:space="preserve"> | Consultoria Ilimitada                                                                                                     +55 11 3434-6711</w:t>
    </w:r>
  </w:p>
  <w:p w:rsidR="00EE4709" w:rsidRPr="00FF18AE" w:rsidRDefault="00EE4709" w:rsidP="00FF18AE">
    <w:pPr>
      <w:spacing w:after="53" w:line="240" w:lineRule="auto"/>
      <w:jc w:val="center"/>
      <w:rPr>
        <w:sz w:val="24"/>
      </w:rPr>
    </w:pPr>
    <w:r>
      <w:rPr>
        <w:color w:val="A6A6A6"/>
        <w:sz w:val="18"/>
      </w:rPr>
      <w:t xml:space="preserve">                      </w:t>
    </w:r>
    <w:r w:rsidRPr="00FF18AE">
      <w:rPr>
        <w:color w:val="A6A6A6"/>
        <w:sz w:val="18"/>
      </w:rPr>
      <w:t xml:space="preserve">www.chacon-ilimitada.com                                                                                                           </w:t>
    </w:r>
    <w:r>
      <w:rPr>
        <w:color w:val="A6A6A6"/>
        <w:sz w:val="18"/>
      </w:rPr>
      <w:t xml:space="preserve">  </w:t>
    </w:r>
    <w:r w:rsidRPr="00FF18AE">
      <w:rPr>
        <w:color w:val="A6A6A6"/>
        <w:sz w:val="18"/>
      </w:rPr>
      <w:t>contato@chacon-ilimitada.com</w:t>
    </w:r>
  </w:p>
  <w:p w:rsidR="00EE4709" w:rsidRDefault="00EE47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896" w:rsidRDefault="003B1896" w:rsidP="00CF3F00">
      <w:pPr>
        <w:spacing w:after="0" w:line="240" w:lineRule="auto"/>
      </w:pPr>
      <w:r>
        <w:separator/>
      </w:r>
    </w:p>
  </w:footnote>
  <w:footnote w:type="continuationSeparator" w:id="0">
    <w:p w:rsidR="003B1896" w:rsidRDefault="003B1896" w:rsidP="00CF3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709" w:rsidRDefault="00EE470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6" o:spid="_x0000_s2050" type="#_x0000_t75" style="position:absolute;margin-left:0;margin-top:0;width:538.65pt;height:131.05pt;z-index:-251657216;mso-position-horizontal:center;mso-position-horizontal-relative:margin;mso-position-vertical:center;mso-position-vertical-relative:margin" o:allowincell="f">
          <v:imagedata r:id="rId1" o:title="Conta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709" w:rsidRDefault="000E6E7E" w:rsidP="000E6E7E">
    <w:pPr>
      <w:pStyle w:val="Cabealho"/>
      <w:jc w:val="center"/>
    </w:pPr>
    <w:r w:rsidRPr="00104BB3">
      <w:rPr>
        <w:noProof/>
        <w:lang w:eastAsia="pt-BR"/>
      </w:rPr>
      <w:drawing>
        <wp:inline distT="0" distB="0" distL="0" distR="0" wp14:anchorId="5030FD47" wp14:editId="02716510">
          <wp:extent cx="1005840" cy="42672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E4709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7" o:spid="_x0000_s2051" type="#_x0000_t75" style="position:absolute;left:0;text-align:left;margin-left:0;margin-top:0;width:538.65pt;height:131.05pt;z-index:-251656192;mso-position-horizontal:center;mso-position-horizontal-relative:margin;mso-position-vertical:center;mso-position-vertical-relative:margin" o:allowincell="f">
          <v:imagedata r:id="rId2" o:title="Contax" gain="19661f" blacklevel="22938f"/>
          <w10:wrap anchorx="margin" anchory="margin"/>
        </v:shape>
      </w:pict>
    </w:r>
  </w:p>
  <w:p w:rsidR="00EE4709" w:rsidRDefault="00EE47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709" w:rsidRDefault="00EE470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5" o:spid="_x0000_s2049" type="#_x0000_t75" style="position:absolute;margin-left:0;margin-top:0;width:538.65pt;height:131.05pt;z-index:-251658240;mso-position-horizontal:center;mso-position-horizontal-relative:margin;mso-position-vertical:center;mso-position-vertical-relative:margin" o:allowincell="f">
          <v:imagedata r:id="rId1" o:title="Contax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6D"/>
    <w:rsid w:val="00013D3E"/>
    <w:rsid w:val="00074426"/>
    <w:rsid w:val="000B2A0C"/>
    <w:rsid w:val="000E6E7E"/>
    <w:rsid w:val="00107E61"/>
    <w:rsid w:val="00170EC0"/>
    <w:rsid w:val="001E3A91"/>
    <w:rsid w:val="00211503"/>
    <w:rsid w:val="0023092E"/>
    <w:rsid w:val="0027432A"/>
    <w:rsid w:val="002C7B14"/>
    <w:rsid w:val="00357791"/>
    <w:rsid w:val="003B1896"/>
    <w:rsid w:val="003F4AF6"/>
    <w:rsid w:val="003F5AB0"/>
    <w:rsid w:val="00464300"/>
    <w:rsid w:val="00557BCD"/>
    <w:rsid w:val="005A25DC"/>
    <w:rsid w:val="005D0000"/>
    <w:rsid w:val="006A4FFD"/>
    <w:rsid w:val="00724724"/>
    <w:rsid w:val="00735C0A"/>
    <w:rsid w:val="00807C97"/>
    <w:rsid w:val="00833BBA"/>
    <w:rsid w:val="008837D4"/>
    <w:rsid w:val="008D5A5D"/>
    <w:rsid w:val="009F28E4"/>
    <w:rsid w:val="009F66F5"/>
    <w:rsid w:val="00A92E87"/>
    <w:rsid w:val="00B122DD"/>
    <w:rsid w:val="00C56E98"/>
    <w:rsid w:val="00CF3F00"/>
    <w:rsid w:val="00D23A6D"/>
    <w:rsid w:val="00DC2374"/>
    <w:rsid w:val="00E06F09"/>
    <w:rsid w:val="00E24322"/>
    <w:rsid w:val="00E61CDA"/>
    <w:rsid w:val="00EE4709"/>
    <w:rsid w:val="00FA63BB"/>
    <w:rsid w:val="00FC3678"/>
    <w:rsid w:val="00FF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FA28F22"/>
  <w15:docId w15:val="{2A88F9FD-51DB-48B5-A909-5BF76D2C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07E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2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E3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A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F3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F00"/>
  </w:style>
  <w:style w:type="paragraph" w:styleId="Rodap">
    <w:name w:val="footer"/>
    <w:basedOn w:val="Normal"/>
    <w:link w:val="RodapChar"/>
    <w:uiPriority w:val="99"/>
    <w:unhideWhenUsed/>
    <w:rsid w:val="00CF3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3F00"/>
  </w:style>
  <w:style w:type="character" w:styleId="Hyperlink">
    <w:name w:val="Hyperlink"/>
    <w:basedOn w:val="Fontepargpadro"/>
    <w:uiPriority w:val="99"/>
    <w:unhideWhenUsed/>
    <w:rsid w:val="00E61CDA"/>
    <w:rPr>
      <w:color w:val="0000FF" w:themeColor="hyperlink"/>
      <w:u w:val="single"/>
    </w:rPr>
  </w:style>
  <w:style w:type="character" w:customStyle="1" w:styleId="apple-converted-space">
    <w:name w:val="apple-converted-space"/>
    <w:basedOn w:val="Fontepargpadro"/>
    <w:rsid w:val="00807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thomas.kiss</dc:creator>
  <cp:lastModifiedBy>Kiss</cp:lastModifiedBy>
  <cp:revision>2</cp:revision>
  <cp:lastPrinted>2014-01-30T17:17:00Z</cp:lastPrinted>
  <dcterms:created xsi:type="dcterms:W3CDTF">2016-07-08T21:29:00Z</dcterms:created>
  <dcterms:modified xsi:type="dcterms:W3CDTF">2016-07-08T21:29:00Z</dcterms:modified>
</cp:coreProperties>
</file>