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4022632" w14:textId="77777777" w:rsidTr="00B6729D">
        <w:tc>
          <w:tcPr>
            <w:tcW w:w="2410" w:type="dxa"/>
          </w:tcPr>
          <w:p w14:paraId="762EC95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EC262A4" wp14:editId="224EF3F0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BEEC526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40D6D5C4A484A7794987F6238F472C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20E4C00" w14:textId="4734545F" w:rsidR="00462496" w:rsidRPr="000A6D7C" w:rsidRDefault="00855FBF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Atualizar informações e status da demanda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8C2F1CC91A8A4E7A803F9DBF38376525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498665F4" w14:textId="77777777" w:rsidR="00462496" w:rsidRPr="000A6D7C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1801CDD" w14:textId="77777777" w:rsidR="00462496" w:rsidRPr="000A6D7C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AE015D0" w14:textId="77777777" w:rsidR="00462496" w:rsidRPr="000A6D7C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1B1AA00" w14:textId="77777777" w:rsidR="00462496" w:rsidRPr="000A6D7C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3937197F" w14:textId="77777777" w:rsidTr="00B6729D">
        <w:tc>
          <w:tcPr>
            <w:tcW w:w="10490" w:type="dxa"/>
            <w:shd w:val="clear" w:color="auto" w:fill="B2B2B2"/>
          </w:tcPr>
          <w:p w14:paraId="67D388E1" w14:textId="77777777" w:rsidR="00462496" w:rsidRPr="000A6D7C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72D8FB7F" w14:textId="77777777" w:rsidTr="00B6729D">
        <w:tc>
          <w:tcPr>
            <w:tcW w:w="10490" w:type="dxa"/>
          </w:tcPr>
          <w:p w14:paraId="11D9FD59" w14:textId="40E73D59" w:rsidR="00462496" w:rsidRPr="00323062" w:rsidRDefault="00DA5854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0E76F025389445FAACFDC0B8C1CB19A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E950CD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IT-2164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C7DA822A9BF417287F8D99D420EF59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58C6FFDE" w14:textId="77777777" w:rsidTr="00B6729D">
        <w:tc>
          <w:tcPr>
            <w:tcW w:w="10490" w:type="dxa"/>
            <w:shd w:val="clear" w:color="auto" w:fill="B2B2B2"/>
          </w:tcPr>
          <w:p w14:paraId="093531D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00EAFA3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1. REFERÊNCIA</w:t>
      </w:r>
    </w:p>
    <w:p w14:paraId="4E74BDE1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>GTD-06.001 Gestão de Demandas </w:t>
      </w:r>
    </w:p>
    <w:p w14:paraId="6FA54D62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>&lt;códigos dos documentos correspondentes em outros idiomas&gt;</w:t>
      </w:r>
    </w:p>
    <w:p w14:paraId="33969E9D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p w14:paraId="344FCA2C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b/>
          <w:bCs/>
          <w:color w:val="000000"/>
          <w:sz w:val="20"/>
          <w:szCs w:val="20"/>
        </w:rPr>
      </w:pPr>
      <w:r w:rsidRPr="00380F85">
        <w:rPr>
          <w:rFonts w:ascii="Verdana" w:hAnsi="Verdana" w:cstheme="minorHAnsi"/>
          <w:b/>
          <w:bCs/>
          <w:color w:val="000000"/>
          <w:sz w:val="20"/>
          <w:szCs w:val="20"/>
        </w:rPr>
        <w:t>2. OBJETIVO</w:t>
      </w:r>
    </w:p>
    <w:p w14:paraId="740BCB5B" w14:textId="77777777" w:rsidR="00AE7128" w:rsidRPr="00380F85" w:rsidRDefault="00AE7128" w:rsidP="00AE7128">
      <w:pPr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>Orientar como conduzir a atualização de informações das demandas de Tecnologia Digital.</w:t>
      </w:r>
    </w:p>
    <w:p w14:paraId="038545F1" w14:textId="77777777" w:rsidR="00AE7128" w:rsidRPr="00380F85" w:rsidRDefault="00AE7128" w:rsidP="00AE7128">
      <w:pPr>
        <w:tabs>
          <w:tab w:val="num" w:pos="284"/>
        </w:tabs>
        <w:spacing w:after="0"/>
        <w:ind w:left="709" w:right="-426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2AD8E6F9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3. SEGURANÇA</w:t>
      </w:r>
    </w:p>
    <w:p w14:paraId="5E21AFAE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>NA</w:t>
      </w:r>
    </w:p>
    <w:p w14:paraId="4D5D7C27" w14:textId="77777777" w:rsidR="00AE7128" w:rsidRPr="00380F85" w:rsidRDefault="00AE7128" w:rsidP="00AE7128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ab/>
      </w:r>
    </w:p>
    <w:p w14:paraId="1670CB1F" w14:textId="77777777" w:rsidR="00AE7128" w:rsidRPr="00380F85" w:rsidRDefault="00AE7128" w:rsidP="00AE7128">
      <w:pPr>
        <w:autoSpaceDE w:val="0"/>
        <w:autoSpaceDN w:val="0"/>
        <w:adjustRightInd w:val="0"/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4. RECURSOS NECESSÁRIOS</w:t>
      </w:r>
    </w:p>
    <w:p w14:paraId="002D2DC5" w14:textId="77777777" w:rsidR="00AE7128" w:rsidRDefault="00AE7128" w:rsidP="00AE7128">
      <w:pPr>
        <w:tabs>
          <w:tab w:val="num" w:pos="284"/>
        </w:tabs>
        <w:spacing w:after="0"/>
        <w:ind w:left="709" w:right="-426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 xml:space="preserve">Ferramenta de Gestão de Demandas no Sharepoint TD: </w:t>
      </w:r>
    </w:p>
    <w:p w14:paraId="6041994F" w14:textId="77777777" w:rsidR="00AE7128" w:rsidRDefault="00AE7128" w:rsidP="00AE7128">
      <w:pPr>
        <w:tabs>
          <w:tab w:val="num" w:pos="284"/>
        </w:tabs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E7F98">
        <w:t>http://equipes.natura.net/vptd/VicePresidenciaTecnologia/demandas/SitePages/Home.aspx</w:t>
      </w:r>
    </w:p>
    <w:p w14:paraId="4FA35520" w14:textId="77777777" w:rsidR="00AE7128" w:rsidRPr="00380F85" w:rsidRDefault="00AE7128" w:rsidP="00AE7128">
      <w:pPr>
        <w:tabs>
          <w:tab w:val="num" w:pos="284"/>
        </w:tabs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4805844A" w14:textId="77777777" w:rsidR="00AE7128" w:rsidRPr="00380F85" w:rsidRDefault="00AE7128" w:rsidP="00AE7128">
      <w:pPr>
        <w:tabs>
          <w:tab w:val="num" w:pos="284"/>
        </w:tabs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5. DEFINIÇÕES</w:t>
      </w:r>
    </w:p>
    <w:p w14:paraId="16B0F8A8" w14:textId="77777777" w:rsidR="00AE7128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>TD: Tecnologia Digital</w:t>
      </w:r>
    </w:p>
    <w:p w14:paraId="1E3FFC7B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MNGP: Metodologia Natura de Gestão de Projetos</w:t>
      </w:r>
    </w:p>
    <w:p w14:paraId="17C5BE0C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</w:p>
    <w:p w14:paraId="18189127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6. DESCRIÇÃO</w:t>
      </w:r>
    </w:p>
    <w:p w14:paraId="018540E4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b/>
          <w:bCs/>
          <w:sz w:val="20"/>
          <w:szCs w:val="20"/>
        </w:rPr>
      </w:pPr>
    </w:p>
    <w:p w14:paraId="70171563" w14:textId="77777777" w:rsidR="00AE7128" w:rsidRPr="00380F85" w:rsidRDefault="00AE7128" w:rsidP="00AE7128">
      <w:pPr>
        <w:spacing w:after="0"/>
        <w:ind w:left="709" w:firstLine="708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bCs/>
          <w:sz w:val="20"/>
          <w:szCs w:val="20"/>
        </w:rPr>
        <w:t>As demandas passam por diversas etapas ao longo de seu ciclo de vida. As</w:t>
      </w:r>
      <w:r w:rsidRPr="00380F85">
        <w:rPr>
          <w:rFonts w:ascii="Verdana" w:hAnsi="Verdana" w:cstheme="minorHAnsi"/>
          <w:snapToGrid w:val="0"/>
          <w:sz w:val="20"/>
          <w:szCs w:val="20"/>
        </w:rPr>
        <w:t xml:space="preserve"> etapas do ciclo de vida das demandas de tecnologia seguem o padrão MNGP</w:t>
      </w:r>
      <w:r>
        <w:rPr>
          <w:rFonts w:ascii="Verdana" w:hAnsi="Verdana" w:cstheme="minorHAnsi"/>
          <w:snapToGrid w:val="0"/>
          <w:sz w:val="20"/>
          <w:szCs w:val="20"/>
        </w:rPr>
        <w:t>, que conforme o quadro abaixo aponta a etapa da MNGP que a demanda se encontra versus o status da demanda</w:t>
      </w:r>
      <w:r w:rsidRPr="00380F85">
        <w:rPr>
          <w:rFonts w:ascii="Verdana" w:hAnsi="Verdana" w:cstheme="minorHAnsi"/>
          <w:snapToGrid w:val="0"/>
          <w:sz w:val="20"/>
          <w:szCs w:val="20"/>
        </w:rPr>
        <w:t>.</w:t>
      </w:r>
      <w:r>
        <w:rPr>
          <w:rFonts w:ascii="Verdana" w:hAnsi="Verdana" w:cstheme="minorHAnsi"/>
          <w:snapToGrid w:val="0"/>
          <w:sz w:val="20"/>
          <w:szCs w:val="20"/>
        </w:rPr>
        <w:t xml:space="preserve">  </w:t>
      </w:r>
    </w:p>
    <w:p w14:paraId="409C5766" w14:textId="77777777" w:rsidR="00AE7128" w:rsidRDefault="00AE7128" w:rsidP="00AE7128">
      <w:pPr>
        <w:spacing w:after="0"/>
        <w:ind w:left="709" w:firstLine="708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Conforme evolução da demanda, o responsável pela demanda deve atualizar as informações para que o status seja atualizado automaticamente. </w:t>
      </w:r>
    </w:p>
    <w:p w14:paraId="48D1C0BE" w14:textId="77777777" w:rsidR="00AE7128" w:rsidRPr="00380F85" w:rsidRDefault="00AE7128" w:rsidP="00AE7128">
      <w:pPr>
        <w:spacing w:after="0"/>
        <w:ind w:left="709" w:firstLine="708"/>
        <w:jc w:val="both"/>
        <w:rPr>
          <w:rFonts w:ascii="Verdana" w:hAnsi="Verdana" w:cstheme="minorHAnsi"/>
          <w:snapToGrid w:val="0"/>
          <w:sz w:val="20"/>
          <w:szCs w:val="20"/>
        </w:rPr>
      </w:pPr>
    </w:p>
    <w:tbl>
      <w:tblPr>
        <w:tblW w:w="4356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71"/>
        <w:gridCol w:w="4157"/>
      </w:tblGrid>
      <w:tr w:rsidR="00AE7128" w:rsidRPr="00380F85" w14:paraId="5BB3C0C7" w14:textId="77777777" w:rsidTr="009B7CC1">
        <w:trPr>
          <w:trHeight w:val="687"/>
          <w:jc w:val="center"/>
        </w:trPr>
        <w:tc>
          <w:tcPr>
            <w:tcW w:w="2723" w:type="pct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 w:themeFill="background1" w:themeFillShade="D9"/>
            <w:vAlign w:val="center"/>
          </w:tcPr>
          <w:p w14:paraId="31DC06F3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  <w:t>Status da Demanda</w:t>
            </w:r>
          </w:p>
        </w:tc>
        <w:tc>
          <w:tcPr>
            <w:tcW w:w="2277" w:type="pct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61036E85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  <w:t>Etapa</w:t>
            </w:r>
          </w:p>
        </w:tc>
      </w:tr>
      <w:tr w:rsidR="00AE7128" w:rsidRPr="00380F85" w14:paraId="1BA6297B" w14:textId="77777777" w:rsidTr="009B7CC1">
        <w:trPr>
          <w:trHeight w:val="409"/>
          <w:jc w:val="center"/>
        </w:trPr>
        <w:tc>
          <w:tcPr>
            <w:tcW w:w="2723" w:type="pct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19F771AE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0a – Em Elaboração</w:t>
            </w:r>
          </w:p>
        </w:tc>
        <w:tc>
          <w:tcPr>
            <w:tcW w:w="2277" w:type="pct"/>
            <w:vMerge w:val="restart"/>
            <w:tcBorders>
              <w:top w:val="single" w:sz="8" w:space="0" w:color="808080"/>
              <w:left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44D0DC74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P0 – Estruturação da Ideia</w:t>
            </w:r>
          </w:p>
        </w:tc>
      </w:tr>
      <w:tr w:rsidR="00AE7128" w:rsidRPr="00380F85" w14:paraId="297F5F8F" w14:textId="77777777" w:rsidTr="009B7CC1">
        <w:trPr>
          <w:trHeight w:val="481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50921745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0b – Avaliando Demanda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0F9385C4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468EE2D9" w14:textId="77777777" w:rsidTr="009B7CC1">
        <w:trPr>
          <w:trHeight w:val="359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81C300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0c – Realizando iniciação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0B228682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3A31DBD1" w14:textId="77777777" w:rsidTr="009B7CC1">
        <w:trPr>
          <w:trHeight w:val="408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A16C74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0d – Aprovando iniciação (P0)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CAA53D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2C8EB2B2" w14:textId="77777777" w:rsidTr="009B7CC1">
        <w:trPr>
          <w:trHeight w:val="544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CAC5C8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1a – Estimar data de entrega do planejamento</w:t>
            </w:r>
          </w:p>
        </w:tc>
        <w:tc>
          <w:tcPr>
            <w:tcW w:w="2277" w:type="pct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6F124FDD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Planejamento (P1)</w:t>
            </w:r>
          </w:p>
        </w:tc>
      </w:tr>
      <w:tr w:rsidR="00AE7128" w:rsidRPr="00380F85" w14:paraId="032337DC" w14:textId="77777777" w:rsidTr="009B7CC1">
        <w:trPr>
          <w:trHeight w:val="410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6A0F3B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1b – Realizar planejamento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74D74FF4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5C7AAF58" w14:textId="77777777" w:rsidTr="009B7CC1">
        <w:trPr>
          <w:trHeight w:val="416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229BE8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1c – Aprovar planejamento (P1)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C3FAD6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53DAD0FC" w14:textId="77777777" w:rsidTr="009B7CC1">
        <w:trPr>
          <w:trHeight w:val="422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A5A75F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2a - Desenvolver Solução</w:t>
            </w:r>
          </w:p>
        </w:tc>
        <w:tc>
          <w:tcPr>
            <w:tcW w:w="2277" w:type="pct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1312D0A4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Desenvolvimento e Execução (P2)</w:t>
            </w:r>
          </w:p>
        </w:tc>
      </w:tr>
      <w:tr w:rsidR="00AE7128" w:rsidRPr="00380F85" w14:paraId="4EDAFE73" w14:textId="77777777" w:rsidTr="009B7CC1">
        <w:trPr>
          <w:trHeight w:val="414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90303D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2b - Planejar e Testar Solução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12973BBA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1BA29C1B" w14:textId="77777777" w:rsidTr="009B7CC1">
        <w:trPr>
          <w:trHeight w:val="420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605E3D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lastRenderedPageBreak/>
              <w:t>2c - Homologar e Implantar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060C298C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5D37F401" w14:textId="77777777" w:rsidTr="009B7CC1">
        <w:trPr>
          <w:trHeight w:val="482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4B6CC8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3a – Suporte Pós Go-Live</w:t>
            </w:r>
          </w:p>
        </w:tc>
        <w:tc>
          <w:tcPr>
            <w:tcW w:w="2277" w:type="pct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10991E9C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Estabilização (P3)</w:t>
            </w:r>
          </w:p>
        </w:tc>
      </w:tr>
      <w:tr w:rsidR="00AE7128" w:rsidRPr="00380F85" w14:paraId="4A931DB7" w14:textId="77777777" w:rsidTr="009B7CC1">
        <w:trPr>
          <w:trHeight w:val="482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98A015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3b – Transition to Run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684217AC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12A1C94B" w14:textId="77777777" w:rsidTr="009B7CC1">
        <w:trPr>
          <w:trHeight w:val="482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E7D578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3c – Apresentação dos Benefícios (P3)</w:t>
            </w:r>
          </w:p>
        </w:tc>
        <w:tc>
          <w:tcPr>
            <w:tcW w:w="2277" w:type="pct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F503DB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44B48A3F" w14:textId="77777777" w:rsidTr="009B7CC1">
        <w:trPr>
          <w:trHeight w:val="482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B408D4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4 - Finalizado</w:t>
            </w:r>
          </w:p>
        </w:tc>
        <w:tc>
          <w:tcPr>
            <w:tcW w:w="227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C38AE7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6E04F26A" w14:textId="77777777" w:rsidTr="009B7CC1">
        <w:trPr>
          <w:trHeight w:val="495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2873EB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8 - Suspenso</w:t>
            </w:r>
          </w:p>
        </w:tc>
        <w:tc>
          <w:tcPr>
            <w:tcW w:w="227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3E0D3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  <w:tr w:rsidR="00AE7128" w:rsidRPr="00380F85" w14:paraId="00AF95FC" w14:textId="77777777" w:rsidTr="009B7CC1">
        <w:trPr>
          <w:trHeight w:val="495"/>
          <w:jc w:val="center"/>
        </w:trPr>
        <w:tc>
          <w:tcPr>
            <w:tcW w:w="2723" w:type="pct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</w:tcPr>
          <w:p w14:paraId="4ED4BEC6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9- Cancelado</w:t>
            </w:r>
          </w:p>
        </w:tc>
        <w:tc>
          <w:tcPr>
            <w:tcW w:w="2277" w:type="pct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</w:tcPr>
          <w:p w14:paraId="52A78BEB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</w:pPr>
          </w:p>
        </w:tc>
      </w:tr>
    </w:tbl>
    <w:p w14:paraId="6B198F54" w14:textId="77777777" w:rsidR="00AE7128" w:rsidRPr="00380F85" w:rsidRDefault="00AE7128" w:rsidP="00AE7128">
      <w:pPr>
        <w:spacing w:after="0"/>
        <w:ind w:left="709" w:firstLine="708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4E9C7EDB" w14:textId="77777777" w:rsidR="00AE7128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</w:p>
    <w:p w14:paraId="64BB67CE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>Os passos para isso são:</w:t>
      </w:r>
    </w:p>
    <w:p w14:paraId="048A3849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</w:p>
    <w:p w14:paraId="459DF1F4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b/>
          <w:snapToGrid w:val="0"/>
          <w:sz w:val="20"/>
          <w:szCs w:val="20"/>
        </w:rPr>
        <w:t>6.1.</w:t>
      </w:r>
      <w:r w:rsidRPr="00380F85">
        <w:rPr>
          <w:rFonts w:ascii="Verdana" w:hAnsi="Verdana" w:cstheme="minorHAnsi"/>
          <w:snapToGrid w:val="0"/>
          <w:sz w:val="20"/>
          <w:szCs w:val="20"/>
        </w:rPr>
        <w:t xml:space="preserve"> Entrar na ferramenta de gestão de demandas.</w:t>
      </w:r>
    </w:p>
    <w:p w14:paraId="575808A3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9E7F98">
        <w:t>http://equipes.natura.net/vptd/VicePresidenciaTecnologia/demandas/SitePages/Home.aspx</w:t>
      </w:r>
    </w:p>
    <w:p w14:paraId="67503DBD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</w:p>
    <w:p w14:paraId="0C5D646A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b/>
          <w:snapToGrid w:val="0"/>
          <w:sz w:val="20"/>
          <w:szCs w:val="20"/>
        </w:rPr>
        <w:t>6.2.</w:t>
      </w:r>
      <w:r w:rsidRPr="00380F85">
        <w:rPr>
          <w:rFonts w:ascii="Verdana" w:hAnsi="Verdana" w:cstheme="minorHAnsi"/>
          <w:snapToGrid w:val="0"/>
          <w:sz w:val="20"/>
          <w:szCs w:val="20"/>
        </w:rPr>
        <w:t xml:space="preserve"> Visualizar uma lista de demandas </w:t>
      </w:r>
    </w:p>
    <w:p w14:paraId="75E1E76F" w14:textId="77777777" w:rsidR="00AE7128" w:rsidRPr="00380F85" w:rsidRDefault="00AE7128" w:rsidP="00AE7128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76787E9D" w14:textId="77777777" w:rsidR="00AE7128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15E89" wp14:editId="4D946BA9">
                <wp:simplePos x="0" y="0"/>
                <wp:positionH relativeFrom="column">
                  <wp:posOffset>3990975</wp:posOffset>
                </wp:positionH>
                <wp:positionV relativeFrom="paragraph">
                  <wp:posOffset>2178050</wp:posOffset>
                </wp:positionV>
                <wp:extent cx="1924050" cy="447675"/>
                <wp:effectExtent l="0" t="0" r="19050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" o:spid="_x0000_s1026" style="position:absolute;margin-left:314.25pt;margin-top:171.5pt;width:151.5pt;height:3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q4nAIAAIYFAAAOAAAAZHJzL2Uyb0RvYy54bWysVMFu2zAMvQ/YPwi6r3bSpF2NOkXQIsOA&#10;oi3aDj0rshQbkEVNUuJkn7Nf2Y+Nkmw36IodhvkgiyL5KD6RvLzat4rshHUN6JJOTnJKhOZQNXpT&#10;0m/Pq0+fKXGe6Yop0KKkB+Ho1eLjh8vOFGIKNahKWIIg2hWdKWntvSmyzPFatMydgBEalRJsyzyK&#10;dpNVlnWI3qpsmudnWQe2Mha4cA5Pb5KSLiK+lIL7eymd8ESVFO/m42rjug5rtrhkxcYyUze8vwb7&#10;h1u0rNEYdIS6YZ6RrW3+gGobbsGB9Ccc2gykbLiIOWA2k/xNNk81MyLmguQ4M9Lk/h8sv9s9WNJU&#10;JT2lRLMWn+hR+F8/9WargJwGfjrjCjR7Mg+2lxxuQ7J7advwxzTIPnJ6GDkVe084Hk4uprN8jtRz&#10;1M1m52fn8wCavXob6/wXAS0Jm5JafLNIJdvdOp9MB5MQTMOqUQrPWaF0WB2opgpnUbCb9bWyZMfw&#10;wVerHL8+3JEZBg+uWcgs5RJ3/qBEgn0UEjnB20/jTWI1ihGWcS60nyRVzSqRos2Pg4X6DR4xU6UR&#10;MCBLvOWI3QMMlglkwE559/bBVcRiHp3zv10sOY8eMTJoPzq3jQb7HoDCrPrIyX4gKVETWFpDdcCK&#10;sZBayRm+avDdbpnzD8xi7+BT4zzw97hIBV1Jod9RUoP98d55sMeSRi0lHfZiSd33LbOCEvVVY7Ff&#10;TGaz0LxRmM3PpyjYY836WKO37TXg609w8hget8Heq2ErLbQvODaWISqqmOYYu6Tc20G49mlG4ODh&#10;YrmMZtiwhvlb/WR4AA+shrp83r8wa/ri9Vj2dzD0LSve1HCyDZ4allsPsokF/sprzzc2eyycfjCF&#10;aXIsR6vX8bn4DQAA//8DAFBLAwQUAAYACAAAACEAwAm8COEAAAALAQAADwAAAGRycy9kb3ducmV2&#10;LnhtbEyPsU7DMBCGdyTewTokFkSd1G0UQpwKKtGBoRKFhc2JjyRqbEe204S355hgvLtf331/uVvM&#10;wC7oQ++shHSVAEPbON3bVsLH+8t9DixEZbUanEUJ3xhgV11flarQbrZveDnFlhHEhkJJ6GIcC85D&#10;06FRYeVGtHT7ct6oSKNvufZqJrgZ+DpJMm5Ub+lDp0bcd9icT5ORUB8+/T5/Foc43WWEPreveJyl&#10;vL1Znh6BRVziXxh+9UkdKnKq3WR1YIOEbJ1vKSpBbASVosSDSGlTS9ikYgu8Kvn/DtUPAAAA//8D&#10;AFBLAQItABQABgAIAAAAIQC2gziS/gAAAOEBAAATAAAAAAAAAAAAAAAAAAAAAABbQ29udGVudF9U&#10;eXBlc10ueG1sUEsBAi0AFAAGAAgAAAAhADj9If/WAAAAlAEAAAsAAAAAAAAAAAAAAAAALwEAAF9y&#10;ZWxzLy5yZWxzUEsBAi0AFAAGAAgAAAAhAAK66ricAgAAhgUAAA4AAAAAAAAAAAAAAAAALgIAAGRy&#10;cy9lMm9Eb2MueG1sUEsBAi0AFAAGAAgAAAAhAMAJvAjhAAAACwEAAA8AAAAAAAAAAAAAAAAA9gQA&#10;AGRycy9kb3ducmV2LnhtbFBLBQYAAAAABAAEAPMAAAAEBgAAAAA=&#10;" filled="f" strokecolor="red" strokeweight="2pt"/>
            </w:pict>
          </mc:Fallback>
        </mc:AlternateContent>
      </w:r>
      <w:r w:rsidRPr="00380F85">
        <w:rPr>
          <w:rFonts w:ascii="Verdana" w:hAnsi="Verdana" w:cstheme="minorHAnsi"/>
          <w:noProof/>
          <w:sz w:val="20"/>
          <w:szCs w:val="20"/>
          <w:lang w:eastAsia="pt-BR"/>
        </w:rPr>
        <w:drawing>
          <wp:inline distT="0" distB="0" distL="0" distR="0" wp14:anchorId="51F30D95" wp14:editId="745CE923">
            <wp:extent cx="5612130" cy="316928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3F74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B68E604" wp14:editId="724CFC7E">
            <wp:extent cx="5612130" cy="263398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06B4" w14:textId="77777777" w:rsidR="00AE7128" w:rsidRDefault="00AE7128" w:rsidP="00AE7128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3F0EFEC2" w14:textId="77777777" w:rsidR="00AE7128" w:rsidRPr="00380F85" w:rsidRDefault="00AE7128" w:rsidP="00AE7128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3D502A60" w14:textId="77777777" w:rsidR="00AE7128" w:rsidRPr="00380F85" w:rsidRDefault="00AE7128" w:rsidP="00AE7128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47766CCE" w14:textId="77777777" w:rsidR="00AE7128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b/>
          <w:snapToGrid w:val="0"/>
          <w:sz w:val="20"/>
          <w:szCs w:val="20"/>
        </w:rPr>
        <w:t xml:space="preserve">6.3. </w:t>
      </w:r>
      <w:r w:rsidRPr="00380F85">
        <w:rPr>
          <w:rFonts w:ascii="Verdana" w:hAnsi="Verdana" w:cstheme="minorHAnsi"/>
          <w:snapToGrid w:val="0"/>
          <w:sz w:val="20"/>
          <w:szCs w:val="20"/>
        </w:rPr>
        <w:t>Selecionar a demanda a atualizar clicando sobre seu número, e iniciar a edição.</w:t>
      </w:r>
    </w:p>
    <w:p w14:paraId="25390310" w14:textId="77777777" w:rsidR="00AE7128" w:rsidRPr="00380F85" w:rsidRDefault="00AE7128" w:rsidP="00AE7128">
      <w:pPr>
        <w:spacing w:after="0"/>
        <w:rPr>
          <w:rFonts w:ascii="Verdana" w:hAnsi="Verdana" w:cstheme="minorHAnsi"/>
          <w:noProof/>
          <w:sz w:val="20"/>
          <w:szCs w:val="20"/>
          <w:lang w:eastAsia="pt-BR"/>
        </w:rPr>
      </w:pPr>
    </w:p>
    <w:p w14:paraId="173749B1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7F7433" wp14:editId="4A9976E8">
                <wp:simplePos x="0" y="0"/>
                <wp:positionH relativeFrom="column">
                  <wp:posOffset>419100</wp:posOffset>
                </wp:positionH>
                <wp:positionV relativeFrom="paragraph">
                  <wp:posOffset>552450</wp:posOffset>
                </wp:positionV>
                <wp:extent cx="409575" cy="44767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6" o:spid="_x0000_s1026" style="position:absolute;margin-left:33pt;margin-top:43.5pt;width:32.25pt;height:35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vamgIAAIUFAAAOAAAAZHJzL2Uyb0RvYy54bWysVM1u2zAMvg/YOwi6r3aCJF2NOkXQIsOA&#10;oi3aDj0rshQbkEVNUuJkj7NX2YuNkmw36IodhvkgkyL58UckL68OrSJ7YV0DuqSTs5wSoTlUjd6W&#10;9Nvz+tNnSpxnumIKtCjpUTh6tfz44bIzhZhCDaoSliCIdkVnSlp7b4osc7wWLXNnYIRGoQTbMo+s&#10;3WaVZR2ityqb5vki68BWxgIXzuHtTRLSZcSXUnB/L6UTnqiSYmw+njaem3Bmy0tWbC0zdcP7MNg/&#10;RNGyRqPTEeqGeUZ2tvkDqm24BQfSn3FoM5Cy4SLmgNlM8jfZPNXMiJgLFseZsUzu/8Hyu/2DJU1V&#10;0gUlmrX4RI/C//qptzsFZBHq0xlXoNqTebA955AMyR6kbcMf0yCHWNPjWFNx8ITj5Sy/mJ/PKeEo&#10;ms3OF0gjSvZqbKzzXwS0JBAltfhksZJsf+t8Uh1Ugi8N60YpvGeF0uF0oJoq3EXGbjfXypI9w/de&#10;r3P8encnaug8mGYhsZRKpPxRiQT7KCSWBIOfxkhiM4oRlnEutJ8kUc0qkbzNT52F9g0WMVOlETAg&#10;S4xyxO4BBs0EMmCnvHv9YCpiL4/G+d8CS8ajRfQM2o/GbaPBvgegMKvec9IfipRKE6q0geqIDWMh&#10;TZIzfN3gu90y5x+YxdHBIcN14O/xkAq6kkJPUVKD/fHefdDHjkYpJR2OYknd9x2zghL1VWOvX0xm&#10;szC7kZnNz6fI2FPJ5lSid+014OtPcPEYHsmg79VASgvtC26NVfCKIqY5+i4p93Zgrn1aEbh3uFit&#10;ohrOq2H+Vj8ZHsBDVUNfPh9emDV983rs+jsYxpYVb3o46QZLDaudB9nEBn+ta19vnPXYOP1eCsvk&#10;lI9ar9tz+RsAAP//AwBQSwMEFAAGAAgAAAAhALTwYG7fAAAACQEAAA8AAABkcnMvZG93bnJldi54&#10;bWxMjzFPwzAQhXck/oN1SCyIOlAljUKcCirRgQGJwsLmxEcSNT5HttOEf891otPd6T29+165Xewg&#10;TuhD70jBwyoBgdQ401Or4Ovz9T4HEaImowdHqOAXA2yr66tSF8bN9IGnQ2wFh1AotIIuxrGQMjQd&#10;Wh1WbkRi7cd5qyOfvpXG65nD7SAfkySTVvfEHzo94q7D5niYrIJ6/+13+ct6H6e7jKOP7Ru+z0rd&#10;3izPTyAiLvHfDGd8RoeKmWo3kQliUJBlXCUqyDc8z/o6SUHUvKSbFGRVyssG1R8AAAD//wMAUEsB&#10;Ai0AFAAGAAgAAAAhALaDOJL+AAAA4QEAABMAAAAAAAAAAAAAAAAAAAAAAFtDb250ZW50X1R5cGVz&#10;XS54bWxQSwECLQAUAAYACAAAACEAOP0h/9YAAACUAQAACwAAAAAAAAAAAAAAAAAvAQAAX3JlbHMv&#10;LnJlbHNQSwECLQAUAAYACAAAACEAZKXb2poCAACFBQAADgAAAAAAAAAAAAAAAAAuAgAAZHJzL2Uy&#10;b0RvYy54bWxQSwECLQAUAAYACAAAACEAtPBgbt8AAAAJAQAADwAAAAAAAAAAAAAAAAD0BAAAZHJz&#10;L2Rvd25yZXYueG1sUEsFBgAAAAAEAAQA8wAAAAAGAAAAAA==&#10;" filled="f" strokecolor="red" strokeweight="2pt"/>
            </w:pict>
          </mc:Fallback>
        </mc:AlternateContent>
      </w:r>
      <w:r w:rsidRPr="00380F85">
        <w:rPr>
          <w:rFonts w:ascii="Verdana" w:hAnsi="Verdana" w:cstheme="minorHAnsi"/>
          <w:noProof/>
          <w:sz w:val="20"/>
          <w:szCs w:val="20"/>
          <w:lang w:eastAsia="pt-BR"/>
        </w:rPr>
        <w:drawing>
          <wp:inline distT="0" distB="0" distL="0" distR="0" wp14:anchorId="7C738CD3" wp14:editId="77EE8617">
            <wp:extent cx="5612130" cy="316928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CCB7" w14:textId="77777777" w:rsidR="00AE7128" w:rsidRPr="00380F85" w:rsidRDefault="00AE7128" w:rsidP="00AE7128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4F4451E9" w14:textId="77777777" w:rsidR="00AE7128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b/>
          <w:snapToGrid w:val="0"/>
          <w:sz w:val="20"/>
          <w:szCs w:val="20"/>
        </w:rPr>
        <w:t xml:space="preserve">6.4. </w:t>
      </w:r>
      <w:r w:rsidRPr="00380F85">
        <w:rPr>
          <w:rFonts w:ascii="Verdana" w:hAnsi="Verdana" w:cstheme="minorHAnsi"/>
          <w:snapToGrid w:val="0"/>
          <w:sz w:val="20"/>
          <w:szCs w:val="20"/>
        </w:rPr>
        <w:t xml:space="preserve">Atualizar o status da demanda </w:t>
      </w:r>
      <w:r>
        <w:rPr>
          <w:rFonts w:ascii="Verdana" w:hAnsi="Verdana" w:cstheme="minorHAnsi"/>
          <w:snapToGrid w:val="0"/>
          <w:sz w:val="20"/>
          <w:szCs w:val="20"/>
        </w:rPr>
        <w:t xml:space="preserve">conforme o ciclo de vida da demanda. </w:t>
      </w:r>
    </w:p>
    <w:p w14:paraId="0B0731C9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No quadro abaixo contém todos os status de uma demanda, responsáveis e informação a ser preenchida. </w:t>
      </w:r>
    </w:p>
    <w:p w14:paraId="2E0DB334" w14:textId="77777777" w:rsidR="00AE7128" w:rsidRPr="00380F85" w:rsidRDefault="00AE7128" w:rsidP="00AE7128">
      <w:pPr>
        <w:spacing w:after="0"/>
        <w:ind w:firstLine="708"/>
        <w:jc w:val="both"/>
        <w:rPr>
          <w:rFonts w:ascii="Verdana" w:hAnsi="Verdana" w:cstheme="minorHAnsi"/>
          <w:snapToGrid w:val="0"/>
          <w:sz w:val="20"/>
          <w:szCs w:val="20"/>
        </w:rPr>
      </w:pPr>
    </w:p>
    <w:tbl>
      <w:tblPr>
        <w:tblW w:w="4794" w:type="pct"/>
        <w:tblInd w:w="-1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559"/>
        <w:gridCol w:w="2693"/>
        <w:gridCol w:w="4245"/>
      </w:tblGrid>
      <w:tr w:rsidR="00AE7128" w:rsidRPr="00380F85" w14:paraId="097A9DFA" w14:textId="77777777" w:rsidTr="009B7CC1">
        <w:trPr>
          <w:trHeight w:val="687"/>
        </w:trPr>
        <w:tc>
          <w:tcPr>
            <w:tcW w:w="775" w:type="pct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 w:themeFill="background1" w:themeFillShade="D9"/>
            <w:vAlign w:val="center"/>
          </w:tcPr>
          <w:p w14:paraId="5EA09ACB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  <w:t>Status</w:t>
            </w:r>
          </w:p>
        </w:tc>
        <w:tc>
          <w:tcPr>
            <w:tcW w:w="775" w:type="pct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5F53D5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  <w:t>Responsável</w:t>
            </w:r>
          </w:p>
        </w:tc>
        <w:tc>
          <w:tcPr>
            <w:tcW w:w="1339" w:type="pct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1FF669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  <w:t>Ação</w:t>
            </w:r>
          </w:p>
        </w:tc>
        <w:tc>
          <w:tcPr>
            <w:tcW w:w="2111" w:type="pct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3CE06E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b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/>
                <w:bCs/>
                <w:snapToGrid w:val="0"/>
                <w:sz w:val="20"/>
                <w:szCs w:val="20"/>
              </w:rPr>
              <w:t>Evolução do Status</w:t>
            </w:r>
          </w:p>
        </w:tc>
      </w:tr>
      <w:tr w:rsidR="00AE7128" w:rsidRPr="00380F85" w14:paraId="383FA826" w14:textId="77777777" w:rsidTr="009B7CC1">
        <w:trPr>
          <w:trHeight w:val="495"/>
        </w:trPr>
        <w:tc>
          <w:tcPr>
            <w:tcW w:w="775" w:type="pct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400B3445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0a – Em Elaboração</w:t>
            </w:r>
          </w:p>
        </w:tc>
        <w:tc>
          <w:tcPr>
            <w:tcW w:w="775" w:type="pct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E11A9B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GRP</w:t>
            </w:r>
          </w:p>
          <w:p w14:paraId="3EC65020" w14:textId="77777777" w:rsidR="00AE7128" w:rsidRPr="00430FF6" w:rsidRDefault="00AE7128" w:rsidP="009B7CC1">
            <w:pPr>
              <w:spacing w:after="0"/>
              <w:jc w:val="center"/>
              <w:rPr>
                <w:rFonts w:ascii="Verdana" w:hAnsi="Verdana" w:cstheme="minorHAnsi"/>
                <w:strike/>
                <w:snapToGrid w:val="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CAEB8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Atualização dos campos obrigatórios</w:t>
            </w:r>
          </w:p>
        </w:tc>
        <w:tc>
          <w:tcPr>
            <w:tcW w:w="2111" w:type="pct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C7B38A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Data real de envio da demanda</w:t>
            </w:r>
          </w:p>
        </w:tc>
      </w:tr>
      <w:tr w:rsidR="00AE7128" w:rsidRPr="00380F85" w14:paraId="7EAF23E2" w14:textId="77777777" w:rsidTr="009B7CC1">
        <w:trPr>
          <w:trHeight w:val="658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7D228CBF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0b – Avaliando Demanda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7E7E83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Aplicações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ou </w:t>
            </w:r>
            <w:r w:rsidRPr="00430FF6">
              <w:rPr>
                <w:rFonts w:ascii="Verdana" w:hAnsi="Verdana" w:cstheme="minorHAnsi"/>
                <w:snapToGrid w:val="0"/>
                <w:sz w:val="20"/>
                <w:szCs w:val="20"/>
              </w:rPr>
              <w:t>Infraestrutura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83CA2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Regredir status, avançar status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CAF2EA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Deletar data real de envio da demanda para regredir</w:t>
            </w:r>
          </w:p>
          <w:p w14:paraId="6CD5A93C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</w:p>
          <w:p w14:paraId="5BCA65C5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Data estimada de envio da Demanda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>,</w:t>
            </w: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para avançar</w:t>
            </w:r>
          </w:p>
        </w:tc>
      </w:tr>
      <w:tr w:rsidR="00AE7128" w:rsidRPr="00380F85" w14:paraId="529F195D" w14:textId="77777777" w:rsidTr="009B7CC1">
        <w:trPr>
          <w:trHeight w:val="359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0095D5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0c – Realizando iniciação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80C240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Aplicações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ou Infraestrutura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A90217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Avançar status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21B54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Data real de envio ao GRP</w:t>
            </w:r>
          </w:p>
        </w:tc>
      </w:tr>
      <w:tr w:rsidR="00AE7128" w:rsidRPr="00380F85" w14:paraId="57BF99FB" w14:textId="77777777" w:rsidTr="009B7CC1">
        <w:trPr>
          <w:trHeight w:val="1651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9CF94D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0d – Aprovando iniciação (P0)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14C3C1" w14:textId="77777777" w:rsidR="00AE7128" w:rsidRPr="00430FF6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GRP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A6B993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Regredir status, avançar status ou paralisar demanda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2A1CFD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Deletar P0-Data real de envio p/ GRP para regredir</w:t>
            </w:r>
          </w:p>
          <w:p w14:paraId="15A6CE8F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</w:p>
          <w:p w14:paraId="3B4F03B7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P0-Data de aprovação do GRP para avançar</w:t>
            </w:r>
          </w:p>
          <w:p w14:paraId="614E4D0F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</w:p>
          <w:p w14:paraId="13EF2087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Cancelar/Suspender demanda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>.  P</w:t>
            </w: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reencher “Cancela ou Suspensa” na fase</w:t>
            </w:r>
          </w:p>
        </w:tc>
      </w:tr>
      <w:tr w:rsidR="00AE7128" w:rsidRPr="00380F85" w14:paraId="0B704279" w14:textId="77777777" w:rsidTr="009B7CC1">
        <w:trPr>
          <w:trHeight w:val="800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832233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1a – Estimando data de entrega do planejamento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C3ED91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Aplicações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ou </w:t>
            </w:r>
            <w:r w:rsidRPr="00430FF6">
              <w:rPr>
                <w:rFonts w:ascii="Verdana" w:hAnsi="Verdana" w:cstheme="minorHAnsi"/>
                <w:snapToGrid w:val="0"/>
                <w:sz w:val="20"/>
                <w:szCs w:val="20"/>
              </w:rPr>
              <w:t>Infraestrutura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7DDB5F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Avançar status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55A38D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P1 - Data Estimada de Envio p/ GRP</w:t>
            </w:r>
          </w:p>
        </w:tc>
      </w:tr>
      <w:tr w:rsidR="00AE7128" w:rsidRPr="00380F85" w14:paraId="5F594A53" w14:textId="77777777" w:rsidTr="009B7CC1">
        <w:trPr>
          <w:trHeight w:val="672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B2E529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lastRenderedPageBreak/>
              <w:t>1b – Realizando planejamento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0E417E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Aplicações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ou </w:t>
            </w:r>
            <w:r w:rsidRPr="00430FF6">
              <w:rPr>
                <w:rFonts w:ascii="Verdana" w:hAnsi="Verdana" w:cstheme="minorHAnsi"/>
                <w:snapToGrid w:val="0"/>
                <w:sz w:val="20"/>
                <w:szCs w:val="20"/>
              </w:rPr>
              <w:t>Infraestrutura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35252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Avançar status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9DB93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P1 - Data Real de Envio p/ GRP</w:t>
            </w:r>
          </w:p>
        </w:tc>
      </w:tr>
      <w:tr w:rsidR="00AE7128" w:rsidRPr="00380F85" w14:paraId="4E7D3949" w14:textId="77777777" w:rsidTr="009B7CC1">
        <w:trPr>
          <w:trHeight w:val="1368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854DA1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1c – Aprovando planejamento (P1)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0026E1" w14:textId="77777777" w:rsidR="00AE7128" w:rsidRPr="00430FF6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GRP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05648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Regredir status, avançar status ou paralisar demanda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B1279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Deletar P1-Data real de envio p/ GRP para regredir</w:t>
            </w:r>
          </w:p>
          <w:p w14:paraId="2DE091C9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</w:p>
          <w:p w14:paraId="1B45A017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P1-Data de aprovação do GRP para avançar</w:t>
            </w:r>
          </w:p>
          <w:p w14:paraId="591B648D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</w:p>
          <w:p w14:paraId="0AED5908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Cancelar/Suspender demanda preencher “Cancela ou Suspensa” na fase</w:t>
            </w:r>
          </w:p>
        </w:tc>
      </w:tr>
      <w:tr w:rsidR="00AE7128" w:rsidRPr="00380F85" w14:paraId="5254955A" w14:textId="77777777" w:rsidTr="009B7CC1">
        <w:trPr>
          <w:trHeight w:val="975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0B73E5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2a – Executando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69F1E2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Aplicações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ou </w:t>
            </w:r>
            <w:r w:rsidRPr="00430FF6">
              <w:rPr>
                <w:rFonts w:ascii="Verdana" w:hAnsi="Verdana" w:cstheme="minorHAnsi"/>
                <w:snapToGrid w:val="0"/>
                <w:sz w:val="20"/>
                <w:szCs w:val="20"/>
              </w:rPr>
              <w:t>Infraestrutura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712ED6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Atualização dos campos obrigatórios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1EA960" w14:textId="77777777" w:rsidR="00AE7128" w:rsidRPr="00380F85" w:rsidRDefault="00AE7128" w:rsidP="009B7CC1">
            <w:pPr>
              <w:spacing w:after="0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P2 - Data estimada de entrega</w:t>
            </w:r>
          </w:p>
        </w:tc>
      </w:tr>
      <w:tr w:rsidR="00AE7128" w:rsidRPr="00380F85" w14:paraId="73F0EFDB" w14:textId="77777777" w:rsidTr="009B7CC1">
        <w:trPr>
          <w:trHeight w:val="482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F2707F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3a – Concluído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2609A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Aplicações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ou </w:t>
            </w:r>
            <w:r w:rsidRPr="00430FF6">
              <w:rPr>
                <w:rFonts w:ascii="Verdana" w:hAnsi="Verdana" w:cstheme="minorHAnsi"/>
                <w:snapToGrid w:val="0"/>
                <w:sz w:val="20"/>
                <w:szCs w:val="20"/>
              </w:rPr>
              <w:t>Infraestrutura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D0AAB8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Concluir demanda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322637" w14:textId="77777777" w:rsidR="00AE7128" w:rsidRPr="00380F85" w:rsidRDefault="00AE7128" w:rsidP="009B7CC1">
            <w:pPr>
              <w:spacing w:after="0"/>
              <w:jc w:val="both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Valores realizados e P2-</w:t>
            </w: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 xml:space="preserve"> </w:t>
            </w: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Data real de entrega</w:t>
            </w:r>
          </w:p>
        </w:tc>
      </w:tr>
      <w:tr w:rsidR="00AE7128" w:rsidRPr="00380F85" w14:paraId="76B076C6" w14:textId="77777777" w:rsidTr="009B7CC1">
        <w:trPr>
          <w:trHeight w:val="495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2EA9A1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8 - Suspenso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2E761C" w14:textId="77777777" w:rsidR="00AE7128" w:rsidRPr="00430FF6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>
              <w:rPr>
                <w:rFonts w:ascii="Verdana" w:hAnsi="Verdana" w:cstheme="minorHAnsi"/>
                <w:snapToGrid w:val="0"/>
                <w:sz w:val="20"/>
                <w:szCs w:val="20"/>
              </w:rPr>
              <w:t>GRP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75C3F2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N/A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8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EB0875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N/A</w:t>
            </w:r>
          </w:p>
        </w:tc>
      </w:tr>
      <w:tr w:rsidR="00AE7128" w:rsidRPr="00380F85" w14:paraId="3B6D1E3D" w14:textId="77777777" w:rsidTr="009B7CC1">
        <w:trPr>
          <w:trHeight w:val="495"/>
        </w:trPr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</w:tcPr>
          <w:p w14:paraId="6AC976F3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bCs/>
                <w:snapToGrid w:val="0"/>
                <w:sz w:val="20"/>
                <w:szCs w:val="20"/>
              </w:rPr>
              <w:t>9- Cancelado</w:t>
            </w:r>
          </w:p>
        </w:tc>
        <w:tc>
          <w:tcPr>
            <w:tcW w:w="775" w:type="pct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E52D35" w14:textId="77777777" w:rsidR="00AE7128" w:rsidRPr="00430FF6" w:rsidRDefault="00AE7128" w:rsidP="009B7CC1">
            <w:pPr>
              <w:spacing w:after="0"/>
              <w:jc w:val="center"/>
              <w:rPr>
                <w:rFonts w:ascii="Verdana" w:hAnsi="Verdana" w:cstheme="minorHAnsi"/>
                <w:strike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GRP</w:t>
            </w:r>
          </w:p>
        </w:tc>
        <w:tc>
          <w:tcPr>
            <w:tcW w:w="1339" w:type="pct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041781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N/A</w:t>
            </w:r>
          </w:p>
        </w:tc>
        <w:tc>
          <w:tcPr>
            <w:tcW w:w="2111" w:type="pct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06941D" w14:textId="77777777" w:rsidR="00AE7128" w:rsidRPr="00380F85" w:rsidRDefault="00AE7128" w:rsidP="009B7CC1">
            <w:pPr>
              <w:spacing w:after="0"/>
              <w:jc w:val="center"/>
              <w:rPr>
                <w:rFonts w:ascii="Verdana" w:hAnsi="Verdana" w:cstheme="minorHAnsi"/>
                <w:snapToGrid w:val="0"/>
                <w:sz w:val="20"/>
                <w:szCs w:val="20"/>
              </w:rPr>
            </w:pPr>
            <w:r w:rsidRPr="00380F85">
              <w:rPr>
                <w:rFonts w:ascii="Verdana" w:hAnsi="Verdana" w:cstheme="minorHAnsi"/>
                <w:snapToGrid w:val="0"/>
                <w:sz w:val="20"/>
                <w:szCs w:val="20"/>
              </w:rPr>
              <w:t>N/A</w:t>
            </w:r>
          </w:p>
        </w:tc>
      </w:tr>
    </w:tbl>
    <w:p w14:paraId="642DCDD2" w14:textId="77777777" w:rsidR="00AE7128" w:rsidRPr="00380F85" w:rsidRDefault="00AE7128" w:rsidP="00AE7128">
      <w:pPr>
        <w:spacing w:after="0"/>
        <w:rPr>
          <w:rFonts w:ascii="Verdana" w:hAnsi="Verdana" w:cstheme="minorHAnsi"/>
          <w:b/>
          <w:bCs/>
          <w:sz w:val="20"/>
          <w:szCs w:val="20"/>
        </w:rPr>
      </w:pPr>
    </w:p>
    <w:p w14:paraId="4C3DCBF4" w14:textId="77777777" w:rsidR="00AE7128" w:rsidRDefault="00AE7128" w:rsidP="00AE712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b/>
          <w:snapToGrid w:val="0"/>
          <w:sz w:val="20"/>
          <w:szCs w:val="20"/>
        </w:rPr>
        <w:t xml:space="preserve">6.5. </w:t>
      </w:r>
      <w:r w:rsidRPr="00380F85">
        <w:rPr>
          <w:rFonts w:ascii="Verdana" w:hAnsi="Verdana" w:cstheme="minorHAnsi"/>
          <w:snapToGrid w:val="0"/>
          <w:sz w:val="20"/>
          <w:szCs w:val="20"/>
        </w:rPr>
        <w:t>Atualizar outras informações se necessário (</w:t>
      </w:r>
      <w:r>
        <w:rPr>
          <w:rFonts w:ascii="Verdana" w:hAnsi="Verdana" w:cstheme="minorHAnsi"/>
          <w:snapToGrid w:val="0"/>
          <w:sz w:val="20"/>
          <w:szCs w:val="20"/>
        </w:rPr>
        <w:t>financeiras, de tecnologia, etc).</w:t>
      </w:r>
    </w:p>
    <w:p w14:paraId="79C6213C" w14:textId="77777777" w:rsidR="00AE7128" w:rsidRPr="00380F85" w:rsidRDefault="00AE7128" w:rsidP="00AE7128">
      <w:pPr>
        <w:spacing w:after="0"/>
        <w:rPr>
          <w:rFonts w:ascii="Verdana" w:hAnsi="Verdana" w:cstheme="minorHAnsi"/>
          <w:bCs/>
          <w:sz w:val="20"/>
          <w:szCs w:val="20"/>
        </w:rPr>
      </w:pPr>
    </w:p>
    <w:p w14:paraId="40F5F395" w14:textId="77777777" w:rsidR="00AE7128" w:rsidRPr="00380F85" w:rsidRDefault="00AE7128" w:rsidP="00AE7128">
      <w:pPr>
        <w:spacing w:after="0"/>
        <w:ind w:left="709"/>
        <w:rPr>
          <w:rFonts w:ascii="Verdana" w:hAnsi="Verdana" w:cstheme="minorHAnsi"/>
          <w:b/>
          <w:snapToGrid w:val="0"/>
          <w:sz w:val="20"/>
          <w:szCs w:val="20"/>
        </w:rPr>
      </w:pPr>
      <w:r w:rsidRPr="00380F85">
        <w:rPr>
          <w:rFonts w:ascii="Verdana" w:hAnsi="Verdana" w:cstheme="minorHAnsi"/>
          <w:b/>
          <w:snapToGrid w:val="0"/>
          <w:sz w:val="20"/>
          <w:szCs w:val="20"/>
        </w:rPr>
        <w:t xml:space="preserve">6.6. </w:t>
      </w:r>
      <w:r w:rsidRPr="00380F85">
        <w:rPr>
          <w:rFonts w:ascii="Verdana" w:hAnsi="Verdana" w:cstheme="minorHAnsi"/>
          <w:snapToGrid w:val="0"/>
          <w:sz w:val="20"/>
          <w:szCs w:val="20"/>
        </w:rPr>
        <w:t>Salvar as alterações de informações para manter os registros de demandas atualizados.</w:t>
      </w:r>
    </w:p>
    <w:p w14:paraId="368E6D7A" w14:textId="77777777" w:rsidR="00AE7128" w:rsidRDefault="00AE7128" w:rsidP="00AE7128">
      <w:pPr>
        <w:tabs>
          <w:tab w:val="num" w:pos="720"/>
        </w:tabs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B21E9" wp14:editId="1E709D5F">
                <wp:simplePos x="0" y="0"/>
                <wp:positionH relativeFrom="column">
                  <wp:posOffset>-85725</wp:posOffset>
                </wp:positionH>
                <wp:positionV relativeFrom="paragraph">
                  <wp:posOffset>234950</wp:posOffset>
                </wp:positionV>
                <wp:extent cx="333375" cy="44767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8" o:spid="_x0000_s1026" style="position:absolute;margin-left:-6.75pt;margin-top:18.5pt;width:26.25pt;height:3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LMLmQIAAIUFAAAOAAAAZHJzL2Uyb0RvYy54bWysVM1u2zAMvg/YOwi6r06y9GdGnSJokWFA&#10;0RVth54VWYoFyKImKXGyx9mr7MVGSbYbdMUOw3yQSZH8+COSl1f7VpOdcF6Bqej0ZEKJMBxqZTYV&#10;/fa0+nBBiQ/M1EyDERU9CE+vFu/fXXa2FDNoQNfCEQQxvuxsRZsQbFkUnjeiZf4ErDAolOBaFpB1&#10;m6J2rEP0VhezyeSs6MDV1gEX3uPtTRbSRcKXUvDwVUovAtEVxdhCOl061/EsFpes3DhmG8X7MNg/&#10;RNEyZdDpCHXDAiNbp/6AahV34EGGEw5tAVIqLlIOmM108iqbx4ZZkXLB4ng7lsn/P1h+t7t3RNUV&#10;xYcyrMUnehDh10+z2WogF7E+nfUlqj3ae9dzHsmY7F66Nv4xDbJPNT2MNRX7QDhefsTv/JQSjqL5&#10;/PwMaUQpXoyt8+GzgJZEoqIOnyxVku1ufciqg0r0ZWCltMZ7VmoTTw9a1fEuMW6zvtaO7Bi+92o1&#10;wa93d6SGzqNpERPLqSQqHLTIsA9CYkkw+FmKJDWjGGEZ58KEaRY1rBbZ2+mxs9i+0SJlqg0CRmSJ&#10;UY7YPcCgmUEG7Jx3rx9NRerl0Xjyt8Cy8WiRPIMJo3GrDLi3ADRm1XvO+kORcmlildZQH7BhHORJ&#10;8pavFL7bLfPhnjkcHRwyXAfhKx5SQ1dR6ClKGnA/3rqP+tjRKKWkw1GsqP++ZU5Qor8Y7PVP0/k8&#10;zm5i5qfnM2TcsWR9LDHb9hrw9ae4eCxPZNQPeiClg/YZt8YyekURMxx9V5QHNzDXIa8I3DtcLJdJ&#10;DefVsnBrHi2P4LGqsS+f9s/M2b55A3b9HQxjy8pXPZx1o6WB5TaAVKnBX+ra1xtnPTVOv5fiMjnm&#10;k9bL9lz8BgAA//8DAFBLAwQUAAYACAAAACEA8HLNBd8AAAAJAQAADwAAAGRycy9kb3ducmV2Lnht&#10;bEyPTU/DMAyG70j8h8hIXNCWjmpfpekEk9iBwyQGF25p47XVGqdK0rX8e8wJTpblR6+fN99NthNX&#10;9KF1pGAxT0AgVc60VCv4/HidbUCEqMnozhEq+MYAu+L2JteZcSO94/UUa8EhFDKtoImxz6QMVYNW&#10;h7nrkfh2dt7qyKuvpfF65HDbycckWUmrW+IPje5x32B1OQ1WQXn48vvNS3qIw8OKoy/1Gx5Hpe7v&#10;pucnEBGn+AfDrz6rQ8FOpRvIBNEpmC3SJaMK0jV3YiDd8iwZTNZLkEUu/zcofgAAAP//AwBQSwEC&#10;LQAUAAYACAAAACEAtoM4kv4AAADhAQAAEwAAAAAAAAAAAAAAAAAAAAAAW0NvbnRlbnRfVHlwZXNd&#10;LnhtbFBLAQItABQABgAIAAAAIQA4/SH/1gAAAJQBAAALAAAAAAAAAAAAAAAAAC8BAABfcmVscy8u&#10;cmVsc1BLAQItABQABgAIAAAAIQBHxLMLmQIAAIUFAAAOAAAAAAAAAAAAAAAAAC4CAABkcnMvZTJv&#10;RG9jLnhtbFBLAQItABQABgAIAAAAIQDwcs0F3wAAAAkBAAAPAAAAAAAAAAAAAAAAAPM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152020D" wp14:editId="2225A3F0">
            <wp:extent cx="4057650" cy="2674774"/>
            <wp:effectExtent l="0" t="0" r="0" b="0"/>
            <wp:docPr id="5" name="Imagem 5" descr="cid:image001.png@01CFE181.58035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cid:image001.png@01CFE181.58035D4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955" cy="267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ACB4" w14:textId="77777777" w:rsidR="00AE7128" w:rsidRPr="009E7F98" w:rsidRDefault="00AE7128" w:rsidP="00AE7128">
      <w:pPr>
        <w:spacing w:after="0"/>
        <w:ind w:left="708"/>
        <w:jc w:val="both"/>
        <w:rPr>
          <w:rFonts w:ascii="Verdana" w:hAnsi="Verdana" w:cstheme="minorHAnsi"/>
          <w:bCs/>
          <w:sz w:val="20"/>
          <w:szCs w:val="20"/>
        </w:rPr>
      </w:pPr>
      <w:r w:rsidRPr="009E7F98">
        <w:rPr>
          <w:rFonts w:ascii="Verdana" w:hAnsi="Verdana" w:cstheme="minorHAnsi"/>
          <w:bCs/>
          <w:sz w:val="20"/>
          <w:szCs w:val="20"/>
        </w:rPr>
        <w:t xml:space="preserve">As demandas executadas nas Operações Internacionais seguem o processo específico das OIs. </w:t>
      </w:r>
    </w:p>
    <w:p w14:paraId="61901E86" w14:textId="77777777" w:rsidR="00AE7128" w:rsidRPr="00AC09EF" w:rsidRDefault="00AE7128" w:rsidP="00AE7128">
      <w:pPr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E7F98">
        <w:rPr>
          <w:rFonts w:ascii="Verdana" w:hAnsi="Verdana" w:cstheme="minorHAnsi"/>
          <w:bCs/>
          <w:sz w:val="20"/>
          <w:szCs w:val="20"/>
        </w:rPr>
        <w:t>Ex: Os Requerimentos de negócio das OIs são levados para o GG de Área, onde os GRPs e a Área de negócio priorizam os requerimentos com relação ao custo-benefício. Este processo está discriminado na IT de “Atualizar informações e status da demanda” das OIs.</w:t>
      </w:r>
    </w:p>
    <w:p w14:paraId="70EFF02A" w14:textId="77777777" w:rsidR="00AE7128" w:rsidRDefault="00AE7128" w:rsidP="00AE7128">
      <w:pPr>
        <w:tabs>
          <w:tab w:val="num" w:pos="720"/>
        </w:tabs>
        <w:rPr>
          <w:rFonts w:ascii="Verdana" w:hAnsi="Verdana" w:cstheme="minorHAnsi"/>
          <w:snapToGrid w:val="0"/>
          <w:sz w:val="20"/>
          <w:szCs w:val="20"/>
        </w:rPr>
      </w:pPr>
    </w:p>
    <w:p w14:paraId="3FDD7444" w14:textId="77777777" w:rsidR="00AE7128" w:rsidRDefault="00AE7128" w:rsidP="00AE7128">
      <w:pPr>
        <w:spacing w:after="0"/>
        <w:ind w:right="-425" w:firstLine="709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2DC23C08" w14:textId="77777777" w:rsidR="00AE7128" w:rsidRPr="00380F85" w:rsidRDefault="00AE7128" w:rsidP="00AE7128">
      <w:pPr>
        <w:spacing w:after="0"/>
        <w:ind w:right="-425" w:firstLine="709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7. RESULTADO ESPERADO</w:t>
      </w:r>
    </w:p>
    <w:p w14:paraId="0F85C4E4" w14:textId="77777777" w:rsidR="00AE7128" w:rsidRPr="00380F85" w:rsidRDefault="00AE7128" w:rsidP="00AE7128">
      <w:pPr>
        <w:tabs>
          <w:tab w:val="num" w:pos="720"/>
        </w:tabs>
        <w:spacing w:after="0"/>
        <w:ind w:right="-426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ab/>
        <w:t>Informações atualizadas da demanda.</w:t>
      </w:r>
    </w:p>
    <w:p w14:paraId="19DF2B55" w14:textId="77777777" w:rsidR="00AE7128" w:rsidRPr="00380F85" w:rsidRDefault="00AE7128" w:rsidP="00AE7128">
      <w:pPr>
        <w:tabs>
          <w:tab w:val="num" w:pos="720"/>
        </w:tabs>
        <w:spacing w:after="0"/>
        <w:ind w:right="-426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218E20D1" w14:textId="77777777" w:rsidR="00AE7128" w:rsidRPr="00380F85" w:rsidRDefault="00AE7128" w:rsidP="00AE7128">
      <w:pPr>
        <w:spacing w:after="0"/>
        <w:ind w:right="-426" w:firstLine="708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8. DOCUMENTOS DE REFERÊNCIA</w:t>
      </w:r>
    </w:p>
    <w:p w14:paraId="648DA998" w14:textId="77777777" w:rsidR="00AE7128" w:rsidRPr="00380F85" w:rsidRDefault="00AE7128" w:rsidP="00AE7128">
      <w:pPr>
        <w:spacing w:after="0"/>
        <w:ind w:firstLine="459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tab/>
        <w:t>N/A</w:t>
      </w:r>
    </w:p>
    <w:p w14:paraId="29B02AD9" w14:textId="77777777" w:rsidR="00AE7128" w:rsidRPr="00380F85" w:rsidRDefault="00AE7128" w:rsidP="00AE7128">
      <w:pPr>
        <w:spacing w:after="0"/>
        <w:jc w:val="both"/>
        <w:rPr>
          <w:rFonts w:ascii="Verdana" w:hAnsi="Verdana" w:cstheme="minorHAnsi"/>
          <w:sz w:val="20"/>
          <w:szCs w:val="20"/>
        </w:rPr>
      </w:pPr>
    </w:p>
    <w:p w14:paraId="66689F9F" w14:textId="77777777" w:rsidR="00AE7128" w:rsidRPr="00380F85" w:rsidRDefault="00AE7128" w:rsidP="00AE7128">
      <w:pPr>
        <w:spacing w:after="0"/>
        <w:ind w:right="-426" w:firstLine="708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>9. ANEXOS</w:t>
      </w:r>
    </w:p>
    <w:p w14:paraId="56C079F7" w14:textId="77777777" w:rsidR="00AE7128" w:rsidRPr="00380F85" w:rsidRDefault="00AE7128" w:rsidP="00AE7128">
      <w:pPr>
        <w:spacing w:after="0"/>
        <w:ind w:firstLine="708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380F85">
        <w:rPr>
          <w:rFonts w:ascii="Verdana" w:hAnsi="Verdana" w:cstheme="minorHAnsi"/>
          <w:snapToGrid w:val="0"/>
          <w:sz w:val="20"/>
          <w:szCs w:val="20"/>
        </w:rPr>
        <w:lastRenderedPageBreak/>
        <w:t>N/A</w:t>
      </w:r>
    </w:p>
    <w:p w14:paraId="3113E574" w14:textId="77777777" w:rsidR="00AE7128" w:rsidRPr="00380F85" w:rsidRDefault="00AE7128" w:rsidP="00AE7128">
      <w:pPr>
        <w:autoSpaceDE w:val="0"/>
        <w:autoSpaceDN w:val="0"/>
        <w:adjustRightInd w:val="0"/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63565C1E" w14:textId="77777777" w:rsidR="00AE7128" w:rsidRPr="00380F85" w:rsidRDefault="00AE7128" w:rsidP="00AE7128">
      <w:pPr>
        <w:autoSpaceDE w:val="0"/>
        <w:autoSpaceDN w:val="0"/>
        <w:adjustRightInd w:val="0"/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380F85">
        <w:rPr>
          <w:rFonts w:ascii="Verdana" w:hAnsi="Verdana" w:cstheme="minorHAnsi"/>
          <w:b/>
          <w:bCs/>
          <w:sz w:val="20"/>
          <w:szCs w:val="20"/>
        </w:rPr>
        <w:tab/>
        <w:t>10. REGISTROS</w:t>
      </w:r>
    </w:p>
    <w:p w14:paraId="0318E7F5" w14:textId="77777777" w:rsidR="00AE7128" w:rsidRPr="00380F85" w:rsidRDefault="00AE7128" w:rsidP="00AE7128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theme="minorHAnsi"/>
          <w:b/>
          <w:bCs/>
          <w:sz w:val="20"/>
          <w:szCs w:val="20"/>
          <w:lang w:val="es-AR"/>
        </w:rPr>
      </w:pPr>
    </w:p>
    <w:tbl>
      <w:tblPr>
        <w:tblW w:w="113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60"/>
        <w:gridCol w:w="1275"/>
        <w:gridCol w:w="1701"/>
        <w:gridCol w:w="1560"/>
        <w:gridCol w:w="1275"/>
        <w:gridCol w:w="1276"/>
        <w:gridCol w:w="1107"/>
      </w:tblGrid>
      <w:tr w:rsidR="00AE7128" w:rsidRPr="00380F85" w14:paraId="06E9EBCB" w14:textId="77777777" w:rsidTr="009B7CC1">
        <w:trPr>
          <w:trHeight w:val="328"/>
          <w:jc w:val="center"/>
        </w:trPr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75B8C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Nome do registro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FF6E1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Processo/</w:t>
            </w:r>
          </w:p>
          <w:p w14:paraId="513F1198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Subprocesso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2D7CC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Área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D964F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Local e Forma de Armazenamento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C2F70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Rastreabilidade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4B441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Tempo de Retenção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3EFEA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Proteção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7B6BB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/>
                <w:bCs/>
                <w:sz w:val="14"/>
                <w:szCs w:val="14"/>
              </w:rPr>
              <w:t>Disposição</w:t>
            </w:r>
          </w:p>
        </w:tc>
      </w:tr>
      <w:tr w:rsidR="00AE7128" w:rsidRPr="00380F85" w14:paraId="0BDA6E32" w14:textId="77777777" w:rsidTr="009B7CC1">
        <w:trPr>
          <w:trHeight w:val="998"/>
          <w:jc w:val="center"/>
        </w:trPr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785A3" w14:textId="77777777" w:rsidR="00AE7128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Informações da demanda</w:t>
            </w:r>
          </w:p>
          <w:p w14:paraId="569EB593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sz w:val="14"/>
                <w:szCs w:val="14"/>
              </w:rPr>
            </w:pPr>
            <w:r w:rsidRPr="00482A70">
              <w:rPr>
                <w:rFonts w:ascii="Verdana" w:hAnsi="Verdana" w:cstheme="minorHAnsi"/>
                <w:bCs/>
                <w:sz w:val="14"/>
                <w:szCs w:val="14"/>
              </w:rPr>
              <w:t>ID-xxxx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8AFCE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GTD.06.001  Gestão de Demandas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D3EC9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93C3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Natura Lapa (E-Business Park)</w:t>
            </w:r>
          </w:p>
          <w:p w14:paraId="33478B83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Eletrônico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FFB2D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5A6B2F">
              <w:rPr>
                <w:rFonts w:ascii="Verdana" w:hAnsi="Verdana" w:cstheme="minorHAnsi"/>
                <w:bCs/>
                <w:sz w:val="14"/>
                <w:szCs w:val="14"/>
              </w:rPr>
              <w:t>http://equipes.natura.net/vptd/VicePresidenciaTecnologia/demandas/SitePages/Home.aspx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3DE58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>
              <w:rPr>
                <w:rFonts w:ascii="Verdana" w:hAnsi="Verdana" w:cstheme="minorHAnsi"/>
                <w:bCs/>
                <w:sz w:val="14"/>
                <w:szCs w:val="14"/>
              </w:rPr>
              <w:t>Permanente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58626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Backup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831C7" w14:textId="77777777" w:rsidR="00AE7128" w:rsidRPr="00380F85" w:rsidRDefault="00AE7128" w:rsidP="009B7CC1">
            <w:pPr>
              <w:jc w:val="center"/>
              <w:rPr>
                <w:rFonts w:ascii="Verdana" w:hAnsi="Verdana" w:cstheme="minorHAnsi"/>
                <w:bCs/>
                <w:sz w:val="14"/>
                <w:szCs w:val="14"/>
              </w:rPr>
            </w:pPr>
            <w:r w:rsidRPr="00380F85">
              <w:rPr>
                <w:rFonts w:ascii="Verdana" w:hAnsi="Verdana" w:cstheme="minorHAnsi"/>
                <w:bCs/>
                <w:sz w:val="14"/>
                <w:szCs w:val="14"/>
              </w:rPr>
              <w:t>Manter</w:t>
            </w:r>
          </w:p>
        </w:tc>
      </w:tr>
    </w:tbl>
    <w:p w14:paraId="55C231E7" w14:textId="77777777" w:rsidR="00AE7128" w:rsidRPr="005A4FA7" w:rsidRDefault="00AE7128" w:rsidP="00AE7128">
      <w:pPr>
        <w:autoSpaceDE w:val="0"/>
        <w:autoSpaceDN w:val="0"/>
        <w:adjustRightInd w:val="0"/>
        <w:spacing w:after="0" w:line="240" w:lineRule="atLeast"/>
        <w:ind w:left="459"/>
        <w:rPr>
          <w:rFonts w:cstheme="minorHAnsi"/>
          <w:b/>
          <w:bCs/>
          <w:sz w:val="24"/>
          <w:szCs w:val="24"/>
          <w:lang w:val="es-AR"/>
        </w:rPr>
      </w:pPr>
    </w:p>
    <w:p w14:paraId="6552C8E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sectPr w:rsidR="00462496" w:rsidRPr="0032306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D7C"/>
    <w:rsid w:val="00021815"/>
    <w:rsid w:val="00027AE9"/>
    <w:rsid w:val="0004619A"/>
    <w:rsid w:val="000A6D7C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C61DA"/>
    <w:rsid w:val="0050061A"/>
    <w:rsid w:val="00531AE3"/>
    <w:rsid w:val="00584E6B"/>
    <w:rsid w:val="00594804"/>
    <w:rsid w:val="005A7098"/>
    <w:rsid w:val="006108C4"/>
    <w:rsid w:val="0072262B"/>
    <w:rsid w:val="0079715E"/>
    <w:rsid w:val="00855FBF"/>
    <w:rsid w:val="00891023"/>
    <w:rsid w:val="008A7D0A"/>
    <w:rsid w:val="00951778"/>
    <w:rsid w:val="009E798C"/>
    <w:rsid w:val="00AB1A9E"/>
    <w:rsid w:val="00AE7128"/>
    <w:rsid w:val="00B145C7"/>
    <w:rsid w:val="00B6729D"/>
    <w:rsid w:val="00B76CD8"/>
    <w:rsid w:val="00C0527C"/>
    <w:rsid w:val="00C77D8A"/>
    <w:rsid w:val="00CC5C81"/>
    <w:rsid w:val="00CE79A2"/>
    <w:rsid w:val="00D84142"/>
    <w:rsid w:val="00DA5854"/>
    <w:rsid w:val="00E411DC"/>
    <w:rsid w:val="00E950CD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B34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6D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A6D7C"/>
    <w:rPr>
      <w:color w:val="0000FF" w:themeColor="hyperlink"/>
      <w:u w:val="single"/>
    </w:rPr>
  </w:style>
  <w:style w:type="table" w:styleId="ListaMdia1">
    <w:name w:val="Medium List 1"/>
    <w:basedOn w:val="Tabelanormal"/>
    <w:uiPriority w:val="65"/>
    <w:rsid w:val="000A6D7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  <w:insideV w:val="dotted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000000" w:themeColor="text1"/>
        </w:tcBorders>
        <w:shd w:val="clear" w:color="auto" w:fill="BFBFBF" w:themeFill="background1" w:themeFillShade="B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dotted" w:sz="4" w:space="0" w:color="auto"/>
          <w:insideV w:val="dotted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AE71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71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7128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6D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A6D7C"/>
    <w:rPr>
      <w:color w:val="0000FF" w:themeColor="hyperlink"/>
      <w:u w:val="single"/>
    </w:rPr>
  </w:style>
  <w:style w:type="table" w:styleId="ListaMdia1">
    <w:name w:val="Medium List 1"/>
    <w:basedOn w:val="Tabelanormal"/>
    <w:uiPriority w:val="65"/>
    <w:rsid w:val="000A6D7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  <w:insideV w:val="dotted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000000" w:themeColor="text1"/>
        </w:tcBorders>
        <w:shd w:val="clear" w:color="auto" w:fill="BFBFBF" w:themeFill="background1" w:themeFillShade="B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dotted" w:sz="4" w:space="0" w:color="auto"/>
          <w:insideV w:val="dotted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AE71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71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71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cid:image001.png@01CFE181.58035D4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40D6D5C4A484A7794987F6238F472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02C206-5F21-4E9E-9242-ADECB88B87D9}"/>
      </w:docPartPr>
      <w:docPartBody>
        <w:p w14:paraId="39C02E55" w14:textId="77777777" w:rsidR="009A01AC" w:rsidRDefault="009A01AC">
          <w:pPr>
            <w:pStyle w:val="940D6D5C4A484A7794987F6238F472C6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8C2F1CC91A8A4E7A803F9DBF383765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C866C4-1E8B-4CBB-A49C-2C1046F60B4C}"/>
      </w:docPartPr>
      <w:docPartBody>
        <w:p w14:paraId="39C02E56" w14:textId="77777777" w:rsidR="009A01AC" w:rsidRDefault="009A01AC">
          <w:pPr>
            <w:pStyle w:val="8C2F1CC91A8A4E7A803F9DBF38376525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0E76F025389445FAACFDC0B8C1CB19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729B3E-46B9-43AE-9E09-8C84029B1374}"/>
      </w:docPartPr>
      <w:docPartBody>
        <w:p w14:paraId="39C02E57" w14:textId="77777777" w:rsidR="009A01AC" w:rsidRDefault="009A01AC">
          <w:pPr>
            <w:pStyle w:val="0E76F025389445FAACFDC0B8C1CB19A4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C7DA822A9BF417287F8D99D420EF5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AFCD0B-5DB8-4A2C-AB3C-6E1E77B11984}"/>
      </w:docPartPr>
      <w:docPartBody>
        <w:p w14:paraId="39C02E58" w14:textId="77777777" w:rsidR="009A01AC" w:rsidRDefault="009A01AC">
          <w:pPr>
            <w:pStyle w:val="5C7DA822A9BF417287F8D99D420EF595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1AC"/>
    <w:rsid w:val="009A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C02E5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40D6D5C4A484A7794987F6238F472C6">
    <w:name w:val="940D6D5C4A484A7794987F6238F472C6"/>
  </w:style>
  <w:style w:type="paragraph" w:customStyle="1" w:styleId="8C2F1CC91A8A4E7A803F9DBF38376525">
    <w:name w:val="8C2F1CC91A8A4E7A803F9DBF38376525"/>
  </w:style>
  <w:style w:type="paragraph" w:customStyle="1" w:styleId="0E76F025389445FAACFDC0B8C1CB19A4">
    <w:name w:val="0E76F025389445FAACFDC0B8C1CB19A4"/>
  </w:style>
  <w:style w:type="paragraph" w:customStyle="1" w:styleId="5C7DA822A9BF417287F8D99D420EF595">
    <w:name w:val="5C7DA822A9BF417287F8D99D420EF59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40D6D5C4A484A7794987F6238F472C6">
    <w:name w:val="940D6D5C4A484A7794987F6238F472C6"/>
  </w:style>
  <w:style w:type="paragraph" w:customStyle="1" w:styleId="8C2F1CC91A8A4E7A803F9DBF38376525">
    <w:name w:val="8C2F1CC91A8A4E7A803F9DBF38376525"/>
  </w:style>
  <w:style w:type="paragraph" w:customStyle="1" w:styleId="0E76F025389445FAACFDC0B8C1CB19A4">
    <w:name w:val="0E76F025389445FAACFDC0B8C1CB19A4"/>
  </w:style>
  <w:style w:type="paragraph" w:customStyle="1" w:styleId="5C7DA822A9BF417287F8D99D420EF595">
    <w:name w:val="5C7DA822A9BF417287F8D99D420EF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THIAGO DE AZEVEDO LIBBOS</DisplayName>
        <AccountId>5547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THIAGO DE AZEVEDO LIBBOS</DisplayName>
        <AccountId>5547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IT-2164</C_x00f3_digo>
    <Site xmlns="f26919fd-1615-4d88-839c-06ef217dfe47">Brasil</Site>
    <Data_x0020_de_x0020_Vencimento xmlns="f26919fd-1615-4d88-839c-06ef217dfe47">2016-11-24T17:09:20+00:00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2014-11-24T17:09:20+00:00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121446a2-a8cc-47de-862f-9881eb6a8671"/>
    <ds:schemaRef ds:uri="http://schemas.microsoft.com/office/infopath/2007/PartnerControls"/>
    <ds:schemaRef ds:uri="http://schemas.openxmlformats.org/package/2006/metadata/core-properties"/>
    <ds:schemaRef ds:uri="f26919fd-1615-4d88-839c-06ef217dfe47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B0BCCDB-2181-442D-87C2-A532F6972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5</Pages>
  <Words>700</Words>
  <Characters>3781</Characters>
  <Application>Microsoft Office Word</Application>
  <DocSecurity>4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Atualizar informações e status da demanda</vt:lpstr>
      <vt:lpstr/>
    </vt:vector>
  </TitlesOfParts>
  <Company>Natura</Company>
  <LinksUpToDate>false</LinksUpToDate>
  <CharactersWithSpaces>4473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Atualizar informações e status da demanda</dc:title>
  <dc:creator>BR92644</dc:creator>
  <cp:lastModifiedBy>mvmarque</cp:lastModifiedBy>
  <cp:revision>2</cp:revision>
  <dcterms:created xsi:type="dcterms:W3CDTF">2015-06-09T21:44:00Z</dcterms:created>
  <dcterms:modified xsi:type="dcterms:W3CDTF">2015-06-09T21:44:00Z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15:09:20: Revisão e detalhamento do item 6 - Descrição</vt:lpwstr>
  </property>
  <property fmtid="{D5CDD505-2E9C-101B-9397-08002B2CF9AE}" pid="7" name="WorkflowChangePath">
    <vt:lpwstr>b81220e9-78b4-4273-b219-e30eb124979f,3;b81220e9-78b4-4273-b219-e30eb124979f,8;b81220e9-78b4-4273-b219-e30eb124979f,12;b81220e9-78b4-4273-b219-e30eb124979f,15;b81220e9-78b4-4273-b219-e30eb124979f,20;b81220e9-78b4-4273-b219-e30eb124979f,22;</vt:lpwstr>
  </property>
</Properties>
</file>