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2873" w:rsidRPr="00C4056A" w:rsidRDefault="006A44A2" w:rsidP="000C2873">
      <w:pPr>
        <w:rPr>
          <w:rFonts w:cstheme="minorHAnsi"/>
        </w:rPr>
      </w:pPr>
      <w:r w:rsidRPr="00C4056A">
        <w:rPr>
          <w:rFonts w:cstheme="minorHAnsi"/>
          <w:noProof/>
          <w:lang w:eastAsia="pt-BR"/>
        </w:rPr>
        <mc:AlternateContent>
          <mc:Choice Requires="wpg">
            <w:drawing>
              <wp:anchor distT="0" distB="0" distL="114300" distR="114300" simplePos="0" relativeHeight="251643392" behindDoc="0" locked="0" layoutInCell="1" allowOverlap="1">
                <wp:simplePos x="0" y="0"/>
                <wp:positionH relativeFrom="column">
                  <wp:posOffset>-1070610</wp:posOffset>
                </wp:positionH>
                <wp:positionV relativeFrom="paragraph">
                  <wp:posOffset>-1158875</wp:posOffset>
                </wp:positionV>
                <wp:extent cx="7553325" cy="2860675"/>
                <wp:effectExtent l="0" t="3175" r="3810" b="3175"/>
                <wp:wrapNone/>
                <wp:docPr id="10"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53325" cy="2860675"/>
                          <a:chOff x="15" y="354"/>
                          <a:chExt cx="11895" cy="4505"/>
                        </a:xfrm>
                      </wpg:grpSpPr>
                      <wps:wsp>
                        <wps:cNvPr id="11" name="Retângulo 6"/>
                        <wps:cNvSpPr>
                          <a:spLocks noChangeArrowheads="1"/>
                        </wps:cNvSpPr>
                        <wps:spPr bwMode="auto">
                          <a:xfrm>
                            <a:off x="15" y="354"/>
                            <a:ext cx="11895" cy="1800"/>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s:wsp>
                        <wps:cNvPr id="12" name="Retângulo 9"/>
                        <wps:cNvSpPr>
                          <a:spLocks noChangeArrowheads="1"/>
                        </wps:cNvSpPr>
                        <wps:spPr bwMode="auto">
                          <a:xfrm>
                            <a:off x="975" y="1049"/>
                            <a:ext cx="3585" cy="3233"/>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s:wsp>
                        <wps:cNvPr id="14" name="Retângulo 10"/>
                        <wps:cNvSpPr>
                          <a:spLocks noChangeArrowheads="1"/>
                        </wps:cNvSpPr>
                        <wps:spPr bwMode="auto">
                          <a:xfrm>
                            <a:off x="600" y="1394"/>
                            <a:ext cx="1965" cy="2190"/>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s:wsp>
                        <wps:cNvPr id="15" name="Retângulo 11"/>
                        <wps:cNvSpPr>
                          <a:spLocks noChangeArrowheads="1"/>
                        </wps:cNvSpPr>
                        <wps:spPr bwMode="auto">
                          <a:xfrm>
                            <a:off x="2115" y="2669"/>
                            <a:ext cx="2145" cy="2190"/>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CE9E8C" id="Group 9" o:spid="_x0000_s1026" style="position:absolute;margin-left:-84.3pt;margin-top:-91.25pt;width:594.75pt;height:225.25pt;z-index:251643392" coordorigin="15,354" coordsize="11895,4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">
                <v:rect id="Retângulo 6" o:spid="_x0000_s1027" style="position:absolute;left:15;top:354;width:11895;height:18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Ziab0A&#10;AADbAAAADwAAAGRycy9kb3ducmV2LnhtbERPzQ7BQBC+S7zDZiRubBEiZYkQiZugB26T7mgb3dmm&#10;uyhPbyUSt/ny/c582ZhSPKh2hWUFg34Egji1uuBMQXLa9qYgnEfWWFomBS9ysFy0W3OMtX3ygR5H&#10;n4kQwi5GBbn3VSylS3My6Pq2Ig7c1dYGfYB1JnWNzxBuSjmMook0WHBoyLGidU7p7Xg3CtajFW8u&#10;mm/j7VS/5X6cnN+jRKlup1nNQHhq/F/8c+90mD+A7y/hALn4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6nZiab0AAADbAAAADwAAAAAAAAAAAAAAAACYAgAAZHJzL2Rvd25yZXYu&#10;eG1sUEsFBgAAAAAEAAQA9QAAAIIDAAAAAA==&#10;" fillcolor="#9e5710" stroked="f" strokeweight="2pt">
                  <v:fill color2="#ff9924" rotate="t" angle="90" colors="0 #9e5710;.5 #e3801c;1 #ff9924" focus="100%" type="gradient"/>
                </v:rect>
                <v:rect id="Retângulo 9" o:spid="_x0000_s1028" style="position:absolute;left:975;top:1049;width:3585;height:323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T8Hr0A&#10;AADbAAAADwAAAGRycy9kb3ducmV2LnhtbERPzQ7BQBC+S7zDZiRubBEiZYkQiZugB26T7mgb3dmm&#10;uyhPbyUSt/ny/c582ZhSPKh2hWUFg34Egji1uuBMQXLa9qYgnEfWWFomBS9ysFy0W3OMtX3ygR5H&#10;n4kQwi5GBbn3VSylS3My6Pq2Ig7c1dYGfYB1JnWNzxBuSjmMook0WHBoyLGidU7p7Xg3CtajFW8u&#10;mm/j7VS/5X6cnN+jRKlup1nNQHhq/F/8c+90mD+E7y/hALn4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GqT8Hr0AAADbAAAADwAAAAAAAAAAAAAAAACYAgAAZHJzL2Rvd25yZXYu&#10;eG1sUEsFBgAAAAAEAAQA9QAAAIIDAAAAAA==&#10;" fillcolor="#9e5710" stroked="f" strokeweight="2pt">
                  <v:fill color2="#ff9924" rotate="t" angle="90" colors="0 #9e5710;.5 #e3801c;1 #ff9924" focus="100%" type="gradient"/>
                </v:rect>
                <v:rect id="Retângulo 10" o:spid="_x0000_s1029" style="position:absolute;left:600;top:1394;width:1965;height:21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B8cEA&#10;AADbAAAADwAAAGRycy9kb3ducmV2LnhtbERPS4vCMBC+C/6HMAt7s+n6QqqpiCLsTVZ70NvQjG1p&#10;MylN1K6/frMgeJuP7zmrdW8acafOVZYVfEUxCOLc6ooLBdlpP1qAcB5ZY2OZFPySg3U6HKww0fbB&#10;P3Q/+kKEEHYJKii9bxMpXV6SQRfZljhwV9sZ9AF2hdQdPkK4aeQ4jufSYMWhocSWtiXl9fFmFGwn&#10;G95dNNez/UI/5WGWnZ+TTKnPj36zBOGp92/xy/2tw/wp/P8SDpDp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oBwfHBAAAA2wAAAA8AAAAAAAAAAAAAAAAAmAIAAGRycy9kb3du&#10;cmV2LnhtbFBLBQYAAAAABAAEAPUAAACGAwAAAAA=&#10;" fillcolor="#9e5710" stroked="f" strokeweight="2pt">
                  <v:fill color2="#ff9924" rotate="t" angle="90" colors="0 #9e5710;.5 #e3801c;1 #ff9924" focus="100%" type="gradient"/>
                </v:rect>
                <v:rect id="Retângulo 11" o:spid="_x0000_s1030" style="position:absolute;left:2115;top:2669;width:2145;height:21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1kar4A&#10;AADbAAAADwAAAGRycy9kb3ducmV2LnhtbERPy6rCMBDdC/5DGMGdpiq9SDWKKII70duF7oZmbIvN&#10;pDRRq19vBMHdHM5z5svWVOJOjSstKxgNIxDEmdUl5wrS/+1gCsJ5ZI2VZVLwJAfLRbczx0TbBx/o&#10;fvS5CCHsElRQeF8nUrqsIINuaGviwF1sY9AH2ORSN/gI4aaS4yj6kwZLDg0F1rQuKLseb0bBerLi&#10;zVnzNd5O9Uvu4/T0mqRK9XvtagbCU+t/4q97p8P8GD6/hAPk4g0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VNZGq+AAAA2wAAAA8AAAAAAAAAAAAAAAAAmAIAAGRycy9kb3ducmV2&#10;LnhtbFBLBQYAAAAABAAEAPUAAACDAwAAAAA=&#10;" fillcolor="#9e5710" stroked="f" strokeweight="2pt">
                  <v:fill color2="#ff9924" rotate="t" angle="90" colors="0 #9e5710;.5 #e3801c;1 #ff9924" focus="100%" type="gradient"/>
                </v:rect>
              </v:group>
            </w:pict>
          </mc:Fallback>
        </mc:AlternateContent>
      </w:r>
      <w:r w:rsidRPr="00C4056A">
        <w:rPr>
          <w:rFonts w:cstheme="minorHAnsi"/>
          <w:noProof/>
          <w:lang w:eastAsia="pt-BR"/>
        </w:rPr>
        <mc:AlternateContent>
          <mc:Choice Requires="wps">
            <w:drawing>
              <wp:anchor distT="0" distB="0" distL="114300" distR="114300" simplePos="0" relativeHeight="251644416" behindDoc="0" locked="0" layoutInCell="1" allowOverlap="1">
                <wp:simplePos x="0" y="0"/>
                <wp:positionH relativeFrom="column">
                  <wp:posOffset>2434590</wp:posOffset>
                </wp:positionH>
                <wp:positionV relativeFrom="paragraph">
                  <wp:posOffset>290830</wp:posOffset>
                </wp:positionV>
                <wp:extent cx="3952875" cy="2028825"/>
                <wp:effectExtent l="0" t="0" r="9525" b="9525"/>
                <wp:wrapNone/>
                <wp:docPr id="9" name="Caixa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52875" cy="20288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B0EDC" w:rsidRDefault="003B0EDC">
                            <w:r>
                              <w:rPr>
                                <w:noProof/>
                                <w:lang w:eastAsia="pt-BR"/>
                              </w:rPr>
                              <w:drawing>
                                <wp:inline distT="0" distB="0" distL="0" distR="0" wp14:anchorId="269ED0E6" wp14:editId="35C0D88E">
                                  <wp:extent cx="3105150" cy="1959659"/>
                                  <wp:effectExtent l="0" t="0" r="0" b="254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iles logo.png"/>
                                          <pic:cNvPicPr/>
                                        </pic:nvPicPr>
                                        <pic:blipFill>
                                          <a:blip r:embed="rId8">
                                            <a:extLst>
                                              <a:ext uri="{28A0092B-C50C-407E-A947-70E740481C1C}">
                                                <a14:useLocalDpi xmlns:a14="http://schemas.microsoft.com/office/drawing/2010/main" val="0"/>
                                              </a:ext>
                                            </a:extLst>
                                          </a:blip>
                                          <a:stretch>
                                            <a:fillRect/>
                                          </a:stretch>
                                        </pic:blipFill>
                                        <pic:spPr>
                                          <a:xfrm>
                                            <a:off x="0" y="0"/>
                                            <a:ext cx="3105150" cy="195965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aixa de texto 13" o:spid="_x0000_s1026" type="#_x0000_t202" style="position:absolute;margin-left:191.7pt;margin-top:22.9pt;width:311.25pt;height:159.7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" fillcolor="white [3201]" stroked="f" strokeweight=".5pt">
                <v:path arrowok="t"/>
                <v:textbox>
                  <w:txbxContent>
                    <w:p w:rsidR="003B0EDC" w:rsidRDefault="003B0EDC">
                      <w:r>
                        <w:rPr>
                          <w:noProof/>
                          <w:lang w:eastAsia="pt-BR"/>
                        </w:rPr>
                        <w:drawing>
                          <wp:inline distT="0" distB="0" distL="0" distR="0" wp14:anchorId="269ED0E6" wp14:editId="35C0D88E">
                            <wp:extent cx="3105150" cy="1959659"/>
                            <wp:effectExtent l="0" t="0" r="0" b="254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iles logo.png"/>
                                    <pic:cNvPicPr/>
                                  </pic:nvPicPr>
                                  <pic:blipFill>
                                    <a:blip r:embed="rId9">
                                      <a:extLst>
                                        <a:ext uri="{28A0092B-C50C-407E-A947-70E740481C1C}">
                                          <a14:useLocalDpi xmlns:a14="http://schemas.microsoft.com/office/drawing/2010/main" val="0"/>
                                        </a:ext>
                                      </a:extLst>
                                    </a:blip>
                                    <a:stretch>
                                      <a:fillRect/>
                                    </a:stretch>
                                  </pic:blipFill>
                                  <pic:spPr>
                                    <a:xfrm>
                                      <a:off x="0" y="0"/>
                                      <a:ext cx="3105150" cy="1959659"/>
                                    </a:xfrm>
                                    <a:prstGeom prst="rect">
                                      <a:avLst/>
                                    </a:prstGeom>
                                    <a:noFill/>
                                    <a:ln>
                                      <a:noFill/>
                                    </a:ln>
                                  </pic:spPr>
                                </pic:pic>
                              </a:graphicData>
                            </a:graphic>
                          </wp:inline>
                        </w:drawing>
                      </w:r>
                    </w:p>
                  </w:txbxContent>
                </v:textbox>
              </v:shape>
            </w:pict>
          </mc:Fallback>
        </mc:AlternateContent>
      </w:r>
    </w:p>
    <w:p w:rsidR="00CD01CE" w:rsidRPr="00C4056A" w:rsidRDefault="00CD01CE" w:rsidP="000C2873">
      <w:pPr>
        <w:rPr>
          <w:rFonts w:cstheme="minorHAnsi"/>
        </w:rPr>
      </w:pPr>
    </w:p>
    <w:p w:rsidR="00CD01CE" w:rsidRPr="00C4056A" w:rsidRDefault="00CD01CE" w:rsidP="000C2873">
      <w:pPr>
        <w:rPr>
          <w:rFonts w:cstheme="minorHAnsi"/>
        </w:rPr>
      </w:pPr>
    </w:p>
    <w:p w:rsidR="00CD01CE" w:rsidRPr="00C4056A" w:rsidRDefault="00CD01CE" w:rsidP="000C2873">
      <w:pPr>
        <w:rPr>
          <w:rFonts w:cstheme="minorHAnsi"/>
        </w:rPr>
      </w:pPr>
    </w:p>
    <w:p w:rsidR="00CD01CE" w:rsidRPr="00C4056A" w:rsidRDefault="00CD01CE" w:rsidP="000C2873">
      <w:pPr>
        <w:rPr>
          <w:rFonts w:cstheme="minorHAnsi"/>
        </w:rPr>
      </w:pPr>
    </w:p>
    <w:p w:rsidR="00CD01CE" w:rsidRPr="00C4056A" w:rsidRDefault="00CD01CE" w:rsidP="00FA3224">
      <w:pPr>
        <w:jc w:val="center"/>
        <w:rPr>
          <w:rFonts w:cstheme="minorHAnsi"/>
        </w:rPr>
      </w:pPr>
    </w:p>
    <w:p w:rsidR="00330667" w:rsidRPr="00C4056A" w:rsidRDefault="00330667" w:rsidP="00FA3224">
      <w:pPr>
        <w:jc w:val="center"/>
        <w:rPr>
          <w:rFonts w:cstheme="minorHAnsi"/>
        </w:rPr>
      </w:pPr>
    </w:p>
    <w:p w:rsidR="00330667" w:rsidRPr="00C4056A" w:rsidRDefault="00330667" w:rsidP="00FA3224">
      <w:pPr>
        <w:jc w:val="center"/>
        <w:rPr>
          <w:rFonts w:cstheme="minorHAnsi"/>
        </w:rPr>
      </w:pPr>
    </w:p>
    <w:p w:rsidR="00330667" w:rsidRPr="00C4056A" w:rsidRDefault="00330667" w:rsidP="00FA3224">
      <w:pPr>
        <w:jc w:val="center"/>
        <w:rPr>
          <w:rFonts w:cstheme="minorHAnsi"/>
        </w:rPr>
      </w:pPr>
    </w:p>
    <w:p w:rsidR="00330667" w:rsidRPr="00C4056A" w:rsidRDefault="00330667" w:rsidP="00FA3224">
      <w:pPr>
        <w:jc w:val="center"/>
        <w:rPr>
          <w:rFonts w:cstheme="minorHAnsi"/>
        </w:rPr>
      </w:pPr>
    </w:p>
    <w:p w:rsidR="00D917FA" w:rsidRPr="00C4056A" w:rsidRDefault="00D917FA" w:rsidP="00FA3224">
      <w:pPr>
        <w:jc w:val="center"/>
        <w:rPr>
          <w:rFonts w:cstheme="minorHAnsi"/>
        </w:rPr>
      </w:pPr>
    </w:p>
    <w:p w:rsidR="00D917FA" w:rsidRPr="00C4056A" w:rsidRDefault="00D917FA" w:rsidP="00FA3224">
      <w:pPr>
        <w:jc w:val="center"/>
        <w:rPr>
          <w:rFonts w:cstheme="minorHAnsi"/>
        </w:rPr>
      </w:pPr>
    </w:p>
    <w:p w:rsidR="00330667" w:rsidRPr="00C4056A" w:rsidRDefault="006A44A2" w:rsidP="00FA3224">
      <w:pPr>
        <w:jc w:val="center"/>
        <w:rPr>
          <w:rFonts w:cstheme="minorHAnsi"/>
        </w:rPr>
      </w:pPr>
      <w:r w:rsidRPr="00C4056A">
        <w:rPr>
          <w:rFonts w:cstheme="minorHAnsi"/>
          <w:noProof/>
          <w:lang w:eastAsia="pt-BR"/>
        </w:rPr>
        <mc:AlternateContent>
          <mc:Choice Requires="wps">
            <w:drawing>
              <wp:anchor distT="0" distB="0" distL="114300" distR="114300" simplePos="0" relativeHeight="251642368" behindDoc="0" locked="0" layoutInCell="1" allowOverlap="1">
                <wp:simplePos x="0" y="0"/>
                <wp:positionH relativeFrom="column">
                  <wp:posOffset>-1013460</wp:posOffset>
                </wp:positionH>
                <wp:positionV relativeFrom="paragraph">
                  <wp:posOffset>52070</wp:posOffset>
                </wp:positionV>
                <wp:extent cx="7334250" cy="1143000"/>
                <wp:effectExtent l="0" t="0" r="0" b="0"/>
                <wp:wrapNone/>
                <wp:docPr id="7" name="Caixa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34250" cy="11430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B0EDC" w:rsidRDefault="003B0EDC" w:rsidP="00DC5E7A">
                            <w:pPr>
                              <w:jc w:val="right"/>
                              <w:rPr>
                                <w:rFonts w:cs="Arial"/>
                                <w:b/>
                                <w:color w:val="808080" w:themeColor="background1" w:themeShade="80"/>
                                <w:sz w:val="52"/>
                                <w:szCs w:val="56"/>
                              </w:rPr>
                            </w:pPr>
                            <w:r w:rsidRPr="00F56F67">
                              <w:rPr>
                                <w:rFonts w:cs="Arial"/>
                                <w:b/>
                                <w:color w:val="8064A2" w:themeColor="accent4"/>
                                <w:sz w:val="56"/>
                                <w:szCs w:val="56"/>
                              </w:rPr>
                              <w:t xml:space="preserve">Gerenciamento de Incidentes </w:t>
                            </w:r>
                            <w:r>
                              <w:rPr>
                                <w:rFonts w:cs="Arial"/>
                                <w:b/>
                                <w:color w:val="8064A2" w:themeColor="accent4"/>
                                <w:sz w:val="56"/>
                                <w:szCs w:val="56"/>
                              </w:rPr>
                              <w:t>de 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ixa de texto 8" o:spid="_x0000_s1027" type="#_x0000_t202" style="position:absolute;left:0;text-align:left;margin-left:-79.8pt;margin-top:4.1pt;width:577.5pt;height:90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" fillcolor="white [3201]" stroked="f" strokeweight=".5pt">
                <v:path arrowok="t"/>
                <v:textbox>
                  <w:txbxContent>
                    <w:p w:rsidR="003B0EDC" w:rsidRDefault="003B0EDC" w:rsidP="00DC5E7A">
                      <w:pPr>
                        <w:jc w:val="right"/>
                        <w:rPr>
                          <w:rFonts w:cs="Arial"/>
                          <w:b/>
                          <w:color w:val="808080" w:themeColor="background1" w:themeShade="80"/>
                          <w:sz w:val="52"/>
                          <w:szCs w:val="56"/>
                        </w:rPr>
                      </w:pPr>
                      <w:r w:rsidRPr="00F56F67">
                        <w:rPr>
                          <w:rFonts w:cs="Arial"/>
                          <w:b/>
                          <w:color w:val="8064A2" w:themeColor="accent4"/>
                          <w:sz w:val="56"/>
                          <w:szCs w:val="56"/>
                        </w:rPr>
                        <w:t xml:space="preserve">Gerenciamento de Incidentes </w:t>
                      </w:r>
                      <w:r>
                        <w:rPr>
                          <w:rFonts w:cs="Arial"/>
                          <w:b/>
                          <w:color w:val="8064A2" w:themeColor="accent4"/>
                          <w:sz w:val="56"/>
                          <w:szCs w:val="56"/>
                        </w:rPr>
                        <w:t>de TI</w:t>
                      </w:r>
                    </w:p>
                  </w:txbxContent>
                </v:textbox>
              </v:shape>
            </w:pict>
          </mc:Fallback>
        </mc:AlternateContent>
      </w:r>
    </w:p>
    <w:p w:rsidR="00330667" w:rsidRPr="00C4056A" w:rsidRDefault="00330667" w:rsidP="00FA3224">
      <w:pPr>
        <w:jc w:val="center"/>
        <w:rPr>
          <w:rFonts w:cstheme="minorHAnsi"/>
        </w:rPr>
      </w:pPr>
    </w:p>
    <w:p w:rsidR="00330667" w:rsidRPr="00C4056A" w:rsidRDefault="00330667" w:rsidP="00FA3224">
      <w:pPr>
        <w:jc w:val="center"/>
        <w:rPr>
          <w:rFonts w:cstheme="minorHAnsi"/>
        </w:rPr>
      </w:pPr>
    </w:p>
    <w:p w:rsidR="00330667" w:rsidRPr="00C4056A" w:rsidRDefault="00330667" w:rsidP="00FA3224">
      <w:pPr>
        <w:jc w:val="center"/>
        <w:rPr>
          <w:rFonts w:cstheme="minorHAnsi"/>
        </w:rPr>
      </w:pPr>
    </w:p>
    <w:p w:rsidR="00330667" w:rsidRPr="00C4056A" w:rsidRDefault="00330667" w:rsidP="00FA3224">
      <w:pPr>
        <w:jc w:val="center"/>
        <w:rPr>
          <w:rFonts w:cstheme="minorHAnsi"/>
        </w:rPr>
      </w:pPr>
    </w:p>
    <w:p w:rsidR="00CD01CE" w:rsidRPr="00C4056A" w:rsidRDefault="00CD01CE" w:rsidP="00330667">
      <w:pPr>
        <w:jc w:val="center"/>
        <w:rPr>
          <w:rFonts w:cstheme="minorHAnsi"/>
        </w:rPr>
      </w:pPr>
    </w:p>
    <w:p w:rsidR="00CD01CE" w:rsidRPr="00C4056A" w:rsidRDefault="00CD01CE" w:rsidP="000C2873">
      <w:pPr>
        <w:rPr>
          <w:rFonts w:cstheme="minorHAnsi"/>
        </w:rPr>
      </w:pPr>
    </w:p>
    <w:p w:rsidR="00CD01CE" w:rsidRPr="00C4056A" w:rsidRDefault="00CD01CE" w:rsidP="000C2873">
      <w:pPr>
        <w:rPr>
          <w:rFonts w:cstheme="minorHAnsi"/>
        </w:rPr>
      </w:pPr>
    </w:p>
    <w:p w:rsidR="00CD01CE" w:rsidRPr="00C4056A" w:rsidRDefault="00CD01CE" w:rsidP="00FA3224">
      <w:pPr>
        <w:jc w:val="right"/>
        <w:rPr>
          <w:rFonts w:cstheme="minorHAnsi"/>
        </w:rPr>
      </w:pPr>
    </w:p>
    <w:p w:rsidR="00CD01CE" w:rsidRPr="00C4056A" w:rsidRDefault="00CD01CE" w:rsidP="000C2873">
      <w:pPr>
        <w:rPr>
          <w:rFonts w:cstheme="minorHAnsi"/>
        </w:rPr>
      </w:pPr>
    </w:p>
    <w:p w:rsidR="00CD01CE" w:rsidRPr="00C4056A" w:rsidRDefault="00CD01CE" w:rsidP="00FA3224">
      <w:pPr>
        <w:jc w:val="right"/>
        <w:rPr>
          <w:rFonts w:cstheme="minorHAnsi"/>
        </w:rPr>
      </w:pPr>
    </w:p>
    <w:p w:rsidR="00CD01CE" w:rsidRPr="00C4056A" w:rsidRDefault="00CD01CE" w:rsidP="000C2873">
      <w:pPr>
        <w:rPr>
          <w:rFonts w:cstheme="minorHAnsi"/>
        </w:rPr>
      </w:pPr>
    </w:p>
    <w:p w:rsidR="00CD01CE" w:rsidRPr="00C4056A" w:rsidRDefault="00CD01CE" w:rsidP="000C2873">
      <w:pPr>
        <w:rPr>
          <w:rFonts w:cstheme="minorHAnsi"/>
        </w:rPr>
      </w:pPr>
    </w:p>
    <w:sdt>
      <w:sdtPr>
        <w:rPr>
          <w:rFonts w:asciiTheme="minorHAnsi" w:eastAsiaTheme="minorHAnsi" w:hAnsiTheme="minorHAnsi" w:cstheme="minorHAnsi"/>
          <w:b w:val="0"/>
          <w:bCs w:val="0"/>
          <w:sz w:val="28"/>
          <w:szCs w:val="22"/>
        </w:rPr>
        <w:id w:val="454754150"/>
        <w:docPartObj>
          <w:docPartGallery w:val="Table of Contents"/>
          <w:docPartUnique/>
        </w:docPartObj>
      </w:sdtPr>
      <w:sdtEndPr>
        <w:rPr>
          <w:b/>
          <w:sz w:val="20"/>
          <w:szCs w:val="20"/>
        </w:rPr>
      </w:sdtEndPr>
      <w:sdtContent>
        <w:p w:rsidR="00E94ACE" w:rsidRPr="00C4056A" w:rsidRDefault="00E94ACE" w:rsidP="00214DB0">
          <w:pPr>
            <w:pStyle w:val="Ttulo1"/>
            <w:jc w:val="center"/>
            <w:rPr>
              <w:rFonts w:asciiTheme="minorHAnsi" w:hAnsiTheme="minorHAnsi" w:cstheme="minorHAnsi"/>
              <w:lang w:eastAsia="pt-BR"/>
            </w:rPr>
          </w:pPr>
        </w:p>
        <w:p w:rsidR="0053293B" w:rsidRDefault="00E94ACE">
          <w:pPr>
            <w:pStyle w:val="Sumrio1"/>
            <w:rPr>
              <w:rFonts w:eastAsiaTheme="minorEastAsia" w:cstheme="minorBidi"/>
              <w:bCs w:val="0"/>
              <w:caps w:val="0"/>
              <w:sz w:val="22"/>
              <w:szCs w:val="22"/>
              <w:lang w:eastAsia="pt-BR"/>
            </w:rPr>
          </w:pPr>
          <w:r w:rsidRPr="00C4056A">
            <w:fldChar w:fldCharType="begin"/>
          </w:r>
          <w:r w:rsidRPr="00C4056A">
            <w:instrText xml:space="preserve"> TOC \o "1-3" \h \z \u </w:instrText>
          </w:r>
          <w:r w:rsidRPr="00C4056A">
            <w:fldChar w:fldCharType="separate"/>
          </w:r>
          <w:hyperlink w:anchor="_Toc468696950" w:history="1">
            <w:r w:rsidR="0053293B" w:rsidRPr="00D92B34">
              <w:rPr>
                <w:rStyle w:val="Hyperlink"/>
              </w:rPr>
              <w:t>1</w:t>
            </w:r>
            <w:r w:rsidR="0053293B">
              <w:rPr>
                <w:rFonts w:eastAsiaTheme="minorEastAsia" w:cstheme="minorBidi"/>
                <w:bCs w:val="0"/>
                <w:caps w:val="0"/>
                <w:sz w:val="22"/>
                <w:szCs w:val="22"/>
                <w:lang w:eastAsia="pt-BR"/>
              </w:rPr>
              <w:tab/>
            </w:r>
            <w:r w:rsidR="0053293B" w:rsidRPr="00D92B34">
              <w:rPr>
                <w:rStyle w:val="Hyperlink"/>
              </w:rPr>
              <w:t>Gerenciamento de Incidentes de TI</w:t>
            </w:r>
            <w:r w:rsidR="0053293B">
              <w:rPr>
                <w:webHidden/>
              </w:rPr>
              <w:tab/>
            </w:r>
            <w:r w:rsidR="0053293B">
              <w:rPr>
                <w:webHidden/>
              </w:rPr>
              <w:fldChar w:fldCharType="begin"/>
            </w:r>
            <w:r w:rsidR="0053293B">
              <w:rPr>
                <w:webHidden/>
              </w:rPr>
              <w:instrText xml:space="preserve"> PAGEREF _Toc468696950 \h </w:instrText>
            </w:r>
            <w:r w:rsidR="0053293B">
              <w:rPr>
                <w:webHidden/>
              </w:rPr>
            </w:r>
            <w:r w:rsidR="0053293B">
              <w:rPr>
                <w:webHidden/>
              </w:rPr>
              <w:fldChar w:fldCharType="separate"/>
            </w:r>
            <w:r w:rsidR="0053293B">
              <w:rPr>
                <w:webHidden/>
              </w:rPr>
              <w:t>3</w:t>
            </w:r>
            <w:r w:rsidR="0053293B">
              <w:rPr>
                <w:webHidden/>
              </w:rPr>
              <w:fldChar w:fldCharType="end"/>
            </w:r>
          </w:hyperlink>
        </w:p>
        <w:p w:rsidR="0053293B" w:rsidRDefault="00F31B44">
          <w:pPr>
            <w:pStyle w:val="Sumrio1"/>
            <w:rPr>
              <w:rFonts w:eastAsiaTheme="minorEastAsia" w:cstheme="minorBidi"/>
              <w:bCs w:val="0"/>
              <w:caps w:val="0"/>
              <w:sz w:val="22"/>
              <w:szCs w:val="22"/>
              <w:lang w:eastAsia="pt-BR"/>
            </w:rPr>
          </w:pPr>
          <w:hyperlink w:anchor="_Toc468696951" w:history="1">
            <w:r w:rsidR="0053293B" w:rsidRPr="00D92B34">
              <w:rPr>
                <w:rStyle w:val="Hyperlink"/>
              </w:rPr>
              <w:t>1.1</w:t>
            </w:r>
            <w:r w:rsidR="0053293B">
              <w:rPr>
                <w:rFonts w:eastAsiaTheme="minorEastAsia" w:cstheme="minorBidi"/>
                <w:bCs w:val="0"/>
                <w:caps w:val="0"/>
                <w:sz w:val="22"/>
                <w:szCs w:val="22"/>
                <w:lang w:eastAsia="pt-BR"/>
              </w:rPr>
              <w:tab/>
            </w:r>
            <w:r w:rsidR="0053293B" w:rsidRPr="00D92B34">
              <w:rPr>
                <w:rStyle w:val="Hyperlink"/>
              </w:rPr>
              <w:t>Objetivo</w:t>
            </w:r>
            <w:r w:rsidR="0053293B">
              <w:rPr>
                <w:webHidden/>
              </w:rPr>
              <w:tab/>
            </w:r>
            <w:r w:rsidR="0053293B">
              <w:rPr>
                <w:webHidden/>
              </w:rPr>
              <w:fldChar w:fldCharType="begin"/>
            </w:r>
            <w:r w:rsidR="0053293B">
              <w:rPr>
                <w:webHidden/>
              </w:rPr>
              <w:instrText xml:space="preserve"> PAGEREF _Toc468696951 \h </w:instrText>
            </w:r>
            <w:r w:rsidR="0053293B">
              <w:rPr>
                <w:webHidden/>
              </w:rPr>
            </w:r>
            <w:r w:rsidR="0053293B">
              <w:rPr>
                <w:webHidden/>
              </w:rPr>
              <w:fldChar w:fldCharType="separate"/>
            </w:r>
            <w:r w:rsidR="0053293B">
              <w:rPr>
                <w:webHidden/>
              </w:rPr>
              <w:t>3</w:t>
            </w:r>
            <w:r w:rsidR="0053293B">
              <w:rPr>
                <w:webHidden/>
              </w:rPr>
              <w:fldChar w:fldCharType="end"/>
            </w:r>
          </w:hyperlink>
        </w:p>
        <w:p w:rsidR="0053293B" w:rsidRDefault="00F31B44">
          <w:pPr>
            <w:pStyle w:val="Sumrio1"/>
            <w:rPr>
              <w:rFonts w:eastAsiaTheme="minorEastAsia" w:cstheme="minorBidi"/>
              <w:bCs w:val="0"/>
              <w:caps w:val="0"/>
              <w:sz w:val="22"/>
              <w:szCs w:val="22"/>
              <w:lang w:eastAsia="pt-BR"/>
            </w:rPr>
          </w:pPr>
          <w:hyperlink w:anchor="_Toc468696952" w:history="1">
            <w:r w:rsidR="0053293B" w:rsidRPr="00D92B34">
              <w:rPr>
                <w:rStyle w:val="Hyperlink"/>
              </w:rPr>
              <w:t>1.2</w:t>
            </w:r>
            <w:r w:rsidR="0053293B">
              <w:rPr>
                <w:rFonts w:eastAsiaTheme="minorEastAsia" w:cstheme="minorBidi"/>
                <w:bCs w:val="0"/>
                <w:caps w:val="0"/>
                <w:sz w:val="22"/>
                <w:szCs w:val="22"/>
                <w:lang w:eastAsia="pt-BR"/>
              </w:rPr>
              <w:tab/>
            </w:r>
            <w:r w:rsidR="0053293B" w:rsidRPr="00D92B34">
              <w:rPr>
                <w:rStyle w:val="Hyperlink"/>
              </w:rPr>
              <w:t>Escopo</w:t>
            </w:r>
            <w:r w:rsidR="0053293B">
              <w:rPr>
                <w:webHidden/>
              </w:rPr>
              <w:tab/>
            </w:r>
            <w:r w:rsidR="0053293B">
              <w:rPr>
                <w:webHidden/>
              </w:rPr>
              <w:fldChar w:fldCharType="begin"/>
            </w:r>
            <w:r w:rsidR="0053293B">
              <w:rPr>
                <w:webHidden/>
              </w:rPr>
              <w:instrText xml:space="preserve"> PAGEREF _Toc468696952 \h </w:instrText>
            </w:r>
            <w:r w:rsidR="0053293B">
              <w:rPr>
                <w:webHidden/>
              </w:rPr>
            </w:r>
            <w:r w:rsidR="0053293B">
              <w:rPr>
                <w:webHidden/>
              </w:rPr>
              <w:fldChar w:fldCharType="separate"/>
            </w:r>
            <w:r w:rsidR="0053293B">
              <w:rPr>
                <w:webHidden/>
              </w:rPr>
              <w:t>3</w:t>
            </w:r>
            <w:r w:rsidR="0053293B">
              <w:rPr>
                <w:webHidden/>
              </w:rPr>
              <w:fldChar w:fldCharType="end"/>
            </w:r>
          </w:hyperlink>
        </w:p>
        <w:p w:rsidR="0053293B" w:rsidRDefault="00F31B44">
          <w:pPr>
            <w:pStyle w:val="Sumrio1"/>
            <w:rPr>
              <w:rFonts w:eastAsiaTheme="minorEastAsia" w:cstheme="minorBidi"/>
              <w:bCs w:val="0"/>
              <w:caps w:val="0"/>
              <w:sz w:val="22"/>
              <w:szCs w:val="22"/>
              <w:lang w:eastAsia="pt-BR"/>
            </w:rPr>
          </w:pPr>
          <w:hyperlink w:anchor="_Toc468696953" w:history="1">
            <w:r w:rsidR="0053293B" w:rsidRPr="00D92B34">
              <w:rPr>
                <w:rStyle w:val="Hyperlink"/>
              </w:rPr>
              <w:t>1.3</w:t>
            </w:r>
            <w:r w:rsidR="0053293B">
              <w:rPr>
                <w:rFonts w:eastAsiaTheme="minorEastAsia" w:cstheme="minorBidi"/>
                <w:bCs w:val="0"/>
                <w:caps w:val="0"/>
                <w:sz w:val="22"/>
                <w:szCs w:val="22"/>
                <w:lang w:eastAsia="pt-BR"/>
              </w:rPr>
              <w:tab/>
            </w:r>
            <w:r w:rsidR="0053293B" w:rsidRPr="00D92B34">
              <w:rPr>
                <w:rStyle w:val="Hyperlink"/>
              </w:rPr>
              <w:t>Conceitos e definições</w:t>
            </w:r>
            <w:r w:rsidR="0053293B">
              <w:rPr>
                <w:webHidden/>
              </w:rPr>
              <w:tab/>
            </w:r>
            <w:r w:rsidR="0053293B">
              <w:rPr>
                <w:webHidden/>
              </w:rPr>
              <w:fldChar w:fldCharType="begin"/>
            </w:r>
            <w:r w:rsidR="0053293B">
              <w:rPr>
                <w:webHidden/>
              </w:rPr>
              <w:instrText xml:space="preserve"> PAGEREF _Toc468696953 \h </w:instrText>
            </w:r>
            <w:r w:rsidR="0053293B">
              <w:rPr>
                <w:webHidden/>
              </w:rPr>
            </w:r>
            <w:r w:rsidR="0053293B">
              <w:rPr>
                <w:webHidden/>
              </w:rPr>
              <w:fldChar w:fldCharType="separate"/>
            </w:r>
            <w:r w:rsidR="0053293B">
              <w:rPr>
                <w:webHidden/>
              </w:rPr>
              <w:t>3</w:t>
            </w:r>
            <w:r w:rsidR="0053293B">
              <w:rPr>
                <w:webHidden/>
              </w:rPr>
              <w:fldChar w:fldCharType="end"/>
            </w:r>
          </w:hyperlink>
        </w:p>
        <w:p w:rsidR="0053293B" w:rsidRDefault="00F31B44">
          <w:pPr>
            <w:pStyle w:val="Sumrio1"/>
            <w:rPr>
              <w:rFonts w:eastAsiaTheme="minorEastAsia" w:cstheme="minorBidi"/>
              <w:bCs w:val="0"/>
              <w:caps w:val="0"/>
              <w:sz w:val="22"/>
              <w:szCs w:val="22"/>
              <w:lang w:eastAsia="pt-BR"/>
            </w:rPr>
          </w:pPr>
          <w:hyperlink w:anchor="_Toc468696954" w:history="1">
            <w:r w:rsidR="0053293B" w:rsidRPr="00D92B34">
              <w:rPr>
                <w:rStyle w:val="Hyperlink"/>
              </w:rPr>
              <w:t>1.4</w:t>
            </w:r>
            <w:r w:rsidR="0053293B">
              <w:rPr>
                <w:rFonts w:eastAsiaTheme="minorEastAsia" w:cstheme="minorBidi"/>
                <w:bCs w:val="0"/>
                <w:caps w:val="0"/>
                <w:sz w:val="22"/>
                <w:szCs w:val="22"/>
                <w:lang w:eastAsia="pt-BR"/>
              </w:rPr>
              <w:tab/>
            </w:r>
            <w:r w:rsidR="0053293B" w:rsidRPr="00D92B34">
              <w:rPr>
                <w:rStyle w:val="Hyperlink"/>
              </w:rPr>
              <w:t>Diretrizes</w:t>
            </w:r>
            <w:r w:rsidR="0053293B">
              <w:rPr>
                <w:webHidden/>
              </w:rPr>
              <w:tab/>
            </w:r>
            <w:r w:rsidR="0053293B">
              <w:rPr>
                <w:webHidden/>
              </w:rPr>
              <w:fldChar w:fldCharType="begin"/>
            </w:r>
            <w:r w:rsidR="0053293B">
              <w:rPr>
                <w:webHidden/>
              </w:rPr>
              <w:instrText xml:space="preserve"> PAGEREF _Toc468696954 \h </w:instrText>
            </w:r>
            <w:r w:rsidR="0053293B">
              <w:rPr>
                <w:webHidden/>
              </w:rPr>
            </w:r>
            <w:r w:rsidR="0053293B">
              <w:rPr>
                <w:webHidden/>
              </w:rPr>
              <w:fldChar w:fldCharType="separate"/>
            </w:r>
            <w:r w:rsidR="0053293B">
              <w:rPr>
                <w:webHidden/>
              </w:rPr>
              <w:t>6</w:t>
            </w:r>
            <w:r w:rsidR="0053293B">
              <w:rPr>
                <w:webHidden/>
              </w:rPr>
              <w:fldChar w:fldCharType="end"/>
            </w:r>
          </w:hyperlink>
        </w:p>
        <w:p w:rsidR="0053293B" w:rsidRDefault="00F31B44">
          <w:pPr>
            <w:pStyle w:val="Sumrio1"/>
            <w:rPr>
              <w:rFonts w:eastAsiaTheme="minorEastAsia" w:cstheme="minorBidi"/>
              <w:bCs w:val="0"/>
              <w:caps w:val="0"/>
              <w:sz w:val="22"/>
              <w:szCs w:val="22"/>
              <w:lang w:eastAsia="pt-BR"/>
            </w:rPr>
          </w:pPr>
          <w:hyperlink w:anchor="_Toc468696955" w:history="1">
            <w:r w:rsidR="0053293B" w:rsidRPr="00D92B34">
              <w:rPr>
                <w:rStyle w:val="Hyperlink"/>
              </w:rPr>
              <w:t>1.5</w:t>
            </w:r>
            <w:r w:rsidR="0053293B">
              <w:rPr>
                <w:rFonts w:eastAsiaTheme="minorEastAsia" w:cstheme="minorBidi"/>
                <w:bCs w:val="0"/>
                <w:caps w:val="0"/>
                <w:sz w:val="22"/>
                <w:szCs w:val="22"/>
                <w:lang w:eastAsia="pt-BR"/>
              </w:rPr>
              <w:tab/>
            </w:r>
            <w:r w:rsidR="0053293B" w:rsidRPr="00D92B34">
              <w:rPr>
                <w:rStyle w:val="Hyperlink"/>
              </w:rPr>
              <w:t>Interface com outros processos</w:t>
            </w:r>
            <w:r w:rsidR="0053293B">
              <w:rPr>
                <w:webHidden/>
              </w:rPr>
              <w:tab/>
            </w:r>
            <w:r w:rsidR="0053293B">
              <w:rPr>
                <w:webHidden/>
              </w:rPr>
              <w:fldChar w:fldCharType="begin"/>
            </w:r>
            <w:r w:rsidR="0053293B">
              <w:rPr>
                <w:webHidden/>
              </w:rPr>
              <w:instrText xml:space="preserve"> PAGEREF _Toc468696955 \h </w:instrText>
            </w:r>
            <w:r w:rsidR="0053293B">
              <w:rPr>
                <w:webHidden/>
              </w:rPr>
            </w:r>
            <w:r w:rsidR="0053293B">
              <w:rPr>
                <w:webHidden/>
              </w:rPr>
              <w:fldChar w:fldCharType="separate"/>
            </w:r>
            <w:r w:rsidR="0053293B">
              <w:rPr>
                <w:webHidden/>
              </w:rPr>
              <w:t>6</w:t>
            </w:r>
            <w:r w:rsidR="0053293B">
              <w:rPr>
                <w:webHidden/>
              </w:rPr>
              <w:fldChar w:fldCharType="end"/>
            </w:r>
          </w:hyperlink>
        </w:p>
        <w:p w:rsidR="0053293B" w:rsidRDefault="00F31B44">
          <w:pPr>
            <w:pStyle w:val="Sumrio1"/>
            <w:rPr>
              <w:rFonts w:eastAsiaTheme="minorEastAsia" w:cstheme="minorBidi"/>
              <w:bCs w:val="0"/>
              <w:caps w:val="0"/>
              <w:sz w:val="22"/>
              <w:szCs w:val="22"/>
              <w:lang w:eastAsia="pt-BR"/>
            </w:rPr>
          </w:pPr>
          <w:hyperlink w:anchor="_Toc468696956" w:history="1">
            <w:r w:rsidR="0053293B" w:rsidRPr="00D92B34">
              <w:rPr>
                <w:rStyle w:val="Hyperlink"/>
                <w:i/>
              </w:rPr>
              <w:t>1.5.1</w:t>
            </w:r>
            <w:r w:rsidR="0053293B">
              <w:rPr>
                <w:rFonts w:eastAsiaTheme="minorEastAsia" w:cstheme="minorBidi"/>
                <w:bCs w:val="0"/>
                <w:caps w:val="0"/>
                <w:sz w:val="22"/>
                <w:szCs w:val="22"/>
                <w:lang w:eastAsia="pt-BR"/>
              </w:rPr>
              <w:tab/>
            </w:r>
            <w:r w:rsidR="0053293B" w:rsidRPr="00D92B34">
              <w:rPr>
                <w:rStyle w:val="Hyperlink"/>
              </w:rPr>
              <w:t>Gerenciamento de Mudanças:</w:t>
            </w:r>
            <w:r w:rsidR="0053293B">
              <w:rPr>
                <w:webHidden/>
              </w:rPr>
              <w:tab/>
            </w:r>
            <w:r w:rsidR="0053293B">
              <w:rPr>
                <w:webHidden/>
              </w:rPr>
              <w:fldChar w:fldCharType="begin"/>
            </w:r>
            <w:r w:rsidR="0053293B">
              <w:rPr>
                <w:webHidden/>
              </w:rPr>
              <w:instrText xml:space="preserve"> PAGEREF _Toc468696956 \h </w:instrText>
            </w:r>
            <w:r w:rsidR="0053293B">
              <w:rPr>
                <w:webHidden/>
              </w:rPr>
            </w:r>
            <w:r w:rsidR="0053293B">
              <w:rPr>
                <w:webHidden/>
              </w:rPr>
              <w:fldChar w:fldCharType="separate"/>
            </w:r>
            <w:r w:rsidR="0053293B">
              <w:rPr>
                <w:webHidden/>
              </w:rPr>
              <w:t>6</w:t>
            </w:r>
            <w:r w:rsidR="0053293B">
              <w:rPr>
                <w:webHidden/>
              </w:rPr>
              <w:fldChar w:fldCharType="end"/>
            </w:r>
          </w:hyperlink>
        </w:p>
        <w:p w:rsidR="0053293B" w:rsidRDefault="00F31B44">
          <w:pPr>
            <w:pStyle w:val="Sumrio1"/>
            <w:rPr>
              <w:rFonts w:eastAsiaTheme="minorEastAsia" w:cstheme="minorBidi"/>
              <w:bCs w:val="0"/>
              <w:caps w:val="0"/>
              <w:sz w:val="22"/>
              <w:szCs w:val="22"/>
              <w:lang w:eastAsia="pt-BR"/>
            </w:rPr>
          </w:pPr>
          <w:hyperlink w:anchor="_Toc468696957" w:history="1">
            <w:r w:rsidR="0053293B" w:rsidRPr="00D92B34">
              <w:rPr>
                <w:rStyle w:val="Hyperlink"/>
                <w:i/>
              </w:rPr>
              <w:t>1.5.2</w:t>
            </w:r>
            <w:r w:rsidR="0053293B">
              <w:rPr>
                <w:rFonts w:eastAsiaTheme="minorEastAsia" w:cstheme="minorBidi"/>
                <w:bCs w:val="0"/>
                <w:caps w:val="0"/>
                <w:sz w:val="22"/>
                <w:szCs w:val="22"/>
                <w:lang w:eastAsia="pt-BR"/>
              </w:rPr>
              <w:tab/>
            </w:r>
            <w:r w:rsidR="0053293B" w:rsidRPr="00D92B34">
              <w:rPr>
                <w:rStyle w:val="Hyperlink"/>
              </w:rPr>
              <w:t>Gerenciamento de Incidentes de Segurança da Informação:</w:t>
            </w:r>
            <w:r w:rsidR="0053293B">
              <w:rPr>
                <w:webHidden/>
              </w:rPr>
              <w:tab/>
            </w:r>
            <w:r w:rsidR="0053293B">
              <w:rPr>
                <w:webHidden/>
              </w:rPr>
              <w:fldChar w:fldCharType="begin"/>
            </w:r>
            <w:r w:rsidR="0053293B">
              <w:rPr>
                <w:webHidden/>
              </w:rPr>
              <w:instrText xml:space="preserve"> PAGEREF _Toc468696957 \h </w:instrText>
            </w:r>
            <w:r w:rsidR="0053293B">
              <w:rPr>
                <w:webHidden/>
              </w:rPr>
            </w:r>
            <w:r w:rsidR="0053293B">
              <w:rPr>
                <w:webHidden/>
              </w:rPr>
              <w:fldChar w:fldCharType="separate"/>
            </w:r>
            <w:r w:rsidR="0053293B">
              <w:rPr>
                <w:webHidden/>
              </w:rPr>
              <w:t>7</w:t>
            </w:r>
            <w:r w:rsidR="0053293B">
              <w:rPr>
                <w:webHidden/>
              </w:rPr>
              <w:fldChar w:fldCharType="end"/>
            </w:r>
          </w:hyperlink>
        </w:p>
        <w:p w:rsidR="0053293B" w:rsidRDefault="00F31B44">
          <w:pPr>
            <w:pStyle w:val="Sumrio1"/>
            <w:rPr>
              <w:rFonts w:eastAsiaTheme="minorEastAsia" w:cstheme="minorBidi"/>
              <w:bCs w:val="0"/>
              <w:caps w:val="0"/>
              <w:sz w:val="22"/>
              <w:szCs w:val="22"/>
              <w:lang w:eastAsia="pt-BR"/>
            </w:rPr>
          </w:pPr>
          <w:hyperlink w:anchor="_Toc468696958" w:history="1">
            <w:r w:rsidR="0053293B" w:rsidRPr="00D92B34">
              <w:rPr>
                <w:rStyle w:val="Hyperlink"/>
                <w:i/>
              </w:rPr>
              <w:t>1.5.3</w:t>
            </w:r>
            <w:r w:rsidR="0053293B">
              <w:rPr>
                <w:rFonts w:eastAsiaTheme="minorEastAsia" w:cstheme="minorBidi"/>
                <w:bCs w:val="0"/>
                <w:caps w:val="0"/>
                <w:sz w:val="22"/>
                <w:szCs w:val="22"/>
                <w:lang w:eastAsia="pt-BR"/>
              </w:rPr>
              <w:tab/>
            </w:r>
            <w:r w:rsidR="0053293B" w:rsidRPr="00D92B34">
              <w:rPr>
                <w:rStyle w:val="Hyperlink"/>
              </w:rPr>
              <w:t>Gerenciamento de Problemas:</w:t>
            </w:r>
            <w:r w:rsidR="0053293B">
              <w:rPr>
                <w:webHidden/>
              </w:rPr>
              <w:tab/>
            </w:r>
            <w:r w:rsidR="0053293B">
              <w:rPr>
                <w:webHidden/>
              </w:rPr>
              <w:fldChar w:fldCharType="begin"/>
            </w:r>
            <w:r w:rsidR="0053293B">
              <w:rPr>
                <w:webHidden/>
              </w:rPr>
              <w:instrText xml:space="preserve"> PAGEREF _Toc468696958 \h </w:instrText>
            </w:r>
            <w:r w:rsidR="0053293B">
              <w:rPr>
                <w:webHidden/>
              </w:rPr>
            </w:r>
            <w:r w:rsidR="0053293B">
              <w:rPr>
                <w:webHidden/>
              </w:rPr>
              <w:fldChar w:fldCharType="separate"/>
            </w:r>
            <w:r w:rsidR="0053293B">
              <w:rPr>
                <w:webHidden/>
              </w:rPr>
              <w:t>7</w:t>
            </w:r>
            <w:r w:rsidR="0053293B">
              <w:rPr>
                <w:webHidden/>
              </w:rPr>
              <w:fldChar w:fldCharType="end"/>
            </w:r>
          </w:hyperlink>
        </w:p>
        <w:p w:rsidR="0053293B" w:rsidRDefault="00F31B44">
          <w:pPr>
            <w:pStyle w:val="Sumrio1"/>
            <w:rPr>
              <w:rFonts w:eastAsiaTheme="minorEastAsia" w:cstheme="minorBidi"/>
              <w:bCs w:val="0"/>
              <w:caps w:val="0"/>
              <w:sz w:val="22"/>
              <w:szCs w:val="22"/>
              <w:lang w:eastAsia="pt-BR"/>
            </w:rPr>
          </w:pPr>
          <w:hyperlink w:anchor="_Toc468696959" w:history="1">
            <w:r w:rsidR="0053293B" w:rsidRPr="00D92B34">
              <w:rPr>
                <w:rStyle w:val="Hyperlink"/>
                <w:i/>
              </w:rPr>
              <w:t>1.5.4</w:t>
            </w:r>
            <w:r w:rsidR="0053293B">
              <w:rPr>
                <w:rFonts w:eastAsiaTheme="minorEastAsia" w:cstheme="minorBidi"/>
                <w:bCs w:val="0"/>
                <w:caps w:val="0"/>
                <w:sz w:val="22"/>
                <w:szCs w:val="22"/>
                <w:lang w:eastAsia="pt-BR"/>
              </w:rPr>
              <w:tab/>
            </w:r>
            <w:r w:rsidR="0053293B" w:rsidRPr="00D92B34">
              <w:rPr>
                <w:rStyle w:val="Hyperlink"/>
              </w:rPr>
              <w:t>Gerenciamento de Níveis de Serviço</w:t>
            </w:r>
            <w:r w:rsidR="0053293B">
              <w:rPr>
                <w:webHidden/>
              </w:rPr>
              <w:tab/>
            </w:r>
            <w:r w:rsidR="0053293B">
              <w:rPr>
                <w:webHidden/>
              </w:rPr>
              <w:fldChar w:fldCharType="begin"/>
            </w:r>
            <w:r w:rsidR="0053293B">
              <w:rPr>
                <w:webHidden/>
              </w:rPr>
              <w:instrText xml:space="preserve"> PAGEREF _Toc468696959 \h </w:instrText>
            </w:r>
            <w:r w:rsidR="0053293B">
              <w:rPr>
                <w:webHidden/>
              </w:rPr>
            </w:r>
            <w:r w:rsidR="0053293B">
              <w:rPr>
                <w:webHidden/>
              </w:rPr>
              <w:fldChar w:fldCharType="separate"/>
            </w:r>
            <w:r w:rsidR="0053293B">
              <w:rPr>
                <w:webHidden/>
              </w:rPr>
              <w:t>7</w:t>
            </w:r>
            <w:r w:rsidR="0053293B">
              <w:rPr>
                <w:webHidden/>
              </w:rPr>
              <w:fldChar w:fldCharType="end"/>
            </w:r>
          </w:hyperlink>
        </w:p>
        <w:p w:rsidR="0053293B" w:rsidRDefault="00F31B44">
          <w:pPr>
            <w:pStyle w:val="Sumrio1"/>
            <w:rPr>
              <w:rFonts w:eastAsiaTheme="minorEastAsia" w:cstheme="minorBidi"/>
              <w:bCs w:val="0"/>
              <w:caps w:val="0"/>
              <w:sz w:val="22"/>
              <w:szCs w:val="22"/>
              <w:lang w:eastAsia="pt-BR"/>
            </w:rPr>
          </w:pPr>
          <w:hyperlink w:anchor="_Toc468696960" w:history="1">
            <w:r w:rsidR="0053293B" w:rsidRPr="00D92B34">
              <w:rPr>
                <w:rStyle w:val="Hyperlink"/>
              </w:rPr>
              <w:t>2</w:t>
            </w:r>
            <w:r w:rsidR="0053293B">
              <w:rPr>
                <w:rFonts w:eastAsiaTheme="minorEastAsia" w:cstheme="minorBidi"/>
                <w:bCs w:val="0"/>
                <w:caps w:val="0"/>
                <w:sz w:val="22"/>
                <w:szCs w:val="22"/>
                <w:lang w:eastAsia="pt-BR"/>
              </w:rPr>
              <w:tab/>
            </w:r>
            <w:r w:rsidR="0053293B" w:rsidRPr="00D92B34">
              <w:rPr>
                <w:rStyle w:val="Hyperlink"/>
              </w:rPr>
              <w:t>Fluxo Macro “Gerenciamento de Incidentes de TI”</w:t>
            </w:r>
            <w:r w:rsidR="0053293B">
              <w:rPr>
                <w:webHidden/>
              </w:rPr>
              <w:tab/>
            </w:r>
            <w:r w:rsidR="0053293B">
              <w:rPr>
                <w:webHidden/>
              </w:rPr>
              <w:fldChar w:fldCharType="begin"/>
            </w:r>
            <w:r w:rsidR="0053293B">
              <w:rPr>
                <w:webHidden/>
              </w:rPr>
              <w:instrText xml:space="preserve"> PAGEREF _Toc468696960 \h </w:instrText>
            </w:r>
            <w:r w:rsidR="0053293B">
              <w:rPr>
                <w:webHidden/>
              </w:rPr>
            </w:r>
            <w:r w:rsidR="0053293B">
              <w:rPr>
                <w:webHidden/>
              </w:rPr>
              <w:fldChar w:fldCharType="separate"/>
            </w:r>
            <w:r w:rsidR="0053293B">
              <w:rPr>
                <w:webHidden/>
              </w:rPr>
              <w:t>8</w:t>
            </w:r>
            <w:r w:rsidR="0053293B">
              <w:rPr>
                <w:webHidden/>
              </w:rPr>
              <w:fldChar w:fldCharType="end"/>
            </w:r>
          </w:hyperlink>
        </w:p>
        <w:p w:rsidR="0053293B" w:rsidRDefault="00F31B44">
          <w:pPr>
            <w:pStyle w:val="Sumrio1"/>
            <w:rPr>
              <w:rFonts w:eastAsiaTheme="minorEastAsia" w:cstheme="minorBidi"/>
              <w:bCs w:val="0"/>
              <w:caps w:val="0"/>
              <w:sz w:val="22"/>
              <w:szCs w:val="22"/>
              <w:lang w:eastAsia="pt-BR"/>
            </w:rPr>
          </w:pPr>
          <w:hyperlink w:anchor="_Toc468696961" w:history="1">
            <w:r w:rsidR="0053293B" w:rsidRPr="00D92B34">
              <w:rPr>
                <w:rStyle w:val="Hyperlink"/>
              </w:rPr>
              <w:t>2.1</w:t>
            </w:r>
            <w:r w:rsidR="0053293B">
              <w:rPr>
                <w:rFonts w:eastAsiaTheme="minorEastAsia" w:cstheme="minorBidi"/>
                <w:bCs w:val="0"/>
                <w:caps w:val="0"/>
                <w:sz w:val="22"/>
                <w:szCs w:val="22"/>
                <w:lang w:eastAsia="pt-BR"/>
              </w:rPr>
              <w:tab/>
            </w:r>
            <w:r w:rsidR="0053293B" w:rsidRPr="00D92B34">
              <w:rPr>
                <w:rStyle w:val="Hyperlink"/>
              </w:rPr>
              <w:t>Descrição do Fluxo Macro “Gerenciamento de Incidentes de TI”</w:t>
            </w:r>
            <w:r w:rsidR="0053293B">
              <w:rPr>
                <w:webHidden/>
              </w:rPr>
              <w:tab/>
            </w:r>
            <w:r w:rsidR="0053293B">
              <w:rPr>
                <w:webHidden/>
              </w:rPr>
              <w:fldChar w:fldCharType="begin"/>
            </w:r>
            <w:r w:rsidR="0053293B">
              <w:rPr>
                <w:webHidden/>
              </w:rPr>
              <w:instrText xml:space="preserve"> PAGEREF _Toc468696961 \h </w:instrText>
            </w:r>
            <w:r w:rsidR="0053293B">
              <w:rPr>
                <w:webHidden/>
              </w:rPr>
            </w:r>
            <w:r w:rsidR="0053293B">
              <w:rPr>
                <w:webHidden/>
              </w:rPr>
              <w:fldChar w:fldCharType="separate"/>
            </w:r>
            <w:r w:rsidR="0053293B">
              <w:rPr>
                <w:webHidden/>
              </w:rPr>
              <w:t>8</w:t>
            </w:r>
            <w:r w:rsidR="0053293B">
              <w:rPr>
                <w:webHidden/>
              </w:rPr>
              <w:fldChar w:fldCharType="end"/>
            </w:r>
          </w:hyperlink>
        </w:p>
        <w:p w:rsidR="0053293B" w:rsidRDefault="00F31B44">
          <w:pPr>
            <w:pStyle w:val="Sumrio1"/>
            <w:rPr>
              <w:rFonts w:eastAsiaTheme="minorEastAsia" w:cstheme="minorBidi"/>
              <w:bCs w:val="0"/>
              <w:caps w:val="0"/>
              <w:sz w:val="22"/>
              <w:szCs w:val="22"/>
              <w:lang w:eastAsia="pt-BR"/>
            </w:rPr>
          </w:pPr>
          <w:hyperlink w:anchor="_Toc468696962" w:history="1">
            <w:r w:rsidR="0053293B" w:rsidRPr="00D92B34">
              <w:rPr>
                <w:rStyle w:val="Hyperlink"/>
                <w:lang w:eastAsia="pt-BR"/>
              </w:rPr>
              <w:t>3</w:t>
            </w:r>
            <w:r w:rsidR="0053293B">
              <w:rPr>
                <w:rFonts w:eastAsiaTheme="minorEastAsia" w:cstheme="minorBidi"/>
                <w:bCs w:val="0"/>
                <w:caps w:val="0"/>
                <w:sz w:val="22"/>
                <w:szCs w:val="22"/>
                <w:lang w:eastAsia="pt-BR"/>
              </w:rPr>
              <w:tab/>
            </w:r>
            <w:r w:rsidR="0053293B" w:rsidRPr="00D92B34">
              <w:rPr>
                <w:rStyle w:val="Hyperlink"/>
              </w:rPr>
              <w:t>Fluxo detalhado “Gerenciamento de Incidentes de TI”</w:t>
            </w:r>
            <w:r w:rsidR="0053293B">
              <w:rPr>
                <w:webHidden/>
              </w:rPr>
              <w:tab/>
            </w:r>
            <w:r w:rsidR="0053293B">
              <w:rPr>
                <w:webHidden/>
              </w:rPr>
              <w:fldChar w:fldCharType="begin"/>
            </w:r>
            <w:r w:rsidR="0053293B">
              <w:rPr>
                <w:webHidden/>
              </w:rPr>
              <w:instrText xml:space="preserve"> PAGEREF _Toc468696962 \h </w:instrText>
            </w:r>
            <w:r w:rsidR="0053293B">
              <w:rPr>
                <w:webHidden/>
              </w:rPr>
            </w:r>
            <w:r w:rsidR="0053293B">
              <w:rPr>
                <w:webHidden/>
              </w:rPr>
              <w:fldChar w:fldCharType="separate"/>
            </w:r>
            <w:r w:rsidR="0053293B">
              <w:rPr>
                <w:webHidden/>
              </w:rPr>
              <w:t>10</w:t>
            </w:r>
            <w:r w:rsidR="0053293B">
              <w:rPr>
                <w:webHidden/>
              </w:rPr>
              <w:fldChar w:fldCharType="end"/>
            </w:r>
          </w:hyperlink>
        </w:p>
        <w:p w:rsidR="0053293B" w:rsidRDefault="00F31B44">
          <w:pPr>
            <w:pStyle w:val="Sumrio1"/>
            <w:rPr>
              <w:rFonts w:eastAsiaTheme="minorEastAsia" w:cstheme="minorBidi"/>
              <w:bCs w:val="0"/>
              <w:caps w:val="0"/>
              <w:sz w:val="22"/>
              <w:szCs w:val="22"/>
              <w:lang w:eastAsia="pt-BR"/>
            </w:rPr>
          </w:pPr>
          <w:hyperlink w:anchor="_Toc468696963" w:history="1">
            <w:r w:rsidR="0053293B" w:rsidRPr="00D92B34">
              <w:rPr>
                <w:rStyle w:val="Hyperlink"/>
              </w:rPr>
              <w:t>3.1</w:t>
            </w:r>
            <w:r w:rsidR="0053293B">
              <w:rPr>
                <w:rFonts w:eastAsiaTheme="minorEastAsia" w:cstheme="minorBidi"/>
                <w:bCs w:val="0"/>
                <w:caps w:val="0"/>
                <w:sz w:val="22"/>
                <w:szCs w:val="22"/>
                <w:lang w:eastAsia="pt-BR"/>
              </w:rPr>
              <w:tab/>
            </w:r>
            <w:r w:rsidR="0053293B" w:rsidRPr="00D92B34">
              <w:rPr>
                <w:rStyle w:val="Hyperlink"/>
              </w:rPr>
              <w:t>Descrição do Fluxo detalhado “Gerenciamento de Incidentes de TI”</w:t>
            </w:r>
            <w:r w:rsidR="0053293B">
              <w:rPr>
                <w:webHidden/>
              </w:rPr>
              <w:tab/>
            </w:r>
            <w:r w:rsidR="0053293B">
              <w:rPr>
                <w:webHidden/>
              </w:rPr>
              <w:fldChar w:fldCharType="begin"/>
            </w:r>
            <w:r w:rsidR="0053293B">
              <w:rPr>
                <w:webHidden/>
              </w:rPr>
              <w:instrText xml:space="preserve"> PAGEREF _Toc468696963 \h </w:instrText>
            </w:r>
            <w:r w:rsidR="0053293B">
              <w:rPr>
                <w:webHidden/>
              </w:rPr>
            </w:r>
            <w:r w:rsidR="0053293B">
              <w:rPr>
                <w:webHidden/>
              </w:rPr>
              <w:fldChar w:fldCharType="separate"/>
            </w:r>
            <w:r w:rsidR="0053293B">
              <w:rPr>
                <w:webHidden/>
              </w:rPr>
              <w:t>10</w:t>
            </w:r>
            <w:r w:rsidR="0053293B">
              <w:rPr>
                <w:webHidden/>
              </w:rPr>
              <w:fldChar w:fldCharType="end"/>
            </w:r>
          </w:hyperlink>
        </w:p>
        <w:p w:rsidR="0053293B" w:rsidRDefault="00F31B44">
          <w:pPr>
            <w:pStyle w:val="Sumrio1"/>
            <w:rPr>
              <w:rFonts w:eastAsiaTheme="minorEastAsia" w:cstheme="minorBidi"/>
              <w:bCs w:val="0"/>
              <w:caps w:val="0"/>
              <w:sz w:val="22"/>
              <w:szCs w:val="22"/>
              <w:lang w:eastAsia="pt-BR"/>
            </w:rPr>
          </w:pPr>
          <w:hyperlink w:anchor="_Toc468696964" w:history="1">
            <w:r w:rsidR="0053293B" w:rsidRPr="00D92B34">
              <w:rPr>
                <w:rStyle w:val="Hyperlink"/>
              </w:rPr>
              <w:t>4</w:t>
            </w:r>
            <w:r w:rsidR="0053293B">
              <w:rPr>
                <w:rFonts w:eastAsiaTheme="minorEastAsia" w:cstheme="minorBidi"/>
                <w:bCs w:val="0"/>
                <w:caps w:val="0"/>
                <w:sz w:val="22"/>
                <w:szCs w:val="22"/>
                <w:lang w:eastAsia="pt-BR"/>
              </w:rPr>
              <w:tab/>
            </w:r>
            <w:r w:rsidR="0053293B" w:rsidRPr="00D92B34">
              <w:rPr>
                <w:rStyle w:val="Hyperlink"/>
              </w:rPr>
              <w:t>Matriz RACI</w:t>
            </w:r>
            <w:r w:rsidR="0053293B">
              <w:rPr>
                <w:webHidden/>
              </w:rPr>
              <w:tab/>
            </w:r>
            <w:r w:rsidR="0053293B">
              <w:rPr>
                <w:webHidden/>
              </w:rPr>
              <w:fldChar w:fldCharType="begin"/>
            </w:r>
            <w:r w:rsidR="0053293B">
              <w:rPr>
                <w:webHidden/>
              </w:rPr>
              <w:instrText xml:space="preserve"> PAGEREF _Toc468696964 \h </w:instrText>
            </w:r>
            <w:r w:rsidR="0053293B">
              <w:rPr>
                <w:webHidden/>
              </w:rPr>
            </w:r>
            <w:r w:rsidR="0053293B">
              <w:rPr>
                <w:webHidden/>
              </w:rPr>
              <w:fldChar w:fldCharType="separate"/>
            </w:r>
            <w:r w:rsidR="0053293B">
              <w:rPr>
                <w:webHidden/>
              </w:rPr>
              <w:t>15</w:t>
            </w:r>
            <w:r w:rsidR="0053293B">
              <w:rPr>
                <w:webHidden/>
              </w:rPr>
              <w:fldChar w:fldCharType="end"/>
            </w:r>
          </w:hyperlink>
        </w:p>
        <w:p w:rsidR="0053293B" w:rsidRDefault="00F31B44">
          <w:pPr>
            <w:pStyle w:val="Sumrio1"/>
            <w:rPr>
              <w:rFonts w:eastAsiaTheme="minorEastAsia" w:cstheme="minorBidi"/>
              <w:bCs w:val="0"/>
              <w:caps w:val="0"/>
              <w:sz w:val="22"/>
              <w:szCs w:val="22"/>
              <w:lang w:eastAsia="pt-BR"/>
            </w:rPr>
          </w:pPr>
          <w:hyperlink w:anchor="_Toc468696965" w:history="1">
            <w:r w:rsidR="0053293B" w:rsidRPr="00D92B34">
              <w:rPr>
                <w:rStyle w:val="Hyperlink"/>
              </w:rPr>
              <w:t>5</w:t>
            </w:r>
            <w:r w:rsidR="0053293B">
              <w:rPr>
                <w:rFonts w:eastAsiaTheme="minorEastAsia" w:cstheme="minorBidi"/>
                <w:bCs w:val="0"/>
                <w:caps w:val="0"/>
                <w:sz w:val="22"/>
                <w:szCs w:val="22"/>
                <w:lang w:eastAsia="pt-BR"/>
              </w:rPr>
              <w:tab/>
            </w:r>
            <w:r w:rsidR="0053293B" w:rsidRPr="00D92B34">
              <w:rPr>
                <w:rStyle w:val="Hyperlink"/>
              </w:rPr>
              <w:t>Tabela de Prioridade (Impacto vs. Urgência)</w:t>
            </w:r>
            <w:r w:rsidR="0053293B">
              <w:rPr>
                <w:webHidden/>
              </w:rPr>
              <w:tab/>
            </w:r>
            <w:r w:rsidR="0053293B">
              <w:rPr>
                <w:webHidden/>
              </w:rPr>
              <w:fldChar w:fldCharType="begin"/>
            </w:r>
            <w:r w:rsidR="0053293B">
              <w:rPr>
                <w:webHidden/>
              </w:rPr>
              <w:instrText xml:space="preserve"> PAGEREF _Toc468696965 \h </w:instrText>
            </w:r>
            <w:r w:rsidR="0053293B">
              <w:rPr>
                <w:webHidden/>
              </w:rPr>
            </w:r>
            <w:r w:rsidR="0053293B">
              <w:rPr>
                <w:webHidden/>
              </w:rPr>
              <w:fldChar w:fldCharType="separate"/>
            </w:r>
            <w:r w:rsidR="0053293B">
              <w:rPr>
                <w:webHidden/>
              </w:rPr>
              <w:t>16</w:t>
            </w:r>
            <w:r w:rsidR="0053293B">
              <w:rPr>
                <w:webHidden/>
              </w:rPr>
              <w:fldChar w:fldCharType="end"/>
            </w:r>
          </w:hyperlink>
        </w:p>
        <w:p w:rsidR="0053293B" w:rsidRDefault="00F31B44">
          <w:pPr>
            <w:pStyle w:val="Sumrio1"/>
            <w:rPr>
              <w:rFonts w:eastAsiaTheme="minorEastAsia" w:cstheme="minorBidi"/>
              <w:bCs w:val="0"/>
              <w:caps w:val="0"/>
              <w:sz w:val="22"/>
              <w:szCs w:val="22"/>
              <w:lang w:eastAsia="pt-BR"/>
            </w:rPr>
          </w:pPr>
          <w:hyperlink w:anchor="_Toc468696966" w:history="1">
            <w:r w:rsidR="0053293B" w:rsidRPr="00D92B34">
              <w:rPr>
                <w:rStyle w:val="Hyperlink"/>
              </w:rPr>
              <w:t>6</w:t>
            </w:r>
            <w:r w:rsidR="0053293B">
              <w:rPr>
                <w:rFonts w:eastAsiaTheme="minorEastAsia" w:cstheme="minorBidi"/>
                <w:bCs w:val="0"/>
                <w:caps w:val="0"/>
                <w:sz w:val="22"/>
                <w:szCs w:val="22"/>
                <w:lang w:eastAsia="pt-BR"/>
              </w:rPr>
              <w:tab/>
            </w:r>
            <w:r w:rsidR="0053293B" w:rsidRPr="00D92B34">
              <w:rPr>
                <w:rStyle w:val="Hyperlink"/>
              </w:rPr>
              <w:t>Papéis e Responsabilidades</w:t>
            </w:r>
            <w:r w:rsidR="0053293B">
              <w:rPr>
                <w:webHidden/>
              </w:rPr>
              <w:tab/>
            </w:r>
            <w:r w:rsidR="0053293B">
              <w:rPr>
                <w:webHidden/>
              </w:rPr>
              <w:fldChar w:fldCharType="begin"/>
            </w:r>
            <w:r w:rsidR="0053293B">
              <w:rPr>
                <w:webHidden/>
              </w:rPr>
              <w:instrText xml:space="preserve"> PAGEREF _Toc468696966 \h </w:instrText>
            </w:r>
            <w:r w:rsidR="0053293B">
              <w:rPr>
                <w:webHidden/>
              </w:rPr>
            </w:r>
            <w:r w:rsidR="0053293B">
              <w:rPr>
                <w:webHidden/>
              </w:rPr>
              <w:fldChar w:fldCharType="separate"/>
            </w:r>
            <w:r w:rsidR="0053293B">
              <w:rPr>
                <w:webHidden/>
              </w:rPr>
              <w:t>16</w:t>
            </w:r>
            <w:r w:rsidR="0053293B">
              <w:rPr>
                <w:webHidden/>
              </w:rPr>
              <w:fldChar w:fldCharType="end"/>
            </w:r>
          </w:hyperlink>
        </w:p>
        <w:p w:rsidR="0053293B" w:rsidRDefault="00F31B44">
          <w:pPr>
            <w:pStyle w:val="Sumrio1"/>
            <w:rPr>
              <w:rFonts w:eastAsiaTheme="minorEastAsia" w:cstheme="minorBidi"/>
              <w:bCs w:val="0"/>
              <w:caps w:val="0"/>
              <w:sz w:val="22"/>
              <w:szCs w:val="22"/>
              <w:lang w:eastAsia="pt-BR"/>
            </w:rPr>
          </w:pPr>
          <w:hyperlink w:anchor="_Toc468696967" w:history="1">
            <w:r w:rsidR="0053293B" w:rsidRPr="00D92B34">
              <w:rPr>
                <w:rStyle w:val="Hyperlink"/>
              </w:rPr>
              <w:t>7</w:t>
            </w:r>
            <w:r w:rsidR="0053293B">
              <w:rPr>
                <w:rFonts w:eastAsiaTheme="minorEastAsia" w:cstheme="minorBidi"/>
                <w:bCs w:val="0"/>
                <w:caps w:val="0"/>
                <w:sz w:val="22"/>
                <w:szCs w:val="22"/>
                <w:lang w:eastAsia="pt-BR"/>
              </w:rPr>
              <w:tab/>
            </w:r>
            <w:r w:rsidR="0053293B" w:rsidRPr="00D92B34">
              <w:rPr>
                <w:rStyle w:val="Hyperlink"/>
              </w:rPr>
              <w:t>Indicadores</w:t>
            </w:r>
            <w:r w:rsidR="0053293B">
              <w:rPr>
                <w:webHidden/>
              </w:rPr>
              <w:tab/>
            </w:r>
            <w:r w:rsidR="0053293B">
              <w:rPr>
                <w:webHidden/>
              </w:rPr>
              <w:fldChar w:fldCharType="begin"/>
            </w:r>
            <w:r w:rsidR="0053293B">
              <w:rPr>
                <w:webHidden/>
              </w:rPr>
              <w:instrText xml:space="preserve"> PAGEREF _Toc468696967 \h </w:instrText>
            </w:r>
            <w:r w:rsidR="0053293B">
              <w:rPr>
                <w:webHidden/>
              </w:rPr>
            </w:r>
            <w:r w:rsidR="0053293B">
              <w:rPr>
                <w:webHidden/>
              </w:rPr>
              <w:fldChar w:fldCharType="separate"/>
            </w:r>
            <w:r w:rsidR="0053293B">
              <w:rPr>
                <w:webHidden/>
              </w:rPr>
              <w:t>16</w:t>
            </w:r>
            <w:r w:rsidR="0053293B">
              <w:rPr>
                <w:webHidden/>
              </w:rPr>
              <w:fldChar w:fldCharType="end"/>
            </w:r>
          </w:hyperlink>
        </w:p>
        <w:p w:rsidR="0053293B" w:rsidRDefault="00F31B44">
          <w:pPr>
            <w:pStyle w:val="Sumrio1"/>
            <w:rPr>
              <w:rFonts w:eastAsiaTheme="minorEastAsia" w:cstheme="minorBidi"/>
              <w:bCs w:val="0"/>
              <w:caps w:val="0"/>
              <w:sz w:val="22"/>
              <w:szCs w:val="22"/>
              <w:lang w:eastAsia="pt-BR"/>
            </w:rPr>
          </w:pPr>
          <w:hyperlink w:anchor="_Toc468696968" w:history="1">
            <w:r w:rsidR="0053293B" w:rsidRPr="00D92B34">
              <w:rPr>
                <w:rStyle w:val="Hyperlink"/>
              </w:rPr>
              <w:t>8</w:t>
            </w:r>
            <w:r w:rsidR="0053293B">
              <w:rPr>
                <w:rFonts w:eastAsiaTheme="minorEastAsia" w:cstheme="minorBidi"/>
                <w:bCs w:val="0"/>
                <w:caps w:val="0"/>
                <w:sz w:val="22"/>
                <w:szCs w:val="22"/>
                <w:lang w:eastAsia="pt-BR"/>
              </w:rPr>
              <w:tab/>
            </w:r>
            <w:r w:rsidR="0053293B" w:rsidRPr="00D92B34">
              <w:rPr>
                <w:rStyle w:val="Hyperlink"/>
              </w:rPr>
              <w:t>Documentos de apoio</w:t>
            </w:r>
            <w:r w:rsidR="0053293B">
              <w:rPr>
                <w:webHidden/>
              </w:rPr>
              <w:tab/>
            </w:r>
            <w:r w:rsidR="0053293B">
              <w:rPr>
                <w:webHidden/>
              </w:rPr>
              <w:fldChar w:fldCharType="begin"/>
            </w:r>
            <w:r w:rsidR="0053293B">
              <w:rPr>
                <w:webHidden/>
              </w:rPr>
              <w:instrText xml:space="preserve"> PAGEREF _Toc468696968 \h </w:instrText>
            </w:r>
            <w:r w:rsidR="0053293B">
              <w:rPr>
                <w:webHidden/>
              </w:rPr>
            </w:r>
            <w:r w:rsidR="0053293B">
              <w:rPr>
                <w:webHidden/>
              </w:rPr>
              <w:fldChar w:fldCharType="separate"/>
            </w:r>
            <w:r w:rsidR="0053293B">
              <w:rPr>
                <w:webHidden/>
              </w:rPr>
              <w:t>17</w:t>
            </w:r>
            <w:r w:rsidR="0053293B">
              <w:rPr>
                <w:webHidden/>
              </w:rPr>
              <w:fldChar w:fldCharType="end"/>
            </w:r>
          </w:hyperlink>
        </w:p>
        <w:p w:rsidR="00593876" w:rsidRPr="00C4056A" w:rsidRDefault="00E94ACE" w:rsidP="00593876">
          <w:pPr>
            <w:rPr>
              <w:rFonts w:cstheme="minorHAnsi"/>
              <w:b/>
              <w:sz w:val="20"/>
              <w:szCs w:val="20"/>
            </w:rPr>
          </w:pPr>
          <w:r w:rsidRPr="00C4056A">
            <w:rPr>
              <w:rFonts w:cstheme="minorHAnsi"/>
              <w:b/>
              <w:bCs/>
            </w:rPr>
            <w:fldChar w:fldCharType="end"/>
          </w:r>
        </w:p>
        <w:p w:rsidR="00E94ACE" w:rsidRPr="00C4056A" w:rsidRDefault="00F31B44">
          <w:pPr>
            <w:rPr>
              <w:rFonts w:cstheme="minorHAnsi"/>
              <w:b/>
              <w:bCs/>
              <w:sz w:val="20"/>
              <w:szCs w:val="20"/>
            </w:rPr>
          </w:pPr>
        </w:p>
      </w:sdtContent>
    </w:sdt>
    <w:p w:rsidR="00521ECA" w:rsidRDefault="00521ECA">
      <w:pPr>
        <w:rPr>
          <w:rFonts w:eastAsia="Times New Roman" w:cstheme="minorHAnsi"/>
          <w:b/>
          <w:bCs/>
          <w:sz w:val="28"/>
          <w:szCs w:val="24"/>
        </w:rPr>
      </w:pPr>
      <w:r>
        <w:rPr>
          <w:rFonts w:cstheme="minorHAnsi"/>
          <w:sz w:val="28"/>
        </w:rPr>
        <w:br w:type="page"/>
      </w:r>
    </w:p>
    <w:p w:rsidR="00281FDB" w:rsidRPr="00C4056A" w:rsidRDefault="00DC5E7A" w:rsidP="009F7D35">
      <w:pPr>
        <w:pStyle w:val="Ttulo1"/>
        <w:numPr>
          <w:ilvl w:val="0"/>
          <w:numId w:val="1"/>
        </w:numPr>
        <w:ind w:left="720" w:hanging="720"/>
        <w:rPr>
          <w:rFonts w:asciiTheme="minorHAnsi" w:hAnsiTheme="minorHAnsi" w:cstheme="minorHAnsi"/>
          <w:sz w:val="28"/>
        </w:rPr>
      </w:pPr>
      <w:bookmarkStart w:id="0" w:name="_Toc468696950"/>
      <w:r>
        <w:rPr>
          <w:rFonts w:asciiTheme="minorHAnsi" w:hAnsiTheme="minorHAnsi" w:cstheme="minorHAnsi"/>
          <w:sz w:val="28"/>
        </w:rPr>
        <w:lastRenderedPageBreak/>
        <w:t>Gerenciamento de Incidentes de TI</w:t>
      </w:r>
      <w:bookmarkEnd w:id="0"/>
    </w:p>
    <w:p w:rsidR="00E94ACE" w:rsidRPr="00C4056A" w:rsidRDefault="00E94ACE" w:rsidP="00E94ACE">
      <w:pPr>
        <w:spacing w:after="0"/>
        <w:rPr>
          <w:rFonts w:cstheme="minorHAnsi"/>
        </w:rPr>
      </w:pPr>
    </w:p>
    <w:p w:rsidR="00B33050" w:rsidRPr="00C4056A" w:rsidRDefault="00DE1C39" w:rsidP="009F7D35">
      <w:pPr>
        <w:pStyle w:val="Ttulo1"/>
        <w:numPr>
          <w:ilvl w:val="1"/>
          <w:numId w:val="1"/>
        </w:numPr>
        <w:rPr>
          <w:rFonts w:asciiTheme="minorHAnsi" w:hAnsiTheme="minorHAnsi" w:cstheme="minorHAnsi"/>
          <w:sz w:val="28"/>
        </w:rPr>
      </w:pPr>
      <w:bookmarkStart w:id="1" w:name="_Toc468696951"/>
      <w:r w:rsidRPr="00C4056A">
        <w:rPr>
          <w:rFonts w:asciiTheme="minorHAnsi" w:hAnsiTheme="minorHAnsi" w:cstheme="minorHAnsi"/>
          <w:sz w:val="28"/>
        </w:rPr>
        <w:t>Objetivo</w:t>
      </w:r>
      <w:bookmarkEnd w:id="1"/>
    </w:p>
    <w:p w:rsidR="00D03D28" w:rsidRPr="00C4056A" w:rsidRDefault="00D03D28" w:rsidP="00524316">
      <w:pPr>
        <w:spacing w:after="0" w:line="240" w:lineRule="auto"/>
        <w:jc w:val="both"/>
        <w:rPr>
          <w:rFonts w:cstheme="minorHAnsi"/>
        </w:rPr>
      </w:pPr>
      <w:r w:rsidRPr="00C4056A">
        <w:rPr>
          <w:rFonts w:cstheme="minorHAnsi"/>
        </w:rPr>
        <w:t xml:space="preserve">Este processo tem como objetivo </w:t>
      </w:r>
      <w:r w:rsidR="00502A06" w:rsidRPr="00C4056A">
        <w:rPr>
          <w:rFonts w:cstheme="minorHAnsi"/>
        </w:rPr>
        <w:t xml:space="preserve">restabelecer o serviço o mais rápido possível, diminuindo o impacto sobre as operações do negócio da </w:t>
      </w:r>
      <w:proofErr w:type="spellStart"/>
      <w:r w:rsidR="00674A84" w:rsidRPr="00C4056A">
        <w:rPr>
          <w:rFonts w:cstheme="minorHAnsi"/>
          <w:b/>
          <w:color w:val="F79646" w:themeColor="accent6"/>
        </w:rPr>
        <w:t>Smiles</w:t>
      </w:r>
      <w:proofErr w:type="spellEnd"/>
      <w:r w:rsidR="00502A06" w:rsidRPr="00C4056A">
        <w:rPr>
          <w:rFonts w:cstheme="minorHAnsi"/>
        </w:rPr>
        <w:t xml:space="preserve"> e garantindo os níveis de serviços acordados.</w:t>
      </w:r>
    </w:p>
    <w:p w:rsidR="00D03D28" w:rsidRPr="00C4056A" w:rsidRDefault="00D03D28" w:rsidP="009D193B">
      <w:pPr>
        <w:spacing w:after="0" w:line="240" w:lineRule="auto"/>
        <w:ind w:firstLine="708"/>
        <w:jc w:val="both"/>
        <w:rPr>
          <w:rFonts w:cstheme="minorHAnsi"/>
        </w:rPr>
      </w:pPr>
      <w:r w:rsidRPr="00C4056A">
        <w:rPr>
          <w:rFonts w:cstheme="minorHAnsi"/>
        </w:rPr>
        <w:tab/>
      </w:r>
    </w:p>
    <w:p w:rsidR="0052303B" w:rsidRPr="00C4056A" w:rsidRDefault="003243BF" w:rsidP="009F7D35">
      <w:pPr>
        <w:pStyle w:val="Ttulo1"/>
        <w:numPr>
          <w:ilvl w:val="1"/>
          <w:numId w:val="1"/>
        </w:numPr>
        <w:rPr>
          <w:rFonts w:asciiTheme="minorHAnsi" w:hAnsiTheme="minorHAnsi" w:cstheme="minorHAnsi"/>
          <w:sz w:val="28"/>
        </w:rPr>
      </w:pPr>
      <w:bookmarkStart w:id="2" w:name="_Toc468696952"/>
      <w:r w:rsidRPr="00C4056A">
        <w:rPr>
          <w:rFonts w:asciiTheme="minorHAnsi" w:hAnsiTheme="minorHAnsi" w:cstheme="minorHAnsi"/>
          <w:sz w:val="28"/>
        </w:rPr>
        <w:t>Escopo</w:t>
      </w:r>
      <w:bookmarkEnd w:id="2"/>
    </w:p>
    <w:p w:rsidR="00893F9C" w:rsidRPr="00C4056A" w:rsidRDefault="00502A06" w:rsidP="00DC5E7A">
      <w:pPr>
        <w:spacing w:after="0" w:line="240" w:lineRule="auto"/>
        <w:jc w:val="both"/>
        <w:rPr>
          <w:rFonts w:cstheme="minorHAnsi"/>
        </w:rPr>
      </w:pPr>
      <w:r w:rsidRPr="00C4056A">
        <w:rPr>
          <w:rFonts w:cstheme="minorHAnsi"/>
        </w:rPr>
        <w:t xml:space="preserve">O </w:t>
      </w:r>
      <w:r w:rsidR="00416F00" w:rsidRPr="00C4056A">
        <w:rPr>
          <w:rFonts w:cstheme="minorHAnsi"/>
        </w:rPr>
        <w:t xml:space="preserve">processo de </w:t>
      </w:r>
      <w:r w:rsidR="00DC5E7A">
        <w:rPr>
          <w:rFonts w:cstheme="minorHAnsi"/>
        </w:rPr>
        <w:t>Gerenciamento de Incidentes de TI</w:t>
      </w:r>
      <w:r w:rsidRPr="00C4056A">
        <w:rPr>
          <w:rFonts w:cstheme="minorHAnsi"/>
        </w:rPr>
        <w:t xml:space="preserve"> tem como escopo o</w:t>
      </w:r>
      <w:r w:rsidR="00C156B3">
        <w:rPr>
          <w:rFonts w:cstheme="minorHAnsi"/>
        </w:rPr>
        <w:t xml:space="preserve"> registro e</w:t>
      </w:r>
      <w:r w:rsidRPr="00C4056A">
        <w:rPr>
          <w:rFonts w:cstheme="minorHAnsi"/>
        </w:rPr>
        <w:t xml:space="preserve"> tratamento </w:t>
      </w:r>
      <w:r w:rsidR="00524316">
        <w:rPr>
          <w:rFonts w:cstheme="minorHAnsi"/>
        </w:rPr>
        <w:t>eficiente</w:t>
      </w:r>
      <w:r w:rsidRPr="00C4056A">
        <w:rPr>
          <w:rFonts w:cstheme="minorHAnsi"/>
        </w:rPr>
        <w:t xml:space="preserve"> </w:t>
      </w:r>
      <w:r w:rsidR="00C156B3">
        <w:rPr>
          <w:rFonts w:cstheme="minorHAnsi"/>
        </w:rPr>
        <w:t>de</w:t>
      </w:r>
      <w:r w:rsidRPr="00C4056A">
        <w:rPr>
          <w:rFonts w:cstheme="minorHAnsi"/>
        </w:rPr>
        <w:t xml:space="preserve"> qualquer evento que interrompa ou possa gerar uma queda de desempenho de um serviço fornecido</w:t>
      </w:r>
      <w:r w:rsidR="00416F00" w:rsidRPr="00C4056A">
        <w:rPr>
          <w:rFonts w:cstheme="minorHAnsi"/>
        </w:rPr>
        <w:t xml:space="preserve"> e </w:t>
      </w:r>
      <w:r w:rsidRPr="00C4056A">
        <w:rPr>
          <w:rFonts w:cstheme="minorHAnsi"/>
        </w:rPr>
        <w:t>/</w:t>
      </w:r>
      <w:r w:rsidR="00416F00" w:rsidRPr="00C4056A">
        <w:rPr>
          <w:rFonts w:cstheme="minorHAnsi"/>
        </w:rPr>
        <w:t xml:space="preserve"> ou </w:t>
      </w:r>
      <w:r w:rsidRPr="00C4056A">
        <w:rPr>
          <w:rFonts w:cstheme="minorHAnsi"/>
        </w:rPr>
        <w:t xml:space="preserve">prestado pela área de </w:t>
      </w:r>
      <w:r w:rsidR="006A3A98" w:rsidRPr="00C4056A">
        <w:rPr>
          <w:rFonts w:cstheme="minorHAnsi"/>
        </w:rPr>
        <w:t>Tecnologia da Informação</w:t>
      </w:r>
      <w:r w:rsidRPr="00C4056A">
        <w:rPr>
          <w:rFonts w:cstheme="minorHAnsi"/>
        </w:rPr>
        <w:t xml:space="preserve"> da </w:t>
      </w:r>
      <w:proofErr w:type="spellStart"/>
      <w:r w:rsidR="00674A84" w:rsidRPr="00C4056A">
        <w:rPr>
          <w:rFonts w:cstheme="minorHAnsi"/>
          <w:b/>
          <w:color w:val="F79646" w:themeColor="accent6"/>
        </w:rPr>
        <w:t>Smiles</w:t>
      </w:r>
      <w:proofErr w:type="spellEnd"/>
      <w:r w:rsidRPr="00C4056A">
        <w:rPr>
          <w:rFonts w:cstheme="minorHAnsi"/>
        </w:rPr>
        <w:t xml:space="preserve">. </w:t>
      </w:r>
    </w:p>
    <w:p w:rsidR="00CA6FE3" w:rsidRPr="00C4056A" w:rsidRDefault="00CA6FE3" w:rsidP="00502A06">
      <w:pPr>
        <w:spacing w:after="0" w:line="240" w:lineRule="auto"/>
        <w:ind w:firstLine="708"/>
        <w:jc w:val="both"/>
        <w:rPr>
          <w:rFonts w:cstheme="minorHAnsi"/>
        </w:rPr>
      </w:pPr>
    </w:p>
    <w:p w:rsidR="00502A06" w:rsidRPr="00C4056A" w:rsidRDefault="00502A06" w:rsidP="00DC5E7A">
      <w:pPr>
        <w:spacing w:after="0" w:line="240" w:lineRule="auto"/>
        <w:jc w:val="both"/>
        <w:rPr>
          <w:rFonts w:cstheme="minorHAnsi"/>
        </w:rPr>
      </w:pPr>
      <w:r w:rsidRPr="00C4056A">
        <w:rPr>
          <w:rFonts w:cstheme="minorHAnsi"/>
        </w:rPr>
        <w:t xml:space="preserve">Engloba também a manutenção do fluxo de comunicação entre a área de </w:t>
      </w:r>
      <w:r w:rsidR="006A3A98" w:rsidRPr="00C4056A">
        <w:rPr>
          <w:rFonts w:cstheme="minorHAnsi"/>
        </w:rPr>
        <w:t>Tecnologia da Informação e seus usuários,</w:t>
      </w:r>
      <w:r w:rsidRPr="00C4056A">
        <w:rPr>
          <w:rFonts w:cstheme="minorHAnsi"/>
        </w:rPr>
        <w:t xml:space="preserve"> clientes</w:t>
      </w:r>
      <w:r w:rsidR="006A3A98" w:rsidRPr="00C4056A">
        <w:rPr>
          <w:rFonts w:cstheme="minorHAnsi"/>
        </w:rPr>
        <w:t xml:space="preserve"> e / ou parceiros</w:t>
      </w:r>
      <w:r w:rsidRPr="00C4056A">
        <w:rPr>
          <w:rFonts w:cstheme="minorHAnsi"/>
        </w:rPr>
        <w:t>, como por exemplo: escalonamento de um Incidente de Alto Impacto "</w:t>
      </w:r>
      <w:proofErr w:type="spellStart"/>
      <w:r w:rsidRPr="00C4056A">
        <w:rPr>
          <w:rFonts w:cstheme="minorHAnsi"/>
          <w:i/>
        </w:rPr>
        <w:t>Blocker</w:t>
      </w:r>
      <w:proofErr w:type="spellEnd"/>
      <w:r w:rsidRPr="00C4056A">
        <w:rPr>
          <w:rFonts w:cstheme="minorHAnsi"/>
        </w:rPr>
        <w:t xml:space="preserve">" conforme o catalogo de serviços da </w:t>
      </w:r>
      <w:proofErr w:type="spellStart"/>
      <w:r w:rsidR="00674A84" w:rsidRPr="00C4056A">
        <w:rPr>
          <w:rFonts w:cstheme="minorHAnsi"/>
          <w:b/>
          <w:color w:val="F79646" w:themeColor="accent6"/>
        </w:rPr>
        <w:t>Smiles</w:t>
      </w:r>
      <w:proofErr w:type="spellEnd"/>
      <w:r w:rsidR="00416F00" w:rsidRPr="00C4056A">
        <w:rPr>
          <w:rFonts w:cstheme="minorHAnsi"/>
        </w:rPr>
        <w:t xml:space="preserve"> estabelecido</w:t>
      </w:r>
      <w:r w:rsidR="00893F9C" w:rsidRPr="00C4056A">
        <w:rPr>
          <w:rFonts w:cstheme="minorHAnsi"/>
        </w:rPr>
        <w:t>.</w:t>
      </w:r>
    </w:p>
    <w:p w:rsidR="0052303B" w:rsidRPr="00C4056A" w:rsidRDefault="0052303B" w:rsidP="0052303B">
      <w:pPr>
        <w:spacing w:after="0" w:line="240" w:lineRule="auto"/>
        <w:ind w:left="708"/>
        <w:jc w:val="both"/>
        <w:rPr>
          <w:rFonts w:cstheme="minorHAnsi"/>
        </w:rPr>
      </w:pPr>
    </w:p>
    <w:p w:rsidR="000F0293" w:rsidRPr="00C4056A" w:rsidRDefault="000F0293" w:rsidP="000F0293">
      <w:pPr>
        <w:pStyle w:val="Ttulo1"/>
        <w:numPr>
          <w:ilvl w:val="1"/>
          <w:numId w:val="1"/>
        </w:numPr>
        <w:rPr>
          <w:rFonts w:asciiTheme="minorHAnsi" w:hAnsiTheme="minorHAnsi" w:cstheme="minorHAnsi"/>
          <w:sz w:val="28"/>
        </w:rPr>
      </w:pPr>
      <w:bookmarkStart w:id="3" w:name="_Toc461617031"/>
      <w:bookmarkStart w:id="4" w:name="_Toc468696953"/>
      <w:r w:rsidRPr="00C4056A">
        <w:rPr>
          <w:rFonts w:asciiTheme="minorHAnsi" w:hAnsiTheme="minorHAnsi" w:cstheme="minorHAnsi"/>
          <w:sz w:val="28"/>
        </w:rPr>
        <w:t>Conceitos e definições</w:t>
      </w:r>
      <w:bookmarkEnd w:id="3"/>
      <w:bookmarkEnd w:id="4"/>
    </w:p>
    <w:p w:rsidR="000F0293" w:rsidRDefault="000F0293" w:rsidP="000F0293">
      <w:pPr>
        <w:spacing w:line="240" w:lineRule="auto"/>
        <w:jc w:val="both"/>
        <w:rPr>
          <w:rFonts w:cstheme="minorHAnsi"/>
        </w:rPr>
      </w:pPr>
      <w:r w:rsidRPr="00C4056A">
        <w:rPr>
          <w:rFonts w:cstheme="minorHAnsi"/>
        </w:rPr>
        <w:t xml:space="preserve">A seguir, estão os principais conceitos e definições do processo de </w:t>
      </w:r>
      <w:r>
        <w:rPr>
          <w:rFonts w:cstheme="minorHAnsi"/>
        </w:rPr>
        <w:t>Gerenciamento de Incidentes de TI</w:t>
      </w:r>
      <w:r w:rsidRPr="00C4056A">
        <w:rPr>
          <w:rFonts w:cstheme="minorHAnsi"/>
        </w:rPr>
        <w:t>:</w:t>
      </w:r>
    </w:p>
    <w:p w:rsidR="00967049" w:rsidRDefault="00967049" w:rsidP="00967049">
      <w:pPr>
        <w:pStyle w:val="PargrafodaLista"/>
        <w:numPr>
          <w:ilvl w:val="0"/>
          <w:numId w:val="10"/>
        </w:numPr>
        <w:spacing w:line="240" w:lineRule="auto"/>
        <w:jc w:val="both"/>
        <w:rPr>
          <w:rFonts w:cstheme="minorHAnsi"/>
        </w:rPr>
      </w:pPr>
      <w:r w:rsidRPr="00967049">
        <w:rPr>
          <w:rFonts w:cstheme="minorHAnsi"/>
          <w:b/>
        </w:rPr>
        <w:t>Acordo de Nível de Serviço:</w:t>
      </w:r>
      <w:r w:rsidRPr="00967049">
        <w:rPr>
          <w:rFonts w:cstheme="minorHAnsi"/>
        </w:rPr>
        <w:t xml:space="preserve"> É um acordo realizado entre o Provedor de Serviços de TI e o Cliente. O ANS descreve o Serviço de TI, documenta as Metas de Nível de Serviço acordadas e especifica as responsabilidades tanto do Provedor de Serviço de TI como do Cliente.</w:t>
      </w:r>
    </w:p>
    <w:p w:rsidR="00967049" w:rsidRDefault="00967049" w:rsidP="00967049">
      <w:pPr>
        <w:pStyle w:val="PargrafodaLista"/>
        <w:spacing w:line="240" w:lineRule="auto"/>
        <w:ind w:left="360"/>
        <w:jc w:val="both"/>
        <w:rPr>
          <w:rFonts w:cstheme="minorHAnsi"/>
        </w:rPr>
      </w:pPr>
    </w:p>
    <w:p w:rsidR="00967049" w:rsidRDefault="00967049" w:rsidP="00967049">
      <w:pPr>
        <w:pStyle w:val="PargrafodaLista"/>
        <w:numPr>
          <w:ilvl w:val="0"/>
          <w:numId w:val="10"/>
        </w:numPr>
        <w:spacing w:line="240" w:lineRule="auto"/>
        <w:jc w:val="both"/>
        <w:rPr>
          <w:rFonts w:cstheme="minorHAnsi"/>
        </w:rPr>
      </w:pPr>
      <w:r>
        <w:rPr>
          <w:rFonts w:cstheme="minorHAnsi"/>
          <w:b/>
        </w:rPr>
        <w:t>Base de Conhecimento:</w:t>
      </w:r>
      <w:r>
        <w:rPr>
          <w:rFonts w:cstheme="minorHAnsi"/>
        </w:rPr>
        <w:t xml:space="preserve"> </w:t>
      </w:r>
      <w:r w:rsidRPr="00967049">
        <w:rPr>
          <w:rFonts w:cstheme="minorHAnsi"/>
        </w:rPr>
        <w:t>Uma base de dados lógica que contém os dados do Sistema de Gerenciamento do Conhecimento de Serviço.</w:t>
      </w:r>
    </w:p>
    <w:p w:rsidR="00967049" w:rsidRPr="00967049" w:rsidRDefault="00967049" w:rsidP="00967049">
      <w:pPr>
        <w:pStyle w:val="PargrafodaLista"/>
        <w:spacing w:line="240" w:lineRule="auto"/>
        <w:ind w:left="360"/>
        <w:jc w:val="both"/>
        <w:rPr>
          <w:rFonts w:cstheme="minorHAnsi"/>
        </w:rPr>
      </w:pPr>
    </w:p>
    <w:p w:rsidR="00524316" w:rsidRDefault="00524316" w:rsidP="006350AD">
      <w:pPr>
        <w:pStyle w:val="PargrafodaLista"/>
        <w:numPr>
          <w:ilvl w:val="0"/>
          <w:numId w:val="10"/>
        </w:numPr>
        <w:spacing w:line="240" w:lineRule="auto"/>
        <w:jc w:val="both"/>
        <w:rPr>
          <w:rFonts w:cstheme="minorHAnsi"/>
        </w:rPr>
      </w:pPr>
      <w:r w:rsidRPr="00967049">
        <w:rPr>
          <w:rFonts w:cstheme="minorHAnsi"/>
          <w:b/>
        </w:rPr>
        <w:t>Catálogo de Serviço:</w:t>
      </w:r>
      <w:r w:rsidRPr="00967049">
        <w:rPr>
          <w:rFonts w:cstheme="minorHAnsi"/>
        </w:rPr>
        <w:t xml:space="preserve"> Uma base de dados ou Documento estruturado com informação sobre todos os Serviços de TI em Produção, incluindo aqueles disponíveis para Implantação. </w:t>
      </w:r>
    </w:p>
    <w:p w:rsidR="00967049" w:rsidRPr="00967049" w:rsidRDefault="00967049" w:rsidP="00967049">
      <w:pPr>
        <w:pStyle w:val="PargrafodaLista"/>
        <w:rPr>
          <w:rFonts w:cstheme="minorHAnsi"/>
        </w:rPr>
      </w:pPr>
    </w:p>
    <w:p w:rsidR="00967049" w:rsidRDefault="00967049" w:rsidP="00967049">
      <w:pPr>
        <w:pStyle w:val="PargrafodaLista"/>
        <w:numPr>
          <w:ilvl w:val="0"/>
          <w:numId w:val="10"/>
        </w:numPr>
        <w:spacing w:line="240" w:lineRule="auto"/>
        <w:jc w:val="both"/>
        <w:rPr>
          <w:rFonts w:cstheme="minorHAnsi"/>
        </w:rPr>
      </w:pPr>
      <w:r w:rsidRPr="00967049">
        <w:rPr>
          <w:rFonts w:cstheme="minorHAnsi"/>
          <w:b/>
        </w:rPr>
        <w:t>Causa Raiz:</w:t>
      </w:r>
      <w:r>
        <w:rPr>
          <w:rFonts w:cstheme="minorHAnsi"/>
        </w:rPr>
        <w:t xml:space="preserve"> </w:t>
      </w:r>
      <w:r w:rsidRPr="00967049">
        <w:rPr>
          <w:rFonts w:cstheme="minorHAnsi"/>
        </w:rPr>
        <w:t>A causa desconhecida ou original de um Incidente ou Problema.</w:t>
      </w:r>
    </w:p>
    <w:p w:rsidR="0091243D" w:rsidRPr="0091243D" w:rsidRDefault="0091243D" w:rsidP="0091243D">
      <w:pPr>
        <w:pStyle w:val="PargrafodaLista"/>
        <w:rPr>
          <w:rFonts w:cstheme="minorHAnsi"/>
        </w:rPr>
      </w:pPr>
    </w:p>
    <w:p w:rsidR="0091243D" w:rsidRDefault="0091243D" w:rsidP="0091243D">
      <w:pPr>
        <w:pStyle w:val="PargrafodaLista"/>
        <w:numPr>
          <w:ilvl w:val="0"/>
          <w:numId w:val="10"/>
        </w:numPr>
        <w:spacing w:after="0" w:line="240" w:lineRule="auto"/>
        <w:jc w:val="both"/>
        <w:rPr>
          <w:rFonts w:cstheme="minorHAnsi"/>
          <w:b/>
        </w:rPr>
      </w:pPr>
      <w:r w:rsidRPr="00F55EFC">
        <w:rPr>
          <w:rFonts w:cstheme="minorHAnsi"/>
          <w:b/>
        </w:rPr>
        <w:t xml:space="preserve">Colaboradores: </w:t>
      </w:r>
      <w:r w:rsidRPr="00F55EFC">
        <w:rPr>
          <w:rFonts w:cstheme="minorHAnsi"/>
        </w:rPr>
        <w:t xml:space="preserve">todo e qualquer Representante, Funcionário, Estagiário e Menor Aprendiz da </w:t>
      </w:r>
      <w:proofErr w:type="spellStart"/>
      <w:r w:rsidRPr="00F55EFC">
        <w:rPr>
          <w:rFonts w:cstheme="minorHAnsi"/>
          <w:b/>
          <w:color w:val="F79646" w:themeColor="accent6"/>
        </w:rPr>
        <w:t>Smiles</w:t>
      </w:r>
      <w:proofErr w:type="spellEnd"/>
      <w:r w:rsidRPr="00F55EFC">
        <w:rPr>
          <w:rFonts w:cstheme="minorHAnsi"/>
        </w:rPr>
        <w:t xml:space="preserve"> e de suas associadas, incluindo os Prestadores de Serviço e Terceiros</w:t>
      </w:r>
      <w:r w:rsidRPr="00F55EFC">
        <w:rPr>
          <w:rFonts w:cstheme="minorHAnsi"/>
          <w:b/>
        </w:rPr>
        <w:t xml:space="preserve">. </w:t>
      </w:r>
    </w:p>
    <w:p w:rsidR="00967049" w:rsidRPr="00967049" w:rsidRDefault="00967049" w:rsidP="00967049">
      <w:pPr>
        <w:pStyle w:val="PargrafodaLista"/>
        <w:rPr>
          <w:rFonts w:cstheme="minorHAnsi"/>
        </w:rPr>
      </w:pPr>
    </w:p>
    <w:p w:rsidR="00967049" w:rsidRDefault="00967049" w:rsidP="00967049">
      <w:pPr>
        <w:pStyle w:val="PargrafodaLista"/>
        <w:numPr>
          <w:ilvl w:val="0"/>
          <w:numId w:val="10"/>
        </w:numPr>
        <w:spacing w:line="240" w:lineRule="auto"/>
        <w:jc w:val="both"/>
        <w:rPr>
          <w:rFonts w:cstheme="minorHAnsi"/>
        </w:rPr>
      </w:pPr>
      <w:r w:rsidRPr="00967049">
        <w:rPr>
          <w:rFonts w:cstheme="minorHAnsi"/>
          <w:b/>
        </w:rPr>
        <w:t>Conhecimento:</w:t>
      </w:r>
      <w:r>
        <w:rPr>
          <w:rFonts w:cstheme="minorHAnsi"/>
        </w:rPr>
        <w:t xml:space="preserve"> </w:t>
      </w:r>
      <w:r w:rsidRPr="00967049">
        <w:rPr>
          <w:rFonts w:cstheme="minorHAnsi"/>
        </w:rPr>
        <w:t>O Conhecimento é composto das experiências tácitas, ideias, percepção, valores e julgamentos dos indivíduos.</w:t>
      </w:r>
    </w:p>
    <w:p w:rsidR="00967049" w:rsidRPr="00967049" w:rsidRDefault="00967049" w:rsidP="00967049">
      <w:pPr>
        <w:pStyle w:val="PargrafodaLista"/>
        <w:rPr>
          <w:rFonts w:cstheme="minorHAnsi"/>
        </w:rPr>
      </w:pPr>
    </w:p>
    <w:p w:rsidR="00967049" w:rsidRDefault="00967049" w:rsidP="00967049">
      <w:pPr>
        <w:pStyle w:val="PargrafodaLista"/>
        <w:numPr>
          <w:ilvl w:val="0"/>
          <w:numId w:val="10"/>
        </w:numPr>
        <w:spacing w:line="240" w:lineRule="auto"/>
        <w:jc w:val="both"/>
        <w:rPr>
          <w:rFonts w:cstheme="minorHAnsi"/>
        </w:rPr>
      </w:pPr>
      <w:r w:rsidRPr="00967049">
        <w:rPr>
          <w:rFonts w:cstheme="minorHAnsi"/>
          <w:b/>
        </w:rPr>
        <w:t>Diretos ou privilégios:</w:t>
      </w:r>
      <w:r>
        <w:rPr>
          <w:rFonts w:cstheme="minorHAnsi"/>
        </w:rPr>
        <w:t xml:space="preserve"> </w:t>
      </w:r>
      <w:r w:rsidRPr="00967049">
        <w:rPr>
          <w:rFonts w:cstheme="minorHAnsi"/>
        </w:rPr>
        <w:t>Referem-se à regulamentação atual, que determina o acesso a ser oferecido ao usuário para um serviço ou grupo de serviços.  Direitos típicos incluem leitura, gravação, execução, mudança, deleção.</w:t>
      </w:r>
    </w:p>
    <w:p w:rsidR="00967049" w:rsidRPr="00967049" w:rsidRDefault="00967049" w:rsidP="00967049">
      <w:pPr>
        <w:pStyle w:val="PargrafodaLista"/>
        <w:rPr>
          <w:rFonts w:cstheme="minorHAnsi"/>
        </w:rPr>
      </w:pPr>
    </w:p>
    <w:p w:rsidR="00967049" w:rsidRDefault="00967049" w:rsidP="00967049">
      <w:pPr>
        <w:pStyle w:val="PargrafodaLista"/>
        <w:numPr>
          <w:ilvl w:val="0"/>
          <w:numId w:val="10"/>
        </w:numPr>
        <w:spacing w:line="240" w:lineRule="auto"/>
        <w:jc w:val="both"/>
        <w:rPr>
          <w:rFonts w:cstheme="minorHAnsi"/>
        </w:rPr>
      </w:pPr>
      <w:r w:rsidRPr="00967049">
        <w:rPr>
          <w:rFonts w:cstheme="minorHAnsi"/>
          <w:b/>
        </w:rPr>
        <w:t>Eficiência:</w:t>
      </w:r>
      <w:r>
        <w:rPr>
          <w:rFonts w:cstheme="minorHAnsi"/>
        </w:rPr>
        <w:t xml:space="preserve"> </w:t>
      </w:r>
      <w:r w:rsidRPr="00967049">
        <w:rPr>
          <w:rFonts w:cstheme="minorHAnsi"/>
        </w:rPr>
        <w:t xml:space="preserve">Uma medida que demonstra se a quantidade correta de recursos foi usada para entregar um processo, um serviço ou uma atividade. Um processo eficiente é aquele que </w:t>
      </w:r>
      <w:r w:rsidRPr="00967049">
        <w:rPr>
          <w:rFonts w:cstheme="minorHAnsi"/>
        </w:rPr>
        <w:lastRenderedPageBreak/>
        <w:t>alcança seus objet</w:t>
      </w:r>
      <w:r>
        <w:rPr>
          <w:rFonts w:cstheme="minorHAnsi"/>
        </w:rPr>
        <w:t xml:space="preserve">ivos com a menor quantidade de </w:t>
      </w:r>
      <w:r w:rsidRPr="00967049">
        <w:rPr>
          <w:rFonts w:cstheme="minorHAnsi"/>
        </w:rPr>
        <w:t>tempo, de pessoas, de dinheiro ou de outros recursos.</w:t>
      </w:r>
    </w:p>
    <w:p w:rsidR="00967049" w:rsidRPr="00967049" w:rsidRDefault="00967049" w:rsidP="00967049">
      <w:pPr>
        <w:pStyle w:val="PargrafodaLista"/>
        <w:rPr>
          <w:rFonts w:cstheme="minorHAnsi"/>
        </w:rPr>
      </w:pPr>
    </w:p>
    <w:p w:rsidR="00967049" w:rsidRDefault="00967049" w:rsidP="00967049">
      <w:pPr>
        <w:pStyle w:val="PargrafodaLista"/>
        <w:numPr>
          <w:ilvl w:val="0"/>
          <w:numId w:val="10"/>
        </w:numPr>
        <w:spacing w:line="240" w:lineRule="auto"/>
        <w:jc w:val="both"/>
        <w:rPr>
          <w:rFonts w:cstheme="minorHAnsi"/>
        </w:rPr>
      </w:pPr>
      <w:r w:rsidRPr="00967049">
        <w:rPr>
          <w:rFonts w:cstheme="minorHAnsi"/>
          <w:b/>
        </w:rPr>
        <w:t>Escalonamento:</w:t>
      </w:r>
      <w:r>
        <w:rPr>
          <w:rFonts w:cstheme="minorHAnsi"/>
        </w:rPr>
        <w:t xml:space="preserve"> </w:t>
      </w:r>
      <w:r w:rsidRPr="00967049">
        <w:rPr>
          <w:rFonts w:cstheme="minorHAnsi"/>
        </w:rPr>
        <w:t>Uma Atividade que obtém Recursos adicionais quando necessário para atingir as Metas de Nível de Serviço ou expectativa dos Clientes. Escalonamento pode ser necessário em qualquer Processo do Gerenciamento de Serviços em TI, mas é mais normalmente associada ao Gerenciamento de Incidentes</w:t>
      </w:r>
      <w:r>
        <w:rPr>
          <w:rFonts w:cstheme="minorHAnsi"/>
        </w:rPr>
        <w:t xml:space="preserve"> de TI, Gerenciamento de Incidentes de Segurança da Informação e</w:t>
      </w:r>
      <w:r w:rsidRPr="00967049">
        <w:rPr>
          <w:rFonts w:cstheme="minorHAnsi"/>
        </w:rPr>
        <w:t xml:space="preserve"> Gerenciamento de Problemas.</w:t>
      </w:r>
    </w:p>
    <w:p w:rsidR="00C20962" w:rsidRPr="00C20962" w:rsidRDefault="00C20962" w:rsidP="00C20962">
      <w:pPr>
        <w:pStyle w:val="PargrafodaLista"/>
        <w:rPr>
          <w:rFonts w:cstheme="minorHAnsi"/>
        </w:rPr>
      </w:pPr>
    </w:p>
    <w:p w:rsidR="00C20962" w:rsidRDefault="00C20962" w:rsidP="00C20962">
      <w:pPr>
        <w:pStyle w:val="PargrafodaLista"/>
        <w:numPr>
          <w:ilvl w:val="0"/>
          <w:numId w:val="10"/>
        </w:numPr>
        <w:spacing w:line="240" w:lineRule="auto"/>
        <w:jc w:val="both"/>
        <w:rPr>
          <w:rFonts w:cstheme="minorHAnsi"/>
        </w:rPr>
      </w:pPr>
      <w:r w:rsidRPr="00C20962">
        <w:rPr>
          <w:rFonts w:cstheme="minorHAnsi"/>
          <w:b/>
        </w:rPr>
        <w:t>Escalonamento funcional:</w:t>
      </w:r>
      <w:r>
        <w:rPr>
          <w:rFonts w:cstheme="minorHAnsi"/>
        </w:rPr>
        <w:t xml:space="preserve"> </w:t>
      </w:r>
      <w:r w:rsidRPr="00C20962">
        <w:rPr>
          <w:rFonts w:cstheme="minorHAnsi"/>
        </w:rPr>
        <w:t>Transferência de um Incidente, Problema ou Mudança para uma equipe técnica que tenha maior nível de especialização e conhecimento técnico que possa auxiliar no escalonamento.</w:t>
      </w:r>
    </w:p>
    <w:p w:rsidR="00C20962" w:rsidRPr="00C20962" w:rsidRDefault="00C20962" w:rsidP="00C20962">
      <w:pPr>
        <w:pStyle w:val="PargrafodaLista"/>
        <w:rPr>
          <w:rFonts w:cstheme="minorHAnsi"/>
        </w:rPr>
      </w:pPr>
    </w:p>
    <w:p w:rsidR="00C20962" w:rsidRDefault="00C20962" w:rsidP="00C20962">
      <w:pPr>
        <w:pStyle w:val="PargrafodaLista"/>
        <w:numPr>
          <w:ilvl w:val="0"/>
          <w:numId w:val="10"/>
        </w:numPr>
        <w:spacing w:line="240" w:lineRule="auto"/>
        <w:jc w:val="both"/>
        <w:rPr>
          <w:rFonts w:cstheme="minorHAnsi"/>
        </w:rPr>
      </w:pPr>
      <w:r w:rsidRPr="00C20962">
        <w:rPr>
          <w:rFonts w:cstheme="minorHAnsi"/>
          <w:b/>
        </w:rPr>
        <w:t>Escalonamento hierárquico:</w:t>
      </w:r>
      <w:r>
        <w:rPr>
          <w:rFonts w:cstheme="minorHAnsi"/>
        </w:rPr>
        <w:t xml:space="preserve"> </w:t>
      </w:r>
      <w:r w:rsidRPr="00C20962">
        <w:rPr>
          <w:rFonts w:cstheme="minorHAnsi"/>
        </w:rPr>
        <w:t>Informar ou envolver níveis gerenciais mais seniores para ajudar em uma Escalada.</w:t>
      </w:r>
    </w:p>
    <w:p w:rsidR="00967049" w:rsidRPr="00967049" w:rsidRDefault="00967049" w:rsidP="00967049">
      <w:pPr>
        <w:pStyle w:val="PargrafodaLista"/>
        <w:rPr>
          <w:rFonts w:cstheme="minorHAnsi"/>
        </w:rPr>
      </w:pPr>
    </w:p>
    <w:p w:rsidR="00967049" w:rsidRDefault="00967049" w:rsidP="00967049">
      <w:pPr>
        <w:pStyle w:val="PargrafodaLista"/>
        <w:numPr>
          <w:ilvl w:val="0"/>
          <w:numId w:val="10"/>
        </w:numPr>
        <w:spacing w:line="240" w:lineRule="auto"/>
        <w:jc w:val="both"/>
        <w:rPr>
          <w:rFonts w:cstheme="minorHAnsi"/>
        </w:rPr>
      </w:pPr>
      <w:r w:rsidRPr="00967049">
        <w:rPr>
          <w:rFonts w:cstheme="minorHAnsi"/>
          <w:b/>
        </w:rPr>
        <w:t>Falha:</w:t>
      </w:r>
      <w:r>
        <w:rPr>
          <w:rFonts w:cstheme="minorHAnsi"/>
        </w:rPr>
        <w:t xml:space="preserve"> </w:t>
      </w:r>
      <w:r w:rsidRPr="00967049">
        <w:rPr>
          <w:rFonts w:cstheme="minorHAnsi"/>
        </w:rPr>
        <w:t>Perda na habilidade de operar como definido na Especificação ou de entregar o resultado requerido. O termo Falha também pode ser usado ao se referir a Serviços de TI, Processos, Atividades, Item de Configuração, etc. Uma falha geralmente causa um Incidente.</w:t>
      </w:r>
    </w:p>
    <w:p w:rsidR="00967049" w:rsidRPr="00967049" w:rsidRDefault="00967049" w:rsidP="00967049">
      <w:pPr>
        <w:pStyle w:val="PargrafodaLista"/>
        <w:rPr>
          <w:rFonts w:cstheme="minorHAnsi"/>
        </w:rPr>
      </w:pPr>
    </w:p>
    <w:p w:rsidR="00967049" w:rsidRDefault="00967049" w:rsidP="00967049">
      <w:pPr>
        <w:pStyle w:val="PargrafodaLista"/>
        <w:numPr>
          <w:ilvl w:val="0"/>
          <w:numId w:val="10"/>
        </w:numPr>
        <w:spacing w:line="240" w:lineRule="auto"/>
        <w:jc w:val="both"/>
        <w:rPr>
          <w:rFonts w:cstheme="minorHAnsi"/>
        </w:rPr>
      </w:pPr>
      <w:r w:rsidRPr="00967049">
        <w:rPr>
          <w:rFonts w:cstheme="minorHAnsi"/>
          <w:b/>
        </w:rPr>
        <w:t>Fornecedor:</w:t>
      </w:r>
      <w:r>
        <w:rPr>
          <w:rFonts w:cstheme="minorHAnsi"/>
        </w:rPr>
        <w:t xml:space="preserve"> </w:t>
      </w:r>
      <w:r w:rsidRPr="00967049">
        <w:rPr>
          <w:rFonts w:cstheme="minorHAnsi"/>
        </w:rPr>
        <w:t>É um terceiro responsável pelo suprimento de produtos ou serviços que são requeridos na entrega de serviços de TI.</w:t>
      </w:r>
    </w:p>
    <w:p w:rsidR="00967049" w:rsidRPr="00967049" w:rsidRDefault="00967049" w:rsidP="00967049">
      <w:pPr>
        <w:pStyle w:val="PargrafodaLista"/>
        <w:rPr>
          <w:rFonts w:cstheme="minorHAnsi"/>
        </w:rPr>
      </w:pPr>
    </w:p>
    <w:p w:rsidR="00967049" w:rsidRDefault="00967049" w:rsidP="00967049">
      <w:pPr>
        <w:pStyle w:val="PargrafodaLista"/>
        <w:numPr>
          <w:ilvl w:val="0"/>
          <w:numId w:val="10"/>
        </w:numPr>
        <w:spacing w:line="240" w:lineRule="auto"/>
        <w:jc w:val="both"/>
        <w:rPr>
          <w:rFonts w:cstheme="minorHAnsi"/>
        </w:rPr>
      </w:pPr>
      <w:r w:rsidRPr="00967049">
        <w:rPr>
          <w:rFonts w:cstheme="minorHAnsi"/>
          <w:b/>
        </w:rPr>
        <w:t>Gerenciamento de Serviços de TI:</w:t>
      </w:r>
      <w:r>
        <w:rPr>
          <w:rFonts w:cstheme="minorHAnsi"/>
        </w:rPr>
        <w:t xml:space="preserve"> </w:t>
      </w:r>
      <w:r w:rsidRPr="00967049">
        <w:rPr>
          <w:rFonts w:cstheme="minorHAnsi"/>
        </w:rPr>
        <w:t>É o gerenciamento de todos os processos que contribuem para garantir a qualidade dos serviços de TI em conformidade com os níveis de serviço acordados com o cliente.</w:t>
      </w:r>
    </w:p>
    <w:p w:rsidR="00967049" w:rsidRPr="00967049" w:rsidRDefault="00967049" w:rsidP="00967049">
      <w:pPr>
        <w:pStyle w:val="PargrafodaLista"/>
        <w:spacing w:line="240" w:lineRule="auto"/>
        <w:ind w:left="360"/>
        <w:jc w:val="both"/>
        <w:rPr>
          <w:rFonts w:cstheme="minorHAnsi"/>
        </w:rPr>
      </w:pPr>
    </w:p>
    <w:p w:rsidR="000F0293" w:rsidRDefault="000F0293" w:rsidP="000F0293">
      <w:pPr>
        <w:pStyle w:val="PargrafodaLista"/>
        <w:numPr>
          <w:ilvl w:val="0"/>
          <w:numId w:val="10"/>
        </w:numPr>
        <w:spacing w:after="0" w:line="240" w:lineRule="auto"/>
        <w:jc w:val="both"/>
        <w:rPr>
          <w:rFonts w:cstheme="minorHAnsi"/>
        </w:rPr>
      </w:pPr>
      <w:r w:rsidRPr="00C4056A">
        <w:rPr>
          <w:rFonts w:cstheme="minorHAnsi"/>
          <w:b/>
        </w:rPr>
        <w:t>Incidente:</w:t>
      </w:r>
      <w:r w:rsidRPr="00C4056A">
        <w:rPr>
          <w:rFonts w:cstheme="minorHAnsi"/>
        </w:rPr>
        <w:t xml:space="preserve"> tudo aquilo que causa uma perda no serviço ou uma queda no desempenho. Exemplo: impressora não está funcio</w:t>
      </w:r>
      <w:r w:rsidR="00967049">
        <w:rPr>
          <w:rFonts w:cstheme="minorHAnsi"/>
        </w:rPr>
        <w:t>nando ou a internet está lenta.</w:t>
      </w:r>
    </w:p>
    <w:p w:rsidR="00967049" w:rsidRPr="00967049" w:rsidRDefault="00967049" w:rsidP="00967049">
      <w:pPr>
        <w:pStyle w:val="PargrafodaLista"/>
        <w:rPr>
          <w:rFonts w:cstheme="minorHAnsi"/>
        </w:rPr>
      </w:pPr>
    </w:p>
    <w:p w:rsidR="00967049" w:rsidRDefault="00967049" w:rsidP="00967049">
      <w:pPr>
        <w:pStyle w:val="PargrafodaLista"/>
        <w:numPr>
          <w:ilvl w:val="0"/>
          <w:numId w:val="10"/>
        </w:numPr>
        <w:spacing w:after="0" w:line="240" w:lineRule="auto"/>
        <w:jc w:val="both"/>
        <w:rPr>
          <w:rFonts w:cstheme="minorHAnsi"/>
        </w:rPr>
      </w:pPr>
      <w:r w:rsidRPr="003C1F26">
        <w:rPr>
          <w:rFonts w:cstheme="minorHAnsi"/>
          <w:b/>
        </w:rPr>
        <w:t>Incidente de Alto Impacto “</w:t>
      </w:r>
      <w:proofErr w:type="spellStart"/>
      <w:r w:rsidRPr="003C1F26">
        <w:rPr>
          <w:rFonts w:cstheme="minorHAnsi"/>
          <w:b/>
        </w:rPr>
        <w:t>Blocker</w:t>
      </w:r>
      <w:proofErr w:type="spellEnd"/>
      <w:r w:rsidRPr="003C1F26">
        <w:rPr>
          <w:rFonts w:cstheme="minorHAnsi"/>
          <w:b/>
        </w:rPr>
        <w:t>”:</w:t>
      </w:r>
      <w:r>
        <w:rPr>
          <w:rFonts w:cstheme="minorHAnsi"/>
        </w:rPr>
        <w:t xml:space="preserve"> </w:t>
      </w:r>
      <w:r w:rsidRPr="00967049">
        <w:rPr>
          <w:rFonts w:cstheme="minorHAnsi"/>
        </w:rPr>
        <w:t>A maior Categoria de Impacto p</w:t>
      </w:r>
      <w:r w:rsidR="003C1F26">
        <w:rPr>
          <w:rFonts w:cstheme="minorHAnsi"/>
        </w:rPr>
        <w:t>ara um Incidente. Um Incidente de Alto Impacto “</w:t>
      </w:r>
      <w:proofErr w:type="spellStart"/>
      <w:r w:rsidR="003C1F26">
        <w:rPr>
          <w:rFonts w:cstheme="minorHAnsi"/>
        </w:rPr>
        <w:t>Blocker</w:t>
      </w:r>
      <w:proofErr w:type="spellEnd"/>
      <w:r w:rsidR="003C1F26">
        <w:rPr>
          <w:rFonts w:cstheme="minorHAnsi"/>
        </w:rPr>
        <w:t>”</w:t>
      </w:r>
      <w:r w:rsidRPr="00967049">
        <w:rPr>
          <w:rFonts w:cstheme="minorHAnsi"/>
        </w:rPr>
        <w:t xml:space="preserve"> resulta em interrupção significativa ao Negócio.</w:t>
      </w:r>
    </w:p>
    <w:p w:rsidR="003C1F26" w:rsidRPr="003C1F26" w:rsidRDefault="003C1F26" w:rsidP="003C1F26">
      <w:pPr>
        <w:pStyle w:val="PargrafodaLista"/>
        <w:rPr>
          <w:rFonts w:cstheme="minorHAnsi"/>
        </w:rPr>
      </w:pPr>
    </w:p>
    <w:p w:rsidR="003C1F26" w:rsidRDefault="003C1F26" w:rsidP="003C1F26">
      <w:pPr>
        <w:pStyle w:val="PargrafodaLista"/>
        <w:numPr>
          <w:ilvl w:val="0"/>
          <w:numId w:val="10"/>
        </w:numPr>
        <w:spacing w:after="0" w:line="240" w:lineRule="auto"/>
        <w:jc w:val="both"/>
        <w:rPr>
          <w:rFonts w:cstheme="minorHAnsi"/>
        </w:rPr>
      </w:pPr>
      <w:r w:rsidRPr="003C1F26">
        <w:rPr>
          <w:rFonts w:cstheme="minorHAnsi"/>
          <w:b/>
        </w:rPr>
        <w:t>Indicador chave de desempenho</w:t>
      </w:r>
      <w:r>
        <w:rPr>
          <w:rFonts w:cstheme="minorHAnsi"/>
          <w:b/>
        </w:rPr>
        <w:t xml:space="preserve"> “KPI”</w:t>
      </w:r>
      <w:r w:rsidRPr="003C1F26">
        <w:rPr>
          <w:rFonts w:cstheme="minorHAnsi"/>
          <w:b/>
        </w:rPr>
        <w:t>:</w:t>
      </w:r>
      <w:r>
        <w:rPr>
          <w:rFonts w:cstheme="minorHAnsi"/>
        </w:rPr>
        <w:t xml:space="preserve"> </w:t>
      </w:r>
      <w:r w:rsidRPr="003C1F26">
        <w:rPr>
          <w:rFonts w:cstheme="minorHAnsi"/>
        </w:rPr>
        <w:t xml:space="preserve">Uma métrica usada para ajudar a gerenciar um Processo, Serviço de TI ou Atividade. Muitas métricas podem ser avaliadas, mas somente a mais importante destas são definidas como </w:t>
      </w:r>
      <w:proofErr w:type="spellStart"/>
      <w:r w:rsidRPr="003C1F26">
        <w:rPr>
          <w:rFonts w:cstheme="minorHAnsi"/>
        </w:rPr>
        <w:t>KPIs</w:t>
      </w:r>
      <w:proofErr w:type="spellEnd"/>
      <w:r w:rsidRPr="003C1F26">
        <w:rPr>
          <w:rFonts w:cstheme="minorHAnsi"/>
        </w:rPr>
        <w:t xml:space="preserve"> e usadas para efetivamente gerenciar e reportar informações sobre os Processos, Serviços de TI ou Atividade. </w:t>
      </w:r>
      <w:proofErr w:type="spellStart"/>
      <w:r w:rsidRPr="003C1F26">
        <w:rPr>
          <w:rFonts w:cstheme="minorHAnsi"/>
        </w:rPr>
        <w:t>KPIs</w:t>
      </w:r>
      <w:proofErr w:type="spellEnd"/>
      <w:r w:rsidRPr="003C1F26">
        <w:rPr>
          <w:rFonts w:cstheme="minorHAnsi"/>
        </w:rPr>
        <w:t xml:space="preserve"> deveriam ser selecionados para garantir que Eficiência, Efetividade e o Custo da Efetividade sejam gerenciados.</w:t>
      </w:r>
    </w:p>
    <w:p w:rsidR="003C1F26" w:rsidRPr="003C1F26" w:rsidRDefault="003C1F26" w:rsidP="003C1F26">
      <w:pPr>
        <w:pStyle w:val="PargrafodaLista"/>
        <w:rPr>
          <w:rFonts w:cstheme="minorHAnsi"/>
        </w:rPr>
      </w:pPr>
    </w:p>
    <w:p w:rsidR="003C1F26" w:rsidRDefault="003C1F26" w:rsidP="003C1F26">
      <w:pPr>
        <w:pStyle w:val="PargrafodaLista"/>
        <w:numPr>
          <w:ilvl w:val="0"/>
          <w:numId w:val="10"/>
        </w:numPr>
        <w:spacing w:after="0" w:line="240" w:lineRule="auto"/>
        <w:jc w:val="both"/>
        <w:rPr>
          <w:rFonts w:cstheme="minorHAnsi"/>
        </w:rPr>
      </w:pPr>
      <w:r w:rsidRPr="003C1F26">
        <w:rPr>
          <w:rFonts w:cstheme="minorHAnsi"/>
          <w:b/>
        </w:rPr>
        <w:t>Matriz RACI:</w:t>
      </w:r>
      <w:r>
        <w:rPr>
          <w:rFonts w:cstheme="minorHAnsi"/>
        </w:rPr>
        <w:t xml:space="preserve"> </w:t>
      </w:r>
      <w:r w:rsidRPr="003C1F26">
        <w:rPr>
          <w:rFonts w:cstheme="minorHAnsi"/>
        </w:rPr>
        <w:t>Documento que identifica os papéis que são responsáveis pela execução do processo (</w:t>
      </w:r>
      <w:proofErr w:type="spellStart"/>
      <w:r w:rsidRPr="003C1F26">
        <w:rPr>
          <w:rFonts w:cstheme="minorHAnsi"/>
        </w:rPr>
        <w:t>Responsible</w:t>
      </w:r>
      <w:proofErr w:type="spellEnd"/>
      <w:r w:rsidRPr="003C1F26">
        <w:rPr>
          <w:rFonts w:cstheme="minorHAnsi"/>
        </w:rPr>
        <w:t>), pelo resultado do processo (</w:t>
      </w:r>
      <w:proofErr w:type="spellStart"/>
      <w:r w:rsidRPr="003C1F26">
        <w:rPr>
          <w:rFonts w:cstheme="minorHAnsi"/>
        </w:rPr>
        <w:t>Accountable</w:t>
      </w:r>
      <w:proofErr w:type="spellEnd"/>
      <w:r w:rsidRPr="003C1F26">
        <w:rPr>
          <w:rFonts w:cstheme="minorHAnsi"/>
        </w:rPr>
        <w:t>), que são consultados (</w:t>
      </w:r>
      <w:proofErr w:type="spellStart"/>
      <w:r w:rsidRPr="003C1F26">
        <w:rPr>
          <w:rFonts w:cstheme="minorHAnsi"/>
        </w:rPr>
        <w:t>Consulted</w:t>
      </w:r>
      <w:proofErr w:type="spellEnd"/>
      <w:r w:rsidRPr="003C1F26">
        <w:rPr>
          <w:rFonts w:cstheme="minorHAnsi"/>
        </w:rPr>
        <w:t>) e que são informados (</w:t>
      </w:r>
      <w:proofErr w:type="spellStart"/>
      <w:r w:rsidRPr="003C1F26">
        <w:rPr>
          <w:rFonts w:cstheme="minorHAnsi"/>
        </w:rPr>
        <w:t>Informed</w:t>
      </w:r>
      <w:proofErr w:type="spellEnd"/>
      <w:r w:rsidRPr="003C1F26">
        <w:rPr>
          <w:rFonts w:cstheme="minorHAnsi"/>
        </w:rPr>
        <w:t>).</w:t>
      </w:r>
    </w:p>
    <w:p w:rsidR="003C1F26" w:rsidRPr="003C1F26" w:rsidRDefault="003C1F26" w:rsidP="003C1F26">
      <w:pPr>
        <w:pStyle w:val="PargrafodaLista"/>
        <w:rPr>
          <w:rFonts w:cstheme="minorHAnsi"/>
        </w:rPr>
      </w:pPr>
    </w:p>
    <w:p w:rsidR="003C1F26" w:rsidRDefault="003C1F26" w:rsidP="003C1F26">
      <w:pPr>
        <w:pStyle w:val="PargrafodaLista"/>
        <w:numPr>
          <w:ilvl w:val="0"/>
          <w:numId w:val="10"/>
        </w:numPr>
        <w:spacing w:after="0" w:line="240" w:lineRule="auto"/>
        <w:jc w:val="both"/>
        <w:rPr>
          <w:rFonts w:cstheme="minorHAnsi"/>
        </w:rPr>
      </w:pPr>
      <w:r w:rsidRPr="003C1F26">
        <w:rPr>
          <w:rFonts w:cstheme="minorHAnsi"/>
          <w:b/>
        </w:rPr>
        <w:t>Papel:</w:t>
      </w:r>
      <w:r>
        <w:rPr>
          <w:rFonts w:cstheme="minorHAnsi"/>
        </w:rPr>
        <w:t xml:space="preserve"> </w:t>
      </w:r>
      <w:r w:rsidRPr="003C1F26">
        <w:rPr>
          <w:rFonts w:cstheme="minorHAnsi"/>
        </w:rPr>
        <w:t>É um conjunto de responsabilidades, atividades e autoridade concedidas a uma pessoa ou grupo.</w:t>
      </w:r>
    </w:p>
    <w:p w:rsidR="003C1F26" w:rsidRDefault="003C1F26" w:rsidP="003C1F26">
      <w:pPr>
        <w:pStyle w:val="PargrafodaLista"/>
        <w:numPr>
          <w:ilvl w:val="0"/>
          <w:numId w:val="10"/>
        </w:numPr>
        <w:spacing w:after="0" w:line="240" w:lineRule="auto"/>
        <w:jc w:val="both"/>
        <w:rPr>
          <w:rFonts w:cstheme="minorHAnsi"/>
        </w:rPr>
      </w:pPr>
      <w:r w:rsidRPr="003C1F26">
        <w:rPr>
          <w:rFonts w:cstheme="minorHAnsi"/>
          <w:b/>
        </w:rPr>
        <w:lastRenderedPageBreak/>
        <w:t>Perfil de usuário:</w:t>
      </w:r>
      <w:r>
        <w:rPr>
          <w:rFonts w:cstheme="minorHAnsi"/>
        </w:rPr>
        <w:t xml:space="preserve"> </w:t>
      </w:r>
      <w:r w:rsidRPr="003C1F26">
        <w:rPr>
          <w:rFonts w:cstheme="minorHAnsi"/>
        </w:rPr>
        <w:t>Baseado em papéis e responsabilidades de pessoas, funções e operações para processos e aplicações.</w:t>
      </w:r>
    </w:p>
    <w:p w:rsidR="0091243D" w:rsidRDefault="0091243D" w:rsidP="0091243D">
      <w:pPr>
        <w:pStyle w:val="PargrafodaLista"/>
        <w:spacing w:after="0" w:line="240" w:lineRule="auto"/>
        <w:ind w:left="360"/>
        <w:jc w:val="both"/>
        <w:rPr>
          <w:rFonts w:cstheme="minorHAnsi"/>
        </w:rPr>
      </w:pPr>
    </w:p>
    <w:p w:rsidR="00C20962" w:rsidRDefault="003C1F26" w:rsidP="00C20962">
      <w:pPr>
        <w:pStyle w:val="PargrafodaLista"/>
        <w:numPr>
          <w:ilvl w:val="0"/>
          <w:numId w:val="10"/>
        </w:numPr>
        <w:spacing w:after="0" w:line="240" w:lineRule="auto"/>
        <w:jc w:val="both"/>
        <w:rPr>
          <w:rFonts w:cstheme="minorHAnsi"/>
        </w:rPr>
      </w:pPr>
      <w:r w:rsidRPr="003C1F26">
        <w:rPr>
          <w:rFonts w:cstheme="minorHAnsi"/>
          <w:b/>
        </w:rPr>
        <w:t>Prioridade:</w:t>
      </w:r>
      <w:r>
        <w:rPr>
          <w:rFonts w:cstheme="minorHAnsi"/>
        </w:rPr>
        <w:t xml:space="preserve"> </w:t>
      </w:r>
      <w:r w:rsidRPr="003C1F26">
        <w:rPr>
          <w:rFonts w:cstheme="minorHAnsi"/>
        </w:rPr>
        <w:t>Uma Categoria usada para identificar a importância relativa de um Incidente, Problema ou Mudança. A Prioridade é baseada no Impacto e Urgência, e é usada para identificar os tempos requeridos para que ações adequadas sejam tomadas. Por exemplo, o ANS pode descrever que Incidentes com Prioridade 2 devam ser resolvidos em até 12 horas.</w:t>
      </w:r>
    </w:p>
    <w:p w:rsidR="00216F27" w:rsidRDefault="00216F27" w:rsidP="00216F27">
      <w:pPr>
        <w:pStyle w:val="PargrafodaLista"/>
        <w:spacing w:after="0" w:line="240" w:lineRule="auto"/>
        <w:ind w:left="360"/>
        <w:jc w:val="both"/>
        <w:rPr>
          <w:rFonts w:cstheme="minorHAnsi"/>
        </w:rPr>
      </w:pPr>
    </w:p>
    <w:p w:rsidR="00C20962" w:rsidRPr="00C20962" w:rsidRDefault="00C20962" w:rsidP="00216F27">
      <w:pPr>
        <w:pStyle w:val="PargrafodaLista"/>
        <w:numPr>
          <w:ilvl w:val="0"/>
          <w:numId w:val="10"/>
        </w:numPr>
        <w:spacing w:after="0" w:line="240" w:lineRule="auto"/>
        <w:jc w:val="both"/>
        <w:rPr>
          <w:rFonts w:cstheme="minorHAnsi"/>
        </w:rPr>
      </w:pPr>
      <w:r>
        <w:rPr>
          <w:rFonts w:cstheme="minorHAnsi"/>
          <w:b/>
        </w:rPr>
        <w:t>Restauração:</w:t>
      </w:r>
      <w:r>
        <w:rPr>
          <w:rFonts w:cstheme="minorHAnsi"/>
        </w:rPr>
        <w:t xml:space="preserve"> </w:t>
      </w:r>
      <w:r w:rsidR="00216F27" w:rsidRPr="00216F27">
        <w:rPr>
          <w:rFonts w:cstheme="minorHAnsi"/>
        </w:rPr>
        <w:t xml:space="preserve">Ação para restaurar um Serviço de TI aos Usuários após o Reparo e Recuperação </w:t>
      </w:r>
      <w:r w:rsidR="00216F27">
        <w:rPr>
          <w:rFonts w:cstheme="minorHAnsi"/>
        </w:rPr>
        <w:t>de um Incidente. Este é o o</w:t>
      </w:r>
      <w:r w:rsidR="00216F27" w:rsidRPr="00216F27">
        <w:rPr>
          <w:rFonts w:cstheme="minorHAnsi"/>
        </w:rPr>
        <w:t>bjetivo principal de Gerenciamento de Incidente</w:t>
      </w:r>
      <w:r w:rsidR="00216F27">
        <w:rPr>
          <w:rFonts w:cstheme="minorHAnsi"/>
        </w:rPr>
        <w:t>s de TI</w:t>
      </w:r>
      <w:r w:rsidR="00216F27" w:rsidRPr="00216F27">
        <w:rPr>
          <w:rFonts w:cstheme="minorHAnsi"/>
        </w:rPr>
        <w:t>.</w:t>
      </w:r>
    </w:p>
    <w:p w:rsidR="003C1F26" w:rsidRPr="003C1F26" w:rsidRDefault="003C1F26" w:rsidP="003C1F26">
      <w:pPr>
        <w:pStyle w:val="PargrafodaLista"/>
        <w:rPr>
          <w:rFonts w:cstheme="minorHAnsi"/>
        </w:rPr>
      </w:pPr>
    </w:p>
    <w:p w:rsidR="003C1F26" w:rsidRDefault="003C1F26" w:rsidP="003C1F26">
      <w:pPr>
        <w:pStyle w:val="PargrafodaLista"/>
        <w:numPr>
          <w:ilvl w:val="0"/>
          <w:numId w:val="10"/>
        </w:numPr>
        <w:spacing w:after="0" w:line="240" w:lineRule="auto"/>
        <w:jc w:val="both"/>
        <w:rPr>
          <w:rFonts w:cstheme="minorHAnsi"/>
        </w:rPr>
      </w:pPr>
      <w:r w:rsidRPr="003C1F26">
        <w:rPr>
          <w:rFonts w:cstheme="minorHAnsi"/>
          <w:b/>
        </w:rPr>
        <w:t>Processo:</w:t>
      </w:r>
      <w:r>
        <w:rPr>
          <w:rFonts w:cstheme="minorHAnsi"/>
        </w:rPr>
        <w:t xml:space="preserve"> </w:t>
      </w:r>
      <w:r w:rsidRPr="003C1F26">
        <w:rPr>
          <w:rFonts w:cstheme="minorHAnsi"/>
        </w:rPr>
        <w:t>É um conjunto estruturado de atividades definidas que combinam recursos e capacidades para realizar um objetivo específico e que, diretamente ou indiretamente cria valor para o cliente. Possui uma ou mais entradas e as transforma em saídas definidas.</w:t>
      </w:r>
    </w:p>
    <w:p w:rsidR="003C1F26" w:rsidRPr="003C1F26" w:rsidRDefault="003C1F26" w:rsidP="003C1F26">
      <w:pPr>
        <w:pStyle w:val="PargrafodaLista"/>
        <w:rPr>
          <w:rFonts w:cstheme="minorHAnsi"/>
        </w:rPr>
      </w:pPr>
    </w:p>
    <w:p w:rsidR="003C1F26" w:rsidRDefault="003C1F26" w:rsidP="003C1F26">
      <w:pPr>
        <w:pStyle w:val="PargrafodaLista"/>
        <w:numPr>
          <w:ilvl w:val="0"/>
          <w:numId w:val="10"/>
        </w:numPr>
        <w:spacing w:after="0" w:line="240" w:lineRule="auto"/>
        <w:jc w:val="both"/>
        <w:rPr>
          <w:rFonts w:cstheme="minorHAnsi"/>
        </w:rPr>
      </w:pPr>
      <w:r w:rsidRPr="003C1F26">
        <w:rPr>
          <w:rFonts w:cstheme="minorHAnsi"/>
          <w:b/>
        </w:rPr>
        <w:t>Serviço:</w:t>
      </w:r>
      <w:r>
        <w:rPr>
          <w:rFonts w:cstheme="minorHAnsi"/>
        </w:rPr>
        <w:t xml:space="preserve"> </w:t>
      </w:r>
      <w:r w:rsidRPr="003C1F26">
        <w:rPr>
          <w:rFonts w:cstheme="minorHAnsi"/>
        </w:rPr>
        <w:t>É um meio de se entregar valor para os clientes, facilitando os resultados que eles desejam atingir sem que precisem assumir a propriedade dos custos e riscos específicos.</w:t>
      </w:r>
    </w:p>
    <w:p w:rsidR="003C1F26" w:rsidRPr="003C1F26" w:rsidRDefault="003C1F26" w:rsidP="003C1F26">
      <w:pPr>
        <w:pStyle w:val="PargrafodaLista"/>
        <w:rPr>
          <w:rFonts w:cstheme="minorHAnsi"/>
        </w:rPr>
      </w:pPr>
    </w:p>
    <w:p w:rsidR="003C1F26" w:rsidRPr="00C4056A" w:rsidRDefault="003C1F26" w:rsidP="003C1F26">
      <w:pPr>
        <w:pStyle w:val="PargrafodaLista"/>
        <w:numPr>
          <w:ilvl w:val="0"/>
          <w:numId w:val="10"/>
        </w:numPr>
        <w:spacing w:after="0" w:line="240" w:lineRule="auto"/>
        <w:jc w:val="both"/>
        <w:rPr>
          <w:rFonts w:cstheme="minorHAnsi"/>
        </w:rPr>
      </w:pPr>
      <w:r w:rsidRPr="003C1F26">
        <w:rPr>
          <w:rFonts w:cstheme="minorHAnsi"/>
          <w:b/>
        </w:rPr>
        <w:t>Serviço de TI:</w:t>
      </w:r>
      <w:r>
        <w:rPr>
          <w:rFonts w:cstheme="minorHAnsi"/>
        </w:rPr>
        <w:t xml:space="preserve"> </w:t>
      </w:r>
      <w:r w:rsidRPr="003C1F26">
        <w:rPr>
          <w:rFonts w:cstheme="minorHAnsi"/>
        </w:rPr>
        <w:t>O serviço de TI é descrito como um conjunto de facilidades, TI e não-TI, sustentado por provedores internos e externos, que atendem o cumprimento de uma ou mais necessidades dos clientes, suportando seus objetivos de negócio e compreendido por estes como um todo coerente.</w:t>
      </w:r>
    </w:p>
    <w:p w:rsidR="000F0293" w:rsidRPr="00C4056A" w:rsidRDefault="000F0293" w:rsidP="000F0293">
      <w:pPr>
        <w:pStyle w:val="PargrafodaLista"/>
        <w:spacing w:after="0" w:line="240" w:lineRule="auto"/>
        <w:ind w:left="360"/>
        <w:jc w:val="both"/>
        <w:rPr>
          <w:rFonts w:cstheme="minorHAnsi"/>
        </w:rPr>
      </w:pPr>
    </w:p>
    <w:p w:rsidR="000F0293" w:rsidRPr="00C4056A" w:rsidRDefault="000F0293" w:rsidP="000F0293">
      <w:pPr>
        <w:pStyle w:val="PargrafodaLista"/>
        <w:numPr>
          <w:ilvl w:val="0"/>
          <w:numId w:val="10"/>
        </w:numPr>
        <w:spacing w:after="0" w:line="240" w:lineRule="auto"/>
        <w:jc w:val="both"/>
        <w:rPr>
          <w:rFonts w:cstheme="minorHAnsi"/>
        </w:rPr>
      </w:pPr>
      <w:r w:rsidRPr="00C4056A">
        <w:rPr>
          <w:rFonts w:cstheme="minorHAnsi"/>
          <w:b/>
        </w:rPr>
        <w:t>Solicitação:</w:t>
      </w:r>
      <w:r w:rsidRPr="00C4056A">
        <w:rPr>
          <w:rFonts w:cstheme="minorHAnsi"/>
        </w:rPr>
        <w:t xml:space="preserve"> tudo aquilo que não é u</w:t>
      </w:r>
      <w:r w:rsidR="003C1F26">
        <w:rPr>
          <w:rFonts w:cstheme="minorHAnsi"/>
        </w:rPr>
        <w:t>m incidente.</w:t>
      </w:r>
      <w:r w:rsidRPr="00C4056A">
        <w:rPr>
          <w:rFonts w:cstheme="minorHAnsi"/>
        </w:rPr>
        <w:t xml:space="preserve"> </w:t>
      </w:r>
    </w:p>
    <w:p w:rsidR="000F0293" w:rsidRPr="00C4056A" w:rsidRDefault="000F0293" w:rsidP="000F0293">
      <w:pPr>
        <w:pStyle w:val="PargrafodaLista"/>
        <w:spacing w:line="240" w:lineRule="auto"/>
        <w:ind w:left="360"/>
        <w:jc w:val="both"/>
        <w:rPr>
          <w:rFonts w:cstheme="minorHAnsi"/>
        </w:rPr>
      </w:pPr>
    </w:p>
    <w:p w:rsidR="00090E96" w:rsidRDefault="000F0293" w:rsidP="003C1F26">
      <w:pPr>
        <w:pStyle w:val="PargrafodaLista"/>
        <w:numPr>
          <w:ilvl w:val="0"/>
          <w:numId w:val="10"/>
        </w:numPr>
        <w:spacing w:after="0" w:line="240" w:lineRule="auto"/>
        <w:jc w:val="both"/>
        <w:rPr>
          <w:rFonts w:cstheme="minorHAnsi"/>
        </w:rPr>
      </w:pPr>
      <w:r w:rsidRPr="003C1F26">
        <w:rPr>
          <w:rFonts w:cstheme="minorHAnsi"/>
          <w:b/>
        </w:rPr>
        <w:t>Solução de contorno:</w:t>
      </w:r>
      <w:r w:rsidRPr="003C1F26">
        <w:rPr>
          <w:rFonts w:cstheme="minorHAnsi"/>
        </w:rPr>
        <w:t xml:space="preserve"> </w:t>
      </w:r>
      <w:r w:rsidR="003C1F26" w:rsidRPr="003C1F26">
        <w:rPr>
          <w:rFonts w:cstheme="minorHAnsi"/>
        </w:rPr>
        <w:t>Reduzir ou eliminar o Impacto de um Incidente ou Problema para o qual a Resolução completa ainda não está disponível. Por exemplo, através da reinicialização de um Item de Configuração que falhou. Soluções de contorno para Problemas são documentadas nos Registros de Erro Conhecido. Soluções de contorno para Incidentes que não possuem um Registro de Problema associado são documentadas no Registro de Incidente.</w:t>
      </w:r>
    </w:p>
    <w:p w:rsidR="0091243D" w:rsidRPr="0091243D" w:rsidRDefault="0091243D" w:rsidP="0091243D">
      <w:pPr>
        <w:pStyle w:val="PargrafodaLista"/>
        <w:rPr>
          <w:rFonts w:cstheme="minorHAnsi"/>
        </w:rPr>
      </w:pPr>
    </w:p>
    <w:p w:rsidR="0091243D" w:rsidRDefault="0091243D" w:rsidP="0091243D">
      <w:pPr>
        <w:pStyle w:val="PargrafodaLista"/>
        <w:numPr>
          <w:ilvl w:val="0"/>
          <w:numId w:val="10"/>
        </w:numPr>
        <w:spacing w:after="0" w:line="240" w:lineRule="auto"/>
        <w:jc w:val="both"/>
        <w:rPr>
          <w:rFonts w:cstheme="minorHAnsi"/>
        </w:rPr>
      </w:pPr>
      <w:r w:rsidRPr="001712CD">
        <w:rPr>
          <w:rFonts w:cstheme="minorHAnsi"/>
          <w:b/>
        </w:rPr>
        <w:t>TI:</w:t>
      </w:r>
      <w:r w:rsidRPr="00A73A6C">
        <w:rPr>
          <w:rFonts w:cstheme="minorHAnsi"/>
        </w:rPr>
        <w:t xml:space="preserve"> Acrônimo de Tecnologia da Informação. </w:t>
      </w:r>
    </w:p>
    <w:p w:rsidR="0091243D" w:rsidRPr="00A73A6C" w:rsidRDefault="0091243D" w:rsidP="0091243D">
      <w:pPr>
        <w:pStyle w:val="PargrafodaLista"/>
        <w:spacing w:after="0" w:line="240" w:lineRule="auto"/>
        <w:ind w:left="360"/>
        <w:jc w:val="both"/>
        <w:rPr>
          <w:rFonts w:cstheme="minorHAnsi"/>
        </w:rPr>
      </w:pPr>
    </w:p>
    <w:p w:rsidR="0091243D" w:rsidRPr="00A73A6C" w:rsidRDefault="0091243D" w:rsidP="0091243D">
      <w:pPr>
        <w:pStyle w:val="PargrafodaLista"/>
        <w:numPr>
          <w:ilvl w:val="0"/>
          <w:numId w:val="10"/>
        </w:numPr>
        <w:spacing w:after="0" w:line="240" w:lineRule="auto"/>
        <w:jc w:val="both"/>
        <w:rPr>
          <w:rFonts w:cstheme="minorHAnsi"/>
        </w:rPr>
      </w:pPr>
      <w:r w:rsidRPr="001712CD">
        <w:rPr>
          <w:rFonts w:cstheme="minorHAnsi"/>
          <w:b/>
        </w:rPr>
        <w:t>Usuário (Usuário de TI):</w:t>
      </w:r>
      <w:r w:rsidRPr="00A73A6C">
        <w:rPr>
          <w:rFonts w:cstheme="minorHAnsi"/>
        </w:rPr>
        <w:t xml:space="preserve"> todo Colaborador que possua Contas de acesso a Sistemas de Informação, Serviços de TI e/ou Dispositivos de TI disponibilizados para seu uso profissional.</w:t>
      </w:r>
    </w:p>
    <w:p w:rsidR="000F0293" w:rsidRDefault="000F0293" w:rsidP="00090E96">
      <w:pPr>
        <w:pStyle w:val="PargrafodaLista"/>
        <w:spacing w:after="0" w:line="240" w:lineRule="auto"/>
        <w:ind w:left="1080"/>
        <w:rPr>
          <w:rFonts w:cstheme="minorHAnsi"/>
        </w:rPr>
      </w:pPr>
    </w:p>
    <w:p w:rsidR="000F3789" w:rsidRDefault="000F3789">
      <w:pPr>
        <w:rPr>
          <w:rFonts w:eastAsia="Times New Roman" w:cstheme="minorHAnsi"/>
          <w:b/>
          <w:bCs/>
          <w:sz w:val="28"/>
          <w:szCs w:val="24"/>
        </w:rPr>
      </w:pPr>
      <w:r>
        <w:rPr>
          <w:rFonts w:cstheme="minorHAnsi"/>
          <w:sz w:val="28"/>
        </w:rPr>
        <w:br w:type="page"/>
      </w:r>
    </w:p>
    <w:p w:rsidR="000F0293" w:rsidRPr="00C4056A" w:rsidRDefault="000F0293" w:rsidP="000F0293">
      <w:pPr>
        <w:pStyle w:val="Ttulo1"/>
        <w:numPr>
          <w:ilvl w:val="1"/>
          <w:numId w:val="1"/>
        </w:numPr>
        <w:rPr>
          <w:rFonts w:asciiTheme="minorHAnsi" w:hAnsiTheme="minorHAnsi" w:cstheme="minorHAnsi"/>
          <w:sz w:val="28"/>
        </w:rPr>
      </w:pPr>
      <w:bookmarkStart w:id="5" w:name="_Toc468696954"/>
      <w:r>
        <w:rPr>
          <w:rFonts w:asciiTheme="minorHAnsi" w:hAnsiTheme="minorHAnsi" w:cstheme="minorHAnsi"/>
          <w:sz w:val="28"/>
        </w:rPr>
        <w:lastRenderedPageBreak/>
        <w:t>Diretrizes</w:t>
      </w:r>
      <w:bookmarkEnd w:id="5"/>
    </w:p>
    <w:p w:rsidR="003C433B" w:rsidRPr="003C433B" w:rsidRDefault="003C433B" w:rsidP="003C433B">
      <w:pPr>
        <w:spacing w:after="0" w:line="240" w:lineRule="auto"/>
        <w:jc w:val="both"/>
        <w:rPr>
          <w:rFonts w:cstheme="minorHAnsi"/>
        </w:rPr>
      </w:pPr>
      <w:r w:rsidRPr="003C433B">
        <w:rPr>
          <w:rFonts w:cstheme="minorHAnsi"/>
        </w:rPr>
        <w:t>O processo de Gerenciamento de Incidentes de Segurança da Informação possui as seguintes diretrizes:</w:t>
      </w:r>
    </w:p>
    <w:p w:rsidR="003C433B" w:rsidRDefault="003C433B" w:rsidP="003C433B">
      <w:pPr>
        <w:spacing w:after="0" w:line="240" w:lineRule="auto"/>
        <w:jc w:val="both"/>
        <w:rPr>
          <w:rFonts w:cstheme="minorHAnsi"/>
          <w:b/>
        </w:rPr>
      </w:pPr>
    </w:p>
    <w:p w:rsidR="003C433B" w:rsidRDefault="003C433B" w:rsidP="003C433B">
      <w:pPr>
        <w:pStyle w:val="PargrafodaLista"/>
        <w:numPr>
          <w:ilvl w:val="0"/>
          <w:numId w:val="12"/>
        </w:numPr>
        <w:spacing w:after="0" w:line="240" w:lineRule="auto"/>
        <w:jc w:val="both"/>
        <w:rPr>
          <w:rFonts w:cstheme="minorHAnsi"/>
          <w:color w:val="000000" w:themeColor="text1"/>
        </w:rPr>
      </w:pPr>
      <w:r w:rsidRPr="003C433B">
        <w:rPr>
          <w:rFonts w:cstheme="minorHAnsi"/>
          <w:b/>
        </w:rPr>
        <w:t xml:space="preserve">Ferramenta </w:t>
      </w:r>
      <w:r w:rsidRPr="003C433B">
        <w:rPr>
          <w:rFonts w:cstheme="minorHAnsi"/>
        </w:rPr>
        <w:t xml:space="preserve">– ferramenta oficial da </w:t>
      </w:r>
      <w:proofErr w:type="spellStart"/>
      <w:r w:rsidRPr="003C433B">
        <w:rPr>
          <w:rFonts w:cstheme="minorHAnsi"/>
          <w:b/>
          <w:color w:val="F79646" w:themeColor="accent6"/>
        </w:rPr>
        <w:t>Smiles</w:t>
      </w:r>
      <w:proofErr w:type="spellEnd"/>
      <w:r w:rsidRPr="003C433B">
        <w:rPr>
          <w:rFonts w:cstheme="minorHAnsi"/>
          <w:b/>
          <w:color w:val="F79646" w:themeColor="accent6"/>
        </w:rPr>
        <w:t xml:space="preserve"> </w:t>
      </w:r>
      <w:r w:rsidR="00D56925">
        <w:rPr>
          <w:rFonts w:cstheme="minorHAnsi"/>
          <w:color w:val="000000" w:themeColor="text1"/>
        </w:rPr>
        <w:t>para registro e tratamento de Incidente</w:t>
      </w:r>
      <w:r w:rsidRPr="003C433B">
        <w:rPr>
          <w:rFonts w:cstheme="minorHAnsi"/>
          <w:color w:val="000000" w:themeColor="text1"/>
        </w:rPr>
        <w:t xml:space="preserve"> </w:t>
      </w:r>
      <w:r w:rsidR="00D56925">
        <w:rPr>
          <w:rFonts w:cstheme="minorHAnsi"/>
          <w:color w:val="000000" w:themeColor="text1"/>
        </w:rPr>
        <w:t xml:space="preserve">ou Solicitação </w:t>
      </w:r>
      <w:r w:rsidRPr="003C433B">
        <w:rPr>
          <w:rFonts w:cstheme="minorHAnsi"/>
          <w:color w:val="000000" w:themeColor="text1"/>
        </w:rPr>
        <w:t xml:space="preserve">é o </w:t>
      </w:r>
      <w:proofErr w:type="spellStart"/>
      <w:r w:rsidRPr="003C433B">
        <w:rPr>
          <w:rFonts w:cstheme="minorHAnsi"/>
          <w:color w:val="000000" w:themeColor="text1"/>
        </w:rPr>
        <w:t>Jira</w:t>
      </w:r>
      <w:proofErr w:type="spellEnd"/>
      <w:r w:rsidRPr="003C433B">
        <w:rPr>
          <w:rFonts w:cstheme="minorHAnsi"/>
          <w:color w:val="000000" w:themeColor="text1"/>
        </w:rPr>
        <w:t>.</w:t>
      </w:r>
    </w:p>
    <w:p w:rsidR="00AA582C" w:rsidRDefault="00AA582C" w:rsidP="00AA582C">
      <w:pPr>
        <w:spacing w:after="0" w:line="240" w:lineRule="auto"/>
        <w:jc w:val="both"/>
        <w:rPr>
          <w:rFonts w:cstheme="minorHAnsi"/>
          <w:color w:val="000000" w:themeColor="text1"/>
        </w:rPr>
      </w:pPr>
    </w:p>
    <w:p w:rsidR="00AA582C" w:rsidRPr="00174870" w:rsidRDefault="00AA582C" w:rsidP="00AA582C">
      <w:pPr>
        <w:pStyle w:val="PargrafodaLista"/>
        <w:numPr>
          <w:ilvl w:val="0"/>
          <w:numId w:val="11"/>
        </w:numPr>
        <w:spacing w:after="0" w:line="240" w:lineRule="auto"/>
        <w:jc w:val="both"/>
        <w:rPr>
          <w:rFonts w:cstheme="minorHAnsi"/>
        </w:rPr>
      </w:pPr>
      <w:r w:rsidRPr="00174870">
        <w:rPr>
          <w:rFonts w:cstheme="minorHAnsi"/>
          <w:b/>
        </w:rPr>
        <w:t xml:space="preserve">Gerenciamento de </w:t>
      </w:r>
      <w:r>
        <w:rPr>
          <w:rFonts w:cstheme="minorHAnsi"/>
          <w:b/>
        </w:rPr>
        <w:t>Incidentes de TI</w:t>
      </w:r>
      <w:r w:rsidRPr="00174870">
        <w:rPr>
          <w:rFonts w:cstheme="minorHAnsi"/>
          <w:b/>
        </w:rPr>
        <w:t xml:space="preserve"> - </w:t>
      </w:r>
      <w:r w:rsidRPr="00174870">
        <w:rPr>
          <w:rFonts w:cstheme="minorHAnsi"/>
        </w:rPr>
        <w:t xml:space="preserve">Haverá apenas um processo de </w:t>
      </w:r>
      <w:r>
        <w:rPr>
          <w:rFonts w:cstheme="minorHAnsi"/>
        </w:rPr>
        <w:t xml:space="preserve">Gerenciamento de Incidentes de TI </w:t>
      </w:r>
      <w:r w:rsidRPr="00174870">
        <w:rPr>
          <w:rFonts w:cstheme="minorHAnsi"/>
        </w:rPr>
        <w:t xml:space="preserve">para toda organização, sob a responsabilidade </w:t>
      </w:r>
      <w:r>
        <w:rPr>
          <w:rFonts w:cstheme="minorHAnsi"/>
        </w:rPr>
        <w:t>da equipe de Sustentação / Operações de TI</w:t>
      </w:r>
      <w:r w:rsidRPr="00174870">
        <w:rPr>
          <w:rFonts w:cstheme="minorHAnsi"/>
        </w:rPr>
        <w:t>.</w:t>
      </w:r>
    </w:p>
    <w:p w:rsidR="00D56925" w:rsidRDefault="00D56925" w:rsidP="00D56925">
      <w:pPr>
        <w:spacing w:after="0" w:line="240" w:lineRule="auto"/>
        <w:jc w:val="both"/>
        <w:rPr>
          <w:rFonts w:cstheme="minorHAnsi"/>
          <w:color w:val="000000" w:themeColor="text1"/>
        </w:rPr>
      </w:pPr>
    </w:p>
    <w:p w:rsidR="00D56925" w:rsidRPr="00D56925" w:rsidRDefault="00D56925" w:rsidP="00D56925">
      <w:pPr>
        <w:pStyle w:val="PargrafodaLista"/>
        <w:numPr>
          <w:ilvl w:val="0"/>
          <w:numId w:val="12"/>
        </w:numPr>
        <w:spacing w:after="0" w:line="240" w:lineRule="auto"/>
        <w:jc w:val="both"/>
        <w:rPr>
          <w:rFonts w:cstheme="minorHAnsi"/>
        </w:rPr>
      </w:pPr>
      <w:r w:rsidRPr="00D56925">
        <w:rPr>
          <w:rFonts w:cstheme="minorHAnsi"/>
          <w:b/>
        </w:rPr>
        <w:t>Registro de Incidentes ou Solicitações –</w:t>
      </w:r>
      <w:r>
        <w:rPr>
          <w:rFonts w:cstheme="minorHAnsi"/>
          <w:b/>
        </w:rPr>
        <w:t xml:space="preserve"> </w:t>
      </w:r>
      <w:r>
        <w:rPr>
          <w:rFonts w:cstheme="minorHAnsi"/>
        </w:rPr>
        <w:t>Gerenciamento</w:t>
      </w:r>
      <w:r w:rsidRPr="00D56925">
        <w:rPr>
          <w:rFonts w:cstheme="minorHAnsi"/>
        </w:rPr>
        <w:t xml:space="preserve"> de Incidentes</w:t>
      </w:r>
      <w:r>
        <w:rPr>
          <w:rFonts w:cstheme="minorHAnsi"/>
        </w:rPr>
        <w:t xml:space="preserve"> de TI</w:t>
      </w:r>
      <w:r w:rsidRPr="00D56925">
        <w:rPr>
          <w:rFonts w:cstheme="minorHAnsi"/>
        </w:rPr>
        <w:t xml:space="preserve"> define um conjunto mínimo de informações que devem ser coletadas para o registro do Incidente ou Solicitação. Este conjunto deve ser atendido tanto em registros realizados a partir de Incidentes ou Solicitações dos usuários ou de ferramentas de monitoração.</w:t>
      </w:r>
    </w:p>
    <w:p w:rsidR="00D56925" w:rsidRPr="00D56925" w:rsidRDefault="00D56925" w:rsidP="00D56925">
      <w:pPr>
        <w:pStyle w:val="PargrafodaLista"/>
        <w:spacing w:after="0" w:line="240" w:lineRule="auto"/>
        <w:ind w:left="360"/>
        <w:jc w:val="both"/>
        <w:rPr>
          <w:rFonts w:cstheme="minorHAnsi"/>
          <w:b/>
        </w:rPr>
      </w:pPr>
    </w:p>
    <w:p w:rsidR="00D56925" w:rsidRPr="00D56925" w:rsidRDefault="00D56925" w:rsidP="00D56925">
      <w:pPr>
        <w:pStyle w:val="PargrafodaLista"/>
        <w:numPr>
          <w:ilvl w:val="0"/>
          <w:numId w:val="12"/>
        </w:numPr>
        <w:spacing w:after="0" w:line="240" w:lineRule="auto"/>
        <w:jc w:val="both"/>
        <w:rPr>
          <w:rFonts w:cstheme="minorHAnsi"/>
        </w:rPr>
      </w:pPr>
      <w:r w:rsidRPr="00D56925">
        <w:rPr>
          <w:rFonts w:cstheme="minorHAnsi"/>
          <w:b/>
        </w:rPr>
        <w:t>Escalonamento dos Incidentes de Alto Impacto</w:t>
      </w:r>
      <w:r>
        <w:rPr>
          <w:rFonts w:cstheme="minorHAnsi"/>
          <w:b/>
        </w:rPr>
        <w:t xml:space="preserve"> “</w:t>
      </w:r>
      <w:proofErr w:type="spellStart"/>
      <w:r>
        <w:rPr>
          <w:rFonts w:cstheme="minorHAnsi"/>
          <w:b/>
        </w:rPr>
        <w:t>Blocker</w:t>
      </w:r>
      <w:proofErr w:type="spellEnd"/>
      <w:r>
        <w:rPr>
          <w:rFonts w:cstheme="minorHAnsi"/>
          <w:b/>
        </w:rPr>
        <w:t>”</w:t>
      </w:r>
      <w:r w:rsidRPr="00D56925">
        <w:rPr>
          <w:rFonts w:cstheme="minorHAnsi"/>
          <w:b/>
        </w:rPr>
        <w:t xml:space="preserve"> </w:t>
      </w:r>
      <w:r w:rsidRPr="00D56925">
        <w:rPr>
          <w:rFonts w:cstheme="minorHAnsi"/>
        </w:rPr>
        <w:t>–</w:t>
      </w:r>
      <w:r>
        <w:rPr>
          <w:rFonts w:cstheme="minorHAnsi"/>
        </w:rPr>
        <w:t xml:space="preserve"> Gerenciamento</w:t>
      </w:r>
      <w:r w:rsidRPr="00D56925">
        <w:rPr>
          <w:rFonts w:cstheme="minorHAnsi"/>
        </w:rPr>
        <w:t xml:space="preserve"> de Incidentes</w:t>
      </w:r>
      <w:r>
        <w:rPr>
          <w:rFonts w:cstheme="minorHAnsi"/>
        </w:rPr>
        <w:t xml:space="preserve"> de TI</w:t>
      </w:r>
      <w:r w:rsidRPr="00D56925">
        <w:rPr>
          <w:rFonts w:cstheme="minorHAnsi"/>
        </w:rPr>
        <w:t xml:space="preserve"> realiza o processo de escalonamento dos Incidentes de Alto Impacto</w:t>
      </w:r>
      <w:r>
        <w:rPr>
          <w:rFonts w:cstheme="minorHAnsi"/>
        </w:rPr>
        <w:t xml:space="preserve"> “</w:t>
      </w:r>
      <w:proofErr w:type="spellStart"/>
      <w:r>
        <w:rPr>
          <w:rFonts w:cstheme="minorHAnsi"/>
        </w:rPr>
        <w:t>Blocker</w:t>
      </w:r>
      <w:proofErr w:type="spellEnd"/>
      <w:r>
        <w:rPr>
          <w:rFonts w:cstheme="minorHAnsi"/>
        </w:rPr>
        <w:t>”</w:t>
      </w:r>
      <w:r w:rsidRPr="00D56925">
        <w:rPr>
          <w:rFonts w:cstheme="minorHAnsi"/>
        </w:rPr>
        <w:t xml:space="preserve">, </w:t>
      </w:r>
      <w:r>
        <w:rPr>
          <w:rFonts w:cstheme="minorHAnsi"/>
        </w:rPr>
        <w:t>conforme o tipo do Incidente e escala de plantão</w:t>
      </w:r>
      <w:r w:rsidRPr="00D56925">
        <w:rPr>
          <w:rFonts w:cstheme="minorHAnsi"/>
        </w:rPr>
        <w:t>.</w:t>
      </w:r>
    </w:p>
    <w:p w:rsidR="00D56925" w:rsidRPr="00D56925" w:rsidRDefault="00D56925" w:rsidP="00D56925">
      <w:pPr>
        <w:pStyle w:val="PargrafodaLista"/>
        <w:spacing w:after="0" w:line="240" w:lineRule="auto"/>
        <w:ind w:left="360"/>
        <w:jc w:val="both"/>
        <w:rPr>
          <w:rFonts w:cstheme="minorHAnsi"/>
          <w:b/>
        </w:rPr>
      </w:pPr>
    </w:p>
    <w:p w:rsidR="00D56925" w:rsidRPr="00D56925" w:rsidRDefault="00D56925" w:rsidP="00D56925">
      <w:pPr>
        <w:pStyle w:val="PargrafodaLista"/>
        <w:numPr>
          <w:ilvl w:val="0"/>
          <w:numId w:val="12"/>
        </w:numPr>
        <w:spacing w:after="0" w:line="240" w:lineRule="auto"/>
        <w:jc w:val="both"/>
        <w:rPr>
          <w:rFonts w:cstheme="minorHAnsi"/>
        </w:rPr>
      </w:pPr>
      <w:r w:rsidRPr="00D56925">
        <w:rPr>
          <w:rFonts w:cstheme="minorHAnsi"/>
          <w:b/>
        </w:rPr>
        <w:t xml:space="preserve">Fechamento de Incidentes ou Solicitações – </w:t>
      </w:r>
      <w:r w:rsidRPr="00D56925">
        <w:rPr>
          <w:rFonts w:cstheme="minorHAnsi"/>
        </w:rPr>
        <w:t xml:space="preserve">todos os Incidentes ou Solicitações devem ser fechados, após o término de seu tratamento, atribuindo-lhes uma categorização </w:t>
      </w:r>
      <w:r>
        <w:rPr>
          <w:rFonts w:cstheme="minorHAnsi"/>
        </w:rPr>
        <w:t>e a solução</w:t>
      </w:r>
      <w:r w:rsidRPr="00D56925">
        <w:rPr>
          <w:rFonts w:cstheme="minorHAnsi"/>
        </w:rPr>
        <w:t xml:space="preserve"> </w:t>
      </w:r>
      <w:r>
        <w:rPr>
          <w:rFonts w:cstheme="minorHAnsi"/>
        </w:rPr>
        <w:t>corretamente</w:t>
      </w:r>
      <w:r w:rsidRPr="00D56925">
        <w:rPr>
          <w:rFonts w:cstheme="minorHAnsi"/>
        </w:rPr>
        <w:t>.</w:t>
      </w:r>
      <w:r>
        <w:rPr>
          <w:rFonts w:cstheme="minorHAnsi"/>
        </w:rPr>
        <w:t xml:space="preserve"> O usuário solicitante tem um prazo de 5 dias uteis para validar a solução aplicada, após este prazo o Incidente ou Solicitação será fechado automaticamente pela ferramenta </w:t>
      </w:r>
      <w:proofErr w:type="spellStart"/>
      <w:r>
        <w:rPr>
          <w:rFonts w:cstheme="minorHAnsi"/>
        </w:rPr>
        <w:t>Jira</w:t>
      </w:r>
      <w:proofErr w:type="spellEnd"/>
      <w:r>
        <w:rPr>
          <w:rFonts w:cstheme="minorHAnsi"/>
        </w:rPr>
        <w:t>.</w:t>
      </w:r>
      <w:r w:rsidRPr="00D56925">
        <w:rPr>
          <w:rFonts w:cstheme="minorHAnsi"/>
        </w:rPr>
        <w:t xml:space="preserve"> </w:t>
      </w:r>
    </w:p>
    <w:p w:rsidR="003C433B" w:rsidRDefault="003C433B">
      <w:pPr>
        <w:rPr>
          <w:rFonts w:eastAsia="Times New Roman" w:cstheme="minorHAnsi"/>
          <w:b/>
          <w:bCs/>
          <w:sz w:val="28"/>
          <w:szCs w:val="24"/>
        </w:rPr>
      </w:pPr>
    </w:p>
    <w:p w:rsidR="009E2194" w:rsidRPr="00C4056A" w:rsidRDefault="00DD258B" w:rsidP="009E2194">
      <w:pPr>
        <w:pStyle w:val="Ttulo1"/>
        <w:numPr>
          <w:ilvl w:val="1"/>
          <w:numId w:val="1"/>
        </w:numPr>
        <w:rPr>
          <w:rFonts w:asciiTheme="minorHAnsi" w:hAnsiTheme="minorHAnsi" w:cstheme="minorHAnsi"/>
          <w:sz w:val="28"/>
        </w:rPr>
      </w:pPr>
      <w:bookmarkStart w:id="6" w:name="_Toc468696955"/>
      <w:r w:rsidRPr="00C4056A">
        <w:rPr>
          <w:rFonts w:asciiTheme="minorHAnsi" w:hAnsiTheme="minorHAnsi" w:cstheme="minorHAnsi"/>
          <w:sz w:val="28"/>
        </w:rPr>
        <w:t>Interface</w:t>
      </w:r>
      <w:r w:rsidR="009E2194" w:rsidRPr="00C4056A">
        <w:rPr>
          <w:rFonts w:asciiTheme="minorHAnsi" w:hAnsiTheme="minorHAnsi" w:cstheme="minorHAnsi"/>
          <w:sz w:val="28"/>
        </w:rPr>
        <w:t xml:space="preserve"> com outros processos</w:t>
      </w:r>
      <w:bookmarkEnd w:id="6"/>
    </w:p>
    <w:p w:rsidR="00DC5E7A" w:rsidRDefault="009E2194" w:rsidP="00DC5E7A">
      <w:pPr>
        <w:spacing w:after="0" w:line="240" w:lineRule="auto"/>
        <w:jc w:val="both"/>
        <w:rPr>
          <w:rFonts w:cstheme="minorHAnsi"/>
        </w:rPr>
      </w:pPr>
      <w:r w:rsidRPr="00C4056A">
        <w:rPr>
          <w:rFonts w:cstheme="minorHAnsi"/>
        </w:rPr>
        <w:t xml:space="preserve">O </w:t>
      </w:r>
      <w:r w:rsidR="00DC5E7A">
        <w:rPr>
          <w:rFonts w:cstheme="minorHAnsi"/>
        </w:rPr>
        <w:t>Gerenciamento de Incidentes de TI</w:t>
      </w:r>
      <w:r w:rsidRPr="00C4056A">
        <w:rPr>
          <w:rFonts w:cstheme="minorHAnsi"/>
        </w:rPr>
        <w:t xml:space="preserve"> possui interfaces com outros processos, como podem ser vistas nos tópicos abaixo:</w:t>
      </w:r>
    </w:p>
    <w:p w:rsidR="009E2194" w:rsidRPr="00C4056A" w:rsidRDefault="009E2194" w:rsidP="00DC5E7A">
      <w:pPr>
        <w:spacing w:after="0" w:line="240" w:lineRule="auto"/>
        <w:jc w:val="both"/>
        <w:rPr>
          <w:rFonts w:cstheme="minorHAnsi"/>
        </w:rPr>
      </w:pPr>
      <w:r w:rsidRPr="00C4056A">
        <w:rPr>
          <w:rFonts w:cstheme="minorHAnsi"/>
        </w:rPr>
        <w:tab/>
      </w:r>
      <w:r w:rsidRPr="00C4056A">
        <w:rPr>
          <w:rFonts w:cstheme="minorHAnsi"/>
        </w:rPr>
        <w:tab/>
      </w:r>
      <w:r w:rsidRPr="00C4056A">
        <w:rPr>
          <w:rFonts w:cstheme="minorHAnsi"/>
        </w:rPr>
        <w:tab/>
      </w:r>
      <w:r w:rsidRPr="00C4056A">
        <w:rPr>
          <w:rFonts w:cstheme="minorHAnsi"/>
        </w:rPr>
        <w:tab/>
      </w:r>
      <w:r w:rsidRPr="00C4056A">
        <w:rPr>
          <w:rFonts w:cstheme="minorHAnsi"/>
        </w:rPr>
        <w:tab/>
      </w:r>
      <w:r w:rsidRPr="00C4056A">
        <w:rPr>
          <w:rFonts w:cstheme="minorHAnsi"/>
        </w:rPr>
        <w:tab/>
      </w:r>
      <w:r w:rsidRPr="00C4056A">
        <w:rPr>
          <w:rFonts w:cstheme="minorHAnsi"/>
        </w:rPr>
        <w:tab/>
      </w:r>
    </w:p>
    <w:p w:rsidR="009E2194" w:rsidRPr="00C4056A" w:rsidRDefault="009E2194" w:rsidP="000F3789">
      <w:pPr>
        <w:pStyle w:val="Ttulo1"/>
        <w:numPr>
          <w:ilvl w:val="2"/>
          <w:numId w:val="1"/>
        </w:numPr>
        <w:rPr>
          <w:rFonts w:cstheme="minorHAnsi"/>
          <w:b w:val="0"/>
        </w:rPr>
      </w:pPr>
      <w:bookmarkStart w:id="7" w:name="_Toc468696956"/>
      <w:r w:rsidRPr="000F3789">
        <w:rPr>
          <w:rFonts w:asciiTheme="minorHAnsi" w:hAnsiTheme="minorHAnsi" w:cstheme="minorHAnsi"/>
          <w:sz w:val="28"/>
        </w:rPr>
        <w:t>Gerenciamento de Mudanças:</w:t>
      </w:r>
      <w:bookmarkEnd w:id="7"/>
      <w:r w:rsidRPr="000F3789">
        <w:rPr>
          <w:rFonts w:asciiTheme="minorHAnsi" w:hAnsiTheme="minorHAnsi" w:cstheme="minorHAnsi"/>
          <w:sz w:val="28"/>
        </w:rPr>
        <w:tab/>
      </w:r>
      <w:r w:rsidRPr="00C4056A">
        <w:rPr>
          <w:rFonts w:cstheme="minorHAnsi"/>
        </w:rPr>
        <w:tab/>
      </w:r>
      <w:r w:rsidRPr="00C4056A">
        <w:rPr>
          <w:rFonts w:cstheme="minorHAnsi"/>
        </w:rPr>
        <w:tab/>
      </w:r>
      <w:r w:rsidRPr="00C4056A">
        <w:rPr>
          <w:rFonts w:cstheme="minorHAnsi"/>
        </w:rPr>
        <w:tab/>
      </w:r>
      <w:r w:rsidRPr="00C4056A">
        <w:rPr>
          <w:rFonts w:cstheme="minorHAnsi"/>
        </w:rPr>
        <w:tab/>
      </w:r>
      <w:r w:rsidRPr="00C4056A">
        <w:rPr>
          <w:rFonts w:cstheme="minorHAnsi"/>
        </w:rPr>
        <w:tab/>
      </w:r>
      <w:r w:rsidRPr="00C4056A">
        <w:rPr>
          <w:rFonts w:cstheme="minorHAnsi"/>
        </w:rPr>
        <w:tab/>
      </w:r>
      <w:r w:rsidRPr="00C4056A">
        <w:rPr>
          <w:rFonts w:cstheme="minorHAnsi"/>
        </w:rPr>
        <w:tab/>
      </w:r>
    </w:p>
    <w:p w:rsidR="001E667B" w:rsidRDefault="009E2194" w:rsidP="001E667B">
      <w:pPr>
        <w:pStyle w:val="PargrafodaLista"/>
        <w:numPr>
          <w:ilvl w:val="0"/>
          <w:numId w:val="9"/>
        </w:numPr>
        <w:spacing w:line="240" w:lineRule="auto"/>
        <w:jc w:val="both"/>
        <w:rPr>
          <w:rFonts w:cstheme="minorHAnsi"/>
        </w:rPr>
      </w:pPr>
      <w:r w:rsidRPr="00C4056A">
        <w:rPr>
          <w:rFonts w:cstheme="minorHAnsi"/>
        </w:rPr>
        <w:t xml:space="preserve">Para resolver um Incidente ou Solicitação pode ser necessária a abertura de uma </w:t>
      </w:r>
      <w:proofErr w:type="spellStart"/>
      <w:r w:rsidR="00004783" w:rsidRPr="00004783">
        <w:rPr>
          <w:rFonts w:cstheme="minorHAnsi"/>
          <w:i/>
        </w:rPr>
        <w:t>Request</w:t>
      </w:r>
      <w:proofErr w:type="spellEnd"/>
      <w:r w:rsidR="00004783" w:rsidRPr="00004783">
        <w:rPr>
          <w:rFonts w:cstheme="minorHAnsi"/>
          <w:i/>
        </w:rPr>
        <w:t xml:space="preserve"> for </w:t>
      </w:r>
      <w:proofErr w:type="spellStart"/>
      <w:r w:rsidR="00004783" w:rsidRPr="00004783">
        <w:rPr>
          <w:rFonts w:cstheme="minorHAnsi"/>
          <w:i/>
        </w:rPr>
        <w:t>Change</w:t>
      </w:r>
      <w:proofErr w:type="spellEnd"/>
      <w:r w:rsidR="00004783">
        <w:rPr>
          <w:rFonts w:cstheme="minorHAnsi"/>
        </w:rPr>
        <w:t xml:space="preserve"> (RFC) </w:t>
      </w:r>
      <w:r w:rsidRPr="00C4056A">
        <w:rPr>
          <w:rFonts w:cstheme="minorHAnsi"/>
        </w:rPr>
        <w:t xml:space="preserve">que deverá ser aprovada pelo processo de Gerenciamento de Mudanças da </w:t>
      </w:r>
      <w:proofErr w:type="spellStart"/>
      <w:r w:rsidR="006A3A98" w:rsidRPr="00C4056A">
        <w:rPr>
          <w:rFonts w:cstheme="minorHAnsi"/>
          <w:b/>
          <w:color w:val="F79646" w:themeColor="accent6"/>
        </w:rPr>
        <w:t>Smiles</w:t>
      </w:r>
      <w:proofErr w:type="spellEnd"/>
      <w:r w:rsidR="001E667B">
        <w:rPr>
          <w:rFonts w:cstheme="minorHAnsi"/>
        </w:rPr>
        <w:t>. É de responsabilidade do processo de Gerenciamento de Mudanças realizar a notificação deste tipo de ocorrência, após a revisão-pós-implantação (RPI);</w:t>
      </w:r>
    </w:p>
    <w:p w:rsidR="00524316" w:rsidRDefault="009E2194" w:rsidP="00524316">
      <w:pPr>
        <w:pStyle w:val="PargrafodaLista"/>
        <w:numPr>
          <w:ilvl w:val="0"/>
          <w:numId w:val="9"/>
        </w:numPr>
        <w:spacing w:line="240" w:lineRule="auto"/>
        <w:jc w:val="both"/>
        <w:rPr>
          <w:rFonts w:cstheme="minorHAnsi"/>
        </w:rPr>
      </w:pPr>
      <w:r w:rsidRPr="00C4056A">
        <w:rPr>
          <w:rFonts w:cstheme="minorHAnsi"/>
        </w:rPr>
        <w:t xml:space="preserve">A execução de uma </w:t>
      </w:r>
      <w:proofErr w:type="spellStart"/>
      <w:r w:rsidR="00004783" w:rsidRPr="00004783">
        <w:rPr>
          <w:rFonts w:cstheme="minorHAnsi"/>
          <w:i/>
        </w:rPr>
        <w:t>Request</w:t>
      </w:r>
      <w:proofErr w:type="spellEnd"/>
      <w:r w:rsidR="00004783" w:rsidRPr="00004783">
        <w:rPr>
          <w:rFonts w:cstheme="minorHAnsi"/>
          <w:i/>
        </w:rPr>
        <w:t xml:space="preserve"> for </w:t>
      </w:r>
      <w:proofErr w:type="spellStart"/>
      <w:r w:rsidR="00004783" w:rsidRPr="00004783">
        <w:rPr>
          <w:rFonts w:cstheme="minorHAnsi"/>
          <w:i/>
        </w:rPr>
        <w:t>Change</w:t>
      </w:r>
      <w:proofErr w:type="spellEnd"/>
      <w:r w:rsidR="00004783">
        <w:rPr>
          <w:rFonts w:cstheme="minorHAnsi"/>
        </w:rPr>
        <w:t xml:space="preserve"> (RFC) </w:t>
      </w:r>
      <w:r w:rsidRPr="00C4056A">
        <w:rPr>
          <w:rFonts w:cstheme="minorHAnsi"/>
        </w:rPr>
        <w:t>aprovada pode gerar incidentes durante ou após a sua implantação.</w:t>
      </w:r>
    </w:p>
    <w:p w:rsidR="009E2194" w:rsidRPr="00C4056A" w:rsidRDefault="009E2194" w:rsidP="001E6DE6">
      <w:pPr>
        <w:pStyle w:val="PargrafodaLista"/>
        <w:ind w:left="360"/>
        <w:jc w:val="both"/>
        <w:rPr>
          <w:rFonts w:cstheme="minorHAnsi"/>
        </w:rPr>
      </w:pPr>
      <w:r w:rsidRPr="00C4056A">
        <w:rPr>
          <w:rFonts w:cstheme="minorHAnsi"/>
        </w:rPr>
        <w:tab/>
      </w:r>
      <w:r w:rsidRPr="00C4056A">
        <w:rPr>
          <w:rFonts w:cstheme="minorHAnsi"/>
        </w:rPr>
        <w:tab/>
      </w:r>
    </w:p>
    <w:p w:rsidR="00090E96" w:rsidRPr="00C4056A" w:rsidRDefault="00090E96" w:rsidP="00090E96">
      <w:pPr>
        <w:pStyle w:val="PargrafodaLista"/>
        <w:spacing w:after="0" w:line="240" w:lineRule="auto"/>
        <w:ind w:left="1080"/>
        <w:rPr>
          <w:rFonts w:cstheme="minorHAnsi"/>
        </w:rPr>
      </w:pPr>
    </w:p>
    <w:p w:rsidR="00004783" w:rsidRDefault="00004783">
      <w:pPr>
        <w:rPr>
          <w:rFonts w:eastAsia="Times New Roman" w:cstheme="minorHAnsi"/>
          <w:b/>
          <w:bCs/>
          <w:sz w:val="28"/>
          <w:szCs w:val="24"/>
        </w:rPr>
      </w:pPr>
      <w:r>
        <w:rPr>
          <w:rFonts w:cstheme="minorHAnsi"/>
          <w:sz w:val="28"/>
        </w:rPr>
        <w:br w:type="page"/>
      </w:r>
    </w:p>
    <w:p w:rsidR="009E2194" w:rsidRPr="000F3789" w:rsidRDefault="009E2194" w:rsidP="000F3789">
      <w:pPr>
        <w:pStyle w:val="Ttulo1"/>
        <w:numPr>
          <w:ilvl w:val="2"/>
          <w:numId w:val="1"/>
        </w:numPr>
        <w:rPr>
          <w:rFonts w:asciiTheme="minorHAnsi" w:hAnsiTheme="minorHAnsi" w:cstheme="minorHAnsi"/>
          <w:sz w:val="28"/>
        </w:rPr>
      </w:pPr>
      <w:bookmarkStart w:id="8" w:name="_Toc468696957"/>
      <w:r w:rsidRPr="000F3789">
        <w:rPr>
          <w:rFonts w:asciiTheme="minorHAnsi" w:hAnsiTheme="minorHAnsi" w:cstheme="minorHAnsi"/>
          <w:sz w:val="28"/>
        </w:rPr>
        <w:lastRenderedPageBreak/>
        <w:t>Gerenciamento de Incidentes de Segurança da Informação:</w:t>
      </w:r>
      <w:bookmarkEnd w:id="8"/>
    </w:p>
    <w:p w:rsidR="001E667B" w:rsidRPr="005C34D8" w:rsidRDefault="00D56925" w:rsidP="001E667B">
      <w:pPr>
        <w:pStyle w:val="PargrafodaLista"/>
        <w:numPr>
          <w:ilvl w:val="0"/>
          <w:numId w:val="9"/>
        </w:numPr>
        <w:spacing w:line="240" w:lineRule="auto"/>
        <w:jc w:val="both"/>
        <w:rPr>
          <w:rFonts w:cstheme="minorHAnsi"/>
        </w:rPr>
      </w:pPr>
      <w:r>
        <w:rPr>
          <w:rFonts w:cstheme="minorHAnsi"/>
        </w:rPr>
        <w:t>Um</w:t>
      </w:r>
      <w:r w:rsidRPr="005C34D8">
        <w:rPr>
          <w:rFonts w:cstheme="minorHAnsi"/>
        </w:rPr>
        <w:t xml:space="preserve"> Incidente de Segurança da Informação pode estar</w:t>
      </w:r>
      <w:r>
        <w:rPr>
          <w:rFonts w:cstheme="minorHAnsi"/>
        </w:rPr>
        <w:t xml:space="preserve"> relacionado</w:t>
      </w:r>
      <w:r w:rsidRPr="005C34D8">
        <w:rPr>
          <w:rFonts w:cstheme="minorHAnsi"/>
        </w:rPr>
        <w:t xml:space="preserve"> a um Incidente </w:t>
      </w:r>
      <w:r>
        <w:rPr>
          <w:rFonts w:cstheme="minorHAnsi"/>
        </w:rPr>
        <w:t>de TI</w:t>
      </w:r>
      <w:r w:rsidRPr="005C34D8">
        <w:rPr>
          <w:rFonts w:cstheme="minorHAnsi"/>
        </w:rPr>
        <w:t xml:space="preserve"> </w:t>
      </w:r>
      <w:r>
        <w:rPr>
          <w:rFonts w:cstheme="minorHAnsi"/>
        </w:rPr>
        <w:t>(</w:t>
      </w:r>
      <w:r w:rsidRPr="005C34D8">
        <w:rPr>
          <w:rFonts w:cstheme="minorHAnsi"/>
        </w:rPr>
        <w:t>mau funcionamento ou comportamento anômalo</w:t>
      </w:r>
      <w:r>
        <w:rPr>
          <w:rFonts w:cstheme="minorHAnsi"/>
        </w:rPr>
        <w:t xml:space="preserve"> em um serviço de TI), </w:t>
      </w:r>
      <w:r w:rsidRPr="005C34D8">
        <w:rPr>
          <w:rFonts w:cstheme="minorHAnsi"/>
        </w:rPr>
        <w:t xml:space="preserve">que possa </w:t>
      </w:r>
      <w:r>
        <w:rPr>
          <w:rFonts w:cstheme="minorHAnsi"/>
        </w:rPr>
        <w:t>indicar</w:t>
      </w:r>
      <w:r w:rsidRPr="005C34D8">
        <w:rPr>
          <w:rFonts w:cstheme="minorHAnsi"/>
        </w:rPr>
        <w:t xml:space="preserve"> uma eventual violação e / ou</w:t>
      </w:r>
      <w:r>
        <w:rPr>
          <w:rFonts w:cstheme="minorHAnsi"/>
        </w:rPr>
        <w:t xml:space="preserve"> ataque do ambiente</w:t>
      </w:r>
      <w:r w:rsidRPr="005C34D8">
        <w:rPr>
          <w:rFonts w:cstheme="minorHAnsi"/>
        </w:rPr>
        <w:t>.</w:t>
      </w:r>
      <w:r w:rsidR="001E667B">
        <w:rPr>
          <w:rFonts w:cstheme="minorHAnsi"/>
        </w:rPr>
        <w:t xml:space="preserve"> É de responsabilidade do processo de Gerenciamento de Incidentes de TI a notificação deste tipo de ocorrência.</w:t>
      </w:r>
    </w:p>
    <w:p w:rsidR="00C156B3" w:rsidRPr="005C34D8" w:rsidRDefault="00C156B3" w:rsidP="00C156B3">
      <w:pPr>
        <w:pStyle w:val="PargrafodaLista"/>
        <w:spacing w:line="240" w:lineRule="auto"/>
        <w:ind w:left="360"/>
        <w:jc w:val="both"/>
        <w:rPr>
          <w:rFonts w:cstheme="minorHAnsi"/>
        </w:rPr>
      </w:pPr>
    </w:p>
    <w:p w:rsidR="009E2194" w:rsidRPr="000F3789" w:rsidRDefault="009E2194" w:rsidP="000F3789">
      <w:pPr>
        <w:pStyle w:val="Ttulo1"/>
        <w:numPr>
          <w:ilvl w:val="2"/>
          <w:numId w:val="1"/>
        </w:numPr>
        <w:rPr>
          <w:rFonts w:asciiTheme="minorHAnsi" w:hAnsiTheme="minorHAnsi" w:cstheme="minorHAnsi"/>
          <w:sz w:val="28"/>
        </w:rPr>
      </w:pPr>
      <w:bookmarkStart w:id="9" w:name="_Toc468696958"/>
      <w:r w:rsidRPr="000F3789">
        <w:rPr>
          <w:rFonts w:asciiTheme="minorHAnsi" w:hAnsiTheme="minorHAnsi" w:cstheme="minorHAnsi"/>
          <w:sz w:val="28"/>
        </w:rPr>
        <w:t>Gerenciamento de Problemas</w:t>
      </w:r>
      <w:r w:rsidR="0056645A" w:rsidRPr="000F3789">
        <w:rPr>
          <w:rFonts w:asciiTheme="minorHAnsi" w:hAnsiTheme="minorHAnsi" w:cstheme="minorHAnsi"/>
          <w:sz w:val="28"/>
        </w:rPr>
        <w:t>:</w:t>
      </w:r>
      <w:bookmarkEnd w:id="9"/>
    </w:p>
    <w:p w:rsidR="00524316" w:rsidRPr="00524316" w:rsidRDefault="00524316" w:rsidP="00524316">
      <w:pPr>
        <w:pStyle w:val="PargrafodaLista"/>
        <w:numPr>
          <w:ilvl w:val="0"/>
          <w:numId w:val="9"/>
        </w:numPr>
        <w:jc w:val="both"/>
        <w:rPr>
          <w:rFonts w:cstheme="minorHAnsi"/>
        </w:rPr>
      </w:pPr>
      <w:r w:rsidRPr="00524316">
        <w:rPr>
          <w:rFonts w:cstheme="minorHAnsi"/>
        </w:rPr>
        <w:t>G</w:t>
      </w:r>
      <w:r>
        <w:rPr>
          <w:rFonts w:cstheme="minorHAnsi"/>
        </w:rPr>
        <w:t>erenciamento</w:t>
      </w:r>
      <w:r w:rsidRPr="00524316">
        <w:rPr>
          <w:rFonts w:cstheme="minorHAnsi"/>
        </w:rPr>
        <w:t xml:space="preserve"> de Incidentes</w:t>
      </w:r>
      <w:r>
        <w:rPr>
          <w:rFonts w:cstheme="minorHAnsi"/>
        </w:rPr>
        <w:t xml:space="preserve"> de TI fornece uma base de dados </w:t>
      </w:r>
      <w:r w:rsidRPr="00524316">
        <w:rPr>
          <w:rFonts w:cstheme="minorHAnsi"/>
        </w:rPr>
        <w:t xml:space="preserve">para que a </w:t>
      </w:r>
      <w:r>
        <w:rPr>
          <w:rFonts w:cstheme="minorHAnsi"/>
        </w:rPr>
        <w:t>Gerenciamento</w:t>
      </w:r>
      <w:r w:rsidRPr="00524316">
        <w:rPr>
          <w:rFonts w:cstheme="minorHAnsi"/>
        </w:rPr>
        <w:t xml:space="preserve"> de Problemas possa efetuar uma análise de recorrência dos Incidentes ou Solicitações;</w:t>
      </w:r>
    </w:p>
    <w:p w:rsidR="009E2194" w:rsidRPr="00C4056A" w:rsidRDefault="009E2194" w:rsidP="001E6DE6">
      <w:pPr>
        <w:pStyle w:val="PargrafodaLista"/>
        <w:numPr>
          <w:ilvl w:val="0"/>
          <w:numId w:val="9"/>
        </w:numPr>
        <w:jc w:val="both"/>
        <w:rPr>
          <w:rFonts w:cstheme="minorHAnsi"/>
        </w:rPr>
      </w:pPr>
      <w:r w:rsidRPr="00C4056A">
        <w:rPr>
          <w:rFonts w:cstheme="minorHAnsi"/>
        </w:rPr>
        <w:t xml:space="preserve">Um alto índice de </w:t>
      </w:r>
      <w:r w:rsidR="00524316">
        <w:rPr>
          <w:rFonts w:cstheme="minorHAnsi"/>
        </w:rPr>
        <w:t>Incidentes ou Solicitações</w:t>
      </w:r>
      <w:r w:rsidRPr="00C4056A">
        <w:rPr>
          <w:rFonts w:cstheme="minorHAnsi"/>
        </w:rPr>
        <w:t xml:space="preserve"> pode ser asso</w:t>
      </w:r>
      <w:r w:rsidR="001E6DE6" w:rsidRPr="00C4056A">
        <w:rPr>
          <w:rFonts w:cstheme="minorHAnsi"/>
        </w:rPr>
        <w:t>ciada a um registro de Problema;</w:t>
      </w:r>
    </w:p>
    <w:p w:rsidR="001E6DE6" w:rsidRDefault="001E6DE6" w:rsidP="001E6DE6">
      <w:pPr>
        <w:pStyle w:val="PargrafodaLista"/>
        <w:numPr>
          <w:ilvl w:val="0"/>
          <w:numId w:val="9"/>
        </w:numPr>
        <w:jc w:val="both"/>
        <w:rPr>
          <w:rFonts w:cstheme="minorHAnsi"/>
        </w:rPr>
      </w:pPr>
      <w:r w:rsidRPr="00C4056A">
        <w:rPr>
          <w:rFonts w:cstheme="minorHAnsi"/>
        </w:rPr>
        <w:t xml:space="preserve">A resolução de um registro de Problema pode reduzir o índice de recorrências de </w:t>
      </w:r>
      <w:r w:rsidR="00524316">
        <w:rPr>
          <w:rFonts w:cstheme="minorHAnsi"/>
        </w:rPr>
        <w:t>Incidentes ou Solicitações</w:t>
      </w:r>
      <w:r w:rsidRPr="00C4056A">
        <w:rPr>
          <w:rFonts w:cstheme="minorHAnsi"/>
        </w:rPr>
        <w:t>.</w:t>
      </w:r>
    </w:p>
    <w:p w:rsidR="00FD5BD7" w:rsidRDefault="00FD5BD7" w:rsidP="00FD5BD7">
      <w:pPr>
        <w:pStyle w:val="PargrafodaLista"/>
        <w:ind w:left="360"/>
        <w:jc w:val="both"/>
        <w:rPr>
          <w:rFonts w:cstheme="minorHAnsi"/>
        </w:rPr>
      </w:pPr>
    </w:p>
    <w:p w:rsidR="000F3789" w:rsidRPr="000F3789" w:rsidRDefault="000F3789" w:rsidP="000F3789">
      <w:pPr>
        <w:pStyle w:val="Ttulo1"/>
        <w:numPr>
          <w:ilvl w:val="2"/>
          <w:numId w:val="1"/>
        </w:numPr>
        <w:rPr>
          <w:rFonts w:asciiTheme="minorHAnsi" w:hAnsiTheme="minorHAnsi" w:cstheme="minorHAnsi"/>
          <w:sz w:val="28"/>
        </w:rPr>
      </w:pPr>
      <w:bookmarkStart w:id="10" w:name="_Toc294089424"/>
      <w:bookmarkStart w:id="11" w:name="_Toc468696959"/>
      <w:r w:rsidRPr="000F3789">
        <w:rPr>
          <w:rFonts w:asciiTheme="minorHAnsi" w:hAnsiTheme="minorHAnsi" w:cstheme="minorHAnsi"/>
          <w:sz w:val="28"/>
        </w:rPr>
        <w:t xml:space="preserve">Gerenciamento de </w:t>
      </w:r>
      <w:bookmarkEnd w:id="10"/>
      <w:r w:rsidRPr="000F3789">
        <w:rPr>
          <w:rFonts w:asciiTheme="minorHAnsi" w:hAnsiTheme="minorHAnsi" w:cstheme="minorHAnsi"/>
          <w:sz w:val="28"/>
        </w:rPr>
        <w:t>Níveis de Serviço</w:t>
      </w:r>
      <w:bookmarkEnd w:id="11"/>
    </w:p>
    <w:p w:rsidR="000F3789" w:rsidRDefault="000F3789" w:rsidP="000F3789">
      <w:pPr>
        <w:pStyle w:val="PargrafodaLista"/>
        <w:numPr>
          <w:ilvl w:val="0"/>
          <w:numId w:val="9"/>
        </w:numPr>
        <w:spacing w:line="240" w:lineRule="auto"/>
        <w:jc w:val="both"/>
        <w:rPr>
          <w:rFonts w:cstheme="minorHAnsi"/>
        </w:rPr>
      </w:pPr>
      <w:r w:rsidRPr="00DD6FD9">
        <w:rPr>
          <w:rFonts w:cstheme="minorHAnsi"/>
        </w:rPr>
        <w:t xml:space="preserve">Gerenciamento de Incidentes </w:t>
      </w:r>
      <w:r>
        <w:rPr>
          <w:rFonts w:cstheme="minorHAnsi"/>
        </w:rPr>
        <w:t xml:space="preserve">de TI </w:t>
      </w:r>
      <w:r w:rsidRPr="00DD6FD9">
        <w:rPr>
          <w:rFonts w:cstheme="minorHAnsi"/>
        </w:rPr>
        <w:t>provê informaçõ</w:t>
      </w:r>
      <w:r>
        <w:rPr>
          <w:rFonts w:cstheme="minorHAnsi"/>
        </w:rPr>
        <w:t>es sobre incidentes</w:t>
      </w:r>
      <w:r w:rsidR="00583916">
        <w:rPr>
          <w:rFonts w:cstheme="minorHAnsi"/>
        </w:rPr>
        <w:t xml:space="preserve"> e /ou solicitações</w:t>
      </w:r>
      <w:r>
        <w:rPr>
          <w:rFonts w:cstheme="minorHAnsi"/>
        </w:rPr>
        <w:t xml:space="preserve">, para o Gerenciamento de Níveis de Serviço </w:t>
      </w:r>
      <w:r w:rsidRPr="00DD6FD9">
        <w:rPr>
          <w:rFonts w:cstheme="minorHAnsi"/>
        </w:rPr>
        <w:t xml:space="preserve">comunicar o cliente o atendimento ou não de um </w:t>
      </w:r>
      <w:r>
        <w:rPr>
          <w:rFonts w:cstheme="minorHAnsi"/>
        </w:rPr>
        <w:t>Acordo de Nível de Serviço (</w:t>
      </w:r>
      <w:r w:rsidRPr="00DD6FD9">
        <w:rPr>
          <w:rFonts w:cstheme="minorHAnsi"/>
        </w:rPr>
        <w:t>ANS</w:t>
      </w:r>
      <w:r>
        <w:rPr>
          <w:rFonts w:cstheme="minorHAnsi"/>
        </w:rPr>
        <w:t>)</w:t>
      </w:r>
      <w:r w:rsidRPr="00DD6FD9">
        <w:rPr>
          <w:rFonts w:cstheme="minorHAnsi"/>
        </w:rPr>
        <w:t>.</w:t>
      </w:r>
    </w:p>
    <w:p w:rsidR="000F3789" w:rsidRPr="00C4056A" w:rsidRDefault="000F3789" w:rsidP="000F3789">
      <w:pPr>
        <w:pStyle w:val="PargrafodaLista"/>
        <w:ind w:left="360"/>
        <w:jc w:val="both"/>
        <w:rPr>
          <w:rFonts w:cstheme="minorHAnsi"/>
        </w:rPr>
      </w:pPr>
    </w:p>
    <w:p w:rsidR="00FD5BD7" w:rsidRDefault="00FD5BD7">
      <w:pPr>
        <w:rPr>
          <w:rFonts w:eastAsia="Times New Roman" w:cstheme="minorHAnsi"/>
          <w:b/>
          <w:bCs/>
          <w:sz w:val="28"/>
          <w:szCs w:val="24"/>
        </w:rPr>
      </w:pPr>
      <w:r>
        <w:rPr>
          <w:rFonts w:cstheme="minorHAnsi"/>
          <w:sz w:val="28"/>
        </w:rPr>
        <w:br w:type="page"/>
      </w:r>
    </w:p>
    <w:p w:rsidR="00D27292" w:rsidRDefault="00750A0A" w:rsidP="00214DB0">
      <w:pPr>
        <w:pStyle w:val="Ttulo1"/>
        <w:numPr>
          <w:ilvl w:val="0"/>
          <w:numId w:val="1"/>
        </w:numPr>
        <w:ind w:left="720" w:hanging="720"/>
        <w:rPr>
          <w:rFonts w:asciiTheme="minorHAnsi" w:hAnsiTheme="minorHAnsi" w:cstheme="minorHAnsi"/>
          <w:sz w:val="28"/>
        </w:rPr>
      </w:pPr>
      <w:bookmarkStart w:id="12" w:name="_Toc468696960"/>
      <w:r w:rsidRPr="00C4056A">
        <w:rPr>
          <w:rFonts w:asciiTheme="minorHAnsi" w:hAnsiTheme="minorHAnsi" w:cstheme="minorHAnsi"/>
          <w:sz w:val="28"/>
        </w:rPr>
        <w:lastRenderedPageBreak/>
        <w:t>Fluxo Macro</w:t>
      </w:r>
      <w:r w:rsidR="00893F9C" w:rsidRPr="00C4056A">
        <w:rPr>
          <w:rFonts w:asciiTheme="minorHAnsi" w:hAnsiTheme="minorHAnsi" w:cstheme="minorHAnsi"/>
          <w:sz w:val="28"/>
        </w:rPr>
        <w:t xml:space="preserve"> “</w:t>
      </w:r>
      <w:r w:rsidR="00DC5E7A">
        <w:rPr>
          <w:rFonts w:asciiTheme="minorHAnsi" w:hAnsiTheme="minorHAnsi" w:cstheme="minorHAnsi"/>
          <w:sz w:val="28"/>
        </w:rPr>
        <w:t>Gerenciamento de Incidentes de TI</w:t>
      </w:r>
      <w:r w:rsidR="00893F9C" w:rsidRPr="00C4056A">
        <w:rPr>
          <w:rFonts w:asciiTheme="minorHAnsi" w:hAnsiTheme="minorHAnsi" w:cstheme="minorHAnsi"/>
          <w:sz w:val="28"/>
        </w:rPr>
        <w:t>”</w:t>
      </w:r>
      <w:bookmarkEnd w:id="12"/>
    </w:p>
    <w:p w:rsidR="00D27292" w:rsidRPr="00C4056A" w:rsidRDefault="00D87171" w:rsidP="00D27292">
      <w:pPr>
        <w:jc w:val="center"/>
        <w:rPr>
          <w:rFonts w:cstheme="minorHAnsi"/>
          <w:i/>
          <w:sz w:val="24"/>
        </w:rPr>
      </w:pPr>
      <w:r w:rsidRPr="00C4056A">
        <w:rPr>
          <w:rFonts w:cstheme="minorHAnsi"/>
          <w:noProof/>
          <w:lang w:eastAsia="pt-BR"/>
        </w:rPr>
        <mc:AlternateContent>
          <mc:Choice Requires="wps">
            <w:drawing>
              <wp:anchor distT="0" distB="0" distL="114300" distR="114300" simplePos="0" relativeHeight="251655168" behindDoc="0" locked="0" layoutInCell="1" allowOverlap="1" wp14:anchorId="31B21EB0" wp14:editId="19501284">
                <wp:simplePos x="0" y="0"/>
                <wp:positionH relativeFrom="column">
                  <wp:posOffset>72390</wp:posOffset>
                </wp:positionH>
                <wp:positionV relativeFrom="paragraph">
                  <wp:posOffset>254000</wp:posOffset>
                </wp:positionV>
                <wp:extent cx="5238750" cy="1390650"/>
                <wp:effectExtent l="0" t="0" r="19050" b="19050"/>
                <wp:wrapNone/>
                <wp:docPr id="36" name="Retângulo 36"/>
                <wp:cNvGraphicFramePr/>
                <a:graphic xmlns:a="http://schemas.openxmlformats.org/drawingml/2006/main">
                  <a:graphicData uri="http://schemas.microsoft.com/office/word/2010/wordprocessingShape">
                    <wps:wsp>
                      <wps:cNvSpPr/>
                      <wps:spPr>
                        <a:xfrm>
                          <a:off x="0" y="0"/>
                          <a:ext cx="5238750" cy="1390650"/>
                        </a:xfrm>
                        <a:prstGeom prst="rect">
                          <a:avLst/>
                        </a:prstGeom>
                        <a:no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99556B" id="Retângulo 36" o:spid="_x0000_s1026" style="position:absolute;margin-left:5.7pt;margin-top:20pt;width:412.5pt;height:10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" filled="f" strokecolor="#a5a5a5 [2092]" strokeweight="2pt"/>
            </w:pict>
          </mc:Fallback>
        </mc:AlternateContent>
      </w:r>
      <w:r w:rsidR="00EC53F2" w:rsidRPr="00EC53F2">
        <w:rPr>
          <w:noProof/>
          <w:lang w:eastAsia="pt-BR"/>
        </w:rPr>
        <w:t xml:space="preserve"> </w:t>
      </w:r>
      <w:r w:rsidR="00EC53F2">
        <w:rPr>
          <w:noProof/>
          <w:lang w:eastAsia="pt-BR"/>
        </w:rPr>
        <w:drawing>
          <wp:inline distT="0" distB="0" distL="0" distR="0" wp14:anchorId="3A454A3F" wp14:editId="72D76592">
            <wp:extent cx="5400040" cy="154305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19775"/>
                    <a:stretch/>
                  </pic:blipFill>
                  <pic:spPr bwMode="auto">
                    <a:xfrm>
                      <a:off x="0" y="0"/>
                      <a:ext cx="5400040" cy="1543050"/>
                    </a:xfrm>
                    <a:prstGeom prst="rect">
                      <a:avLst/>
                    </a:prstGeom>
                    <a:ln>
                      <a:noFill/>
                    </a:ln>
                    <a:extLst>
                      <a:ext uri="{53640926-AAD7-44D8-BBD7-CCE9431645EC}">
                        <a14:shadowObscured xmlns:a14="http://schemas.microsoft.com/office/drawing/2010/main"/>
                      </a:ext>
                    </a:extLst>
                  </pic:spPr>
                </pic:pic>
              </a:graphicData>
            </a:graphic>
          </wp:inline>
        </w:drawing>
      </w:r>
    </w:p>
    <w:p w:rsidR="001E6EA4" w:rsidRPr="00C4056A" w:rsidRDefault="001E6EA4" w:rsidP="001E6EA4">
      <w:pPr>
        <w:pStyle w:val="Ttulo1"/>
        <w:ind w:left="576"/>
        <w:rPr>
          <w:rFonts w:asciiTheme="minorHAnsi" w:hAnsiTheme="minorHAnsi" w:cstheme="minorHAnsi"/>
          <w:sz w:val="28"/>
        </w:rPr>
      </w:pPr>
    </w:p>
    <w:p w:rsidR="00C22A9D" w:rsidRDefault="00893F9C" w:rsidP="00214DB0">
      <w:pPr>
        <w:pStyle w:val="Ttulo1"/>
        <w:numPr>
          <w:ilvl w:val="1"/>
          <w:numId w:val="1"/>
        </w:numPr>
        <w:rPr>
          <w:rFonts w:asciiTheme="minorHAnsi" w:hAnsiTheme="minorHAnsi" w:cstheme="minorHAnsi"/>
          <w:sz w:val="28"/>
        </w:rPr>
      </w:pPr>
      <w:bookmarkStart w:id="13" w:name="_Toc468696961"/>
      <w:r w:rsidRPr="00C4056A">
        <w:rPr>
          <w:rFonts w:asciiTheme="minorHAnsi" w:hAnsiTheme="minorHAnsi" w:cstheme="minorHAnsi"/>
          <w:sz w:val="28"/>
        </w:rPr>
        <w:t>Descrição</w:t>
      </w:r>
      <w:r w:rsidR="00B05319" w:rsidRPr="00C4056A">
        <w:rPr>
          <w:rFonts w:asciiTheme="minorHAnsi" w:hAnsiTheme="minorHAnsi" w:cstheme="minorHAnsi"/>
          <w:sz w:val="28"/>
        </w:rPr>
        <w:t xml:space="preserve"> do Fluxo </w:t>
      </w:r>
      <w:r w:rsidRPr="00C4056A">
        <w:rPr>
          <w:rFonts w:asciiTheme="minorHAnsi" w:hAnsiTheme="minorHAnsi" w:cstheme="minorHAnsi"/>
          <w:sz w:val="28"/>
        </w:rPr>
        <w:t>Macro “</w:t>
      </w:r>
      <w:r w:rsidR="00DC5E7A">
        <w:rPr>
          <w:rFonts w:asciiTheme="minorHAnsi" w:hAnsiTheme="minorHAnsi" w:cstheme="minorHAnsi"/>
          <w:sz w:val="28"/>
        </w:rPr>
        <w:t>Gerenciamento de Incidentes de TI</w:t>
      </w:r>
      <w:r w:rsidR="00C22A9D" w:rsidRPr="00C4056A">
        <w:rPr>
          <w:rFonts w:asciiTheme="minorHAnsi" w:hAnsiTheme="minorHAnsi" w:cstheme="minorHAnsi"/>
          <w:sz w:val="28"/>
        </w:rPr>
        <w:t>”</w:t>
      </w:r>
      <w:bookmarkEnd w:id="13"/>
    </w:p>
    <w:tbl>
      <w:tblPr>
        <w:tblStyle w:val="TabeladeGrade4-nfase6"/>
        <w:tblW w:w="0" w:type="auto"/>
        <w:tblLook w:val="04A0" w:firstRow="1" w:lastRow="0" w:firstColumn="1" w:lastColumn="0" w:noHBand="0" w:noVBand="1"/>
      </w:tblPr>
      <w:tblGrid>
        <w:gridCol w:w="2201"/>
        <w:gridCol w:w="6293"/>
      </w:tblGrid>
      <w:tr w:rsidR="00D44642" w:rsidRPr="00C4056A" w:rsidTr="00D11C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1" w:type="dxa"/>
          </w:tcPr>
          <w:p w:rsidR="00D44642" w:rsidRPr="00C4056A" w:rsidRDefault="00D44642" w:rsidP="001E6154">
            <w:pPr>
              <w:jc w:val="center"/>
              <w:rPr>
                <w:rFonts w:cstheme="minorHAnsi"/>
                <w:sz w:val="20"/>
                <w:szCs w:val="20"/>
              </w:rPr>
            </w:pPr>
            <w:r w:rsidRPr="00C4056A">
              <w:rPr>
                <w:rFonts w:cstheme="minorHAnsi"/>
                <w:sz w:val="20"/>
                <w:szCs w:val="20"/>
              </w:rPr>
              <w:t>Atividade</w:t>
            </w:r>
          </w:p>
        </w:tc>
        <w:tc>
          <w:tcPr>
            <w:tcW w:w="6293" w:type="dxa"/>
          </w:tcPr>
          <w:p w:rsidR="00D44642" w:rsidRPr="00C4056A" w:rsidRDefault="00D44642" w:rsidP="001E6154">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C4056A">
              <w:rPr>
                <w:rFonts w:cstheme="minorHAnsi"/>
                <w:sz w:val="20"/>
                <w:szCs w:val="20"/>
              </w:rPr>
              <w:t>Descrição</w:t>
            </w:r>
          </w:p>
        </w:tc>
      </w:tr>
      <w:tr w:rsidR="00D66E44" w:rsidRPr="00C4056A" w:rsidTr="00D11C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1" w:type="dxa"/>
            <w:vAlign w:val="center"/>
          </w:tcPr>
          <w:p w:rsidR="00D66E44" w:rsidRPr="00C4056A" w:rsidRDefault="006C3B81" w:rsidP="00BA4D7F">
            <w:pPr>
              <w:jc w:val="center"/>
              <w:rPr>
                <w:rFonts w:cstheme="minorHAnsi"/>
                <w:b w:val="0"/>
                <w:sz w:val="20"/>
                <w:szCs w:val="20"/>
              </w:rPr>
            </w:pPr>
            <w:r>
              <w:rPr>
                <w:rFonts w:cstheme="minorHAnsi"/>
                <w:b w:val="0"/>
                <w:sz w:val="20"/>
                <w:szCs w:val="20"/>
              </w:rPr>
              <w:t xml:space="preserve">Identificar </w:t>
            </w:r>
            <w:r w:rsidRPr="006C3B81">
              <w:rPr>
                <w:rFonts w:cstheme="minorHAnsi"/>
                <w:b w:val="0"/>
                <w:sz w:val="20"/>
                <w:szCs w:val="20"/>
              </w:rPr>
              <w:t>chamado</w:t>
            </w:r>
          </w:p>
        </w:tc>
        <w:tc>
          <w:tcPr>
            <w:tcW w:w="6293" w:type="dxa"/>
          </w:tcPr>
          <w:p w:rsidR="00D66E44" w:rsidRDefault="00836DA5" w:rsidP="0018747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4056A">
              <w:rPr>
                <w:rFonts w:cstheme="minorHAnsi"/>
                <w:sz w:val="20"/>
                <w:szCs w:val="20"/>
              </w:rPr>
              <w:t>O cliente entra em contato com a Central de Atendimento, e informa qual é o seu problema e / ou solicitação.</w:t>
            </w:r>
          </w:p>
          <w:p w:rsidR="00836DA5" w:rsidRDefault="00836DA5" w:rsidP="0018747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836DA5" w:rsidRDefault="00836DA5" w:rsidP="00836DA5">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O usuário pode i</w:t>
            </w:r>
            <w:r w:rsidRPr="00411896">
              <w:rPr>
                <w:rFonts w:cstheme="minorHAnsi"/>
                <w:sz w:val="20"/>
                <w:szCs w:val="20"/>
              </w:rPr>
              <w:t>dentificar problema ou solicitação</w:t>
            </w:r>
            <w:r>
              <w:rPr>
                <w:rFonts w:cstheme="minorHAnsi"/>
                <w:sz w:val="20"/>
                <w:szCs w:val="20"/>
              </w:rPr>
              <w:t xml:space="preserve"> </w:t>
            </w:r>
            <w:r w:rsidRPr="00C4056A">
              <w:rPr>
                <w:rFonts w:cstheme="minorHAnsi"/>
                <w:sz w:val="20"/>
                <w:szCs w:val="20"/>
              </w:rPr>
              <w:t>relacionado a Tecnologia da Informação (TI).</w:t>
            </w:r>
          </w:p>
          <w:p w:rsidR="00836DA5" w:rsidRDefault="00836DA5" w:rsidP="00836DA5">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836DA5" w:rsidRDefault="00836DA5" w:rsidP="00836DA5">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Vale ressaltar: </w:t>
            </w:r>
          </w:p>
          <w:p w:rsidR="00836DA5" w:rsidRDefault="00836DA5" w:rsidP="00836DA5">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Usuário: </w:t>
            </w:r>
            <w:r w:rsidRPr="0091243D">
              <w:rPr>
                <w:rFonts w:cstheme="minorHAnsi"/>
                <w:sz w:val="20"/>
                <w:szCs w:val="20"/>
              </w:rPr>
              <w:t>todo Colaborador que possua Contas de acesso a Sistemas de Informação, Serviços de TI e/ou Dispositivos de TI disponibilizados para seu uso profissional.</w:t>
            </w:r>
          </w:p>
          <w:p w:rsidR="00836DA5" w:rsidRPr="00C4056A" w:rsidRDefault="00836DA5" w:rsidP="0018747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D44642" w:rsidRPr="00C4056A" w:rsidTr="00D11C56">
        <w:tc>
          <w:tcPr>
            <w:cnfStyle w:val="001000000000" w:firstRow="0" w:lastRow="0" w:firstColumn="1" w:lastColumn="0" w:oddVBand="0" w:evenVBand="0" w:oddHBand="0" w:evenHBand="0" w:firstRowFirstColumn="0" w:firstRowLastColumn="0" w:lastRowFirstColumn="0" w:lastRowLastColumn="0"/>
            <w:tcW w:w="2201" w:type="dxa"/>
            <w:vAlign w:val="center"/>
          </w:tcPr>
          <w:p w:rsidR="00D44642" w:rsidRPr="00C4056A" w:rsidRDefault="006C3B81" w:rsidP="00BA4D7F">
            <w:pPr>
              <w:jc w:val="center"/>
              <w:rPr>
                <w:rFonts w:cstheme="minorHAnsi"/>
                <w:b w:val="0"/>
                <w:sz w:val="20"/>
                <w:szCs w:val="20"/>
              </w:rPr>
            </w:pPr>
            <w:r w:rsidRPr="006C3B81">
              <w:rPr>
                <w:rFonts w:cstheme="minorHAnsi"/>
                <w:b w:val="0"/>
                <w:sz w:val="20"/>
                <w:szCs w:val="20"/>
              </w:rPr>
              <w:t>Registrar chamado</w:t>
            </w:r>
          </w:p>
        </w:tc>
        <w:tc>
          <w:tcPr>
            <w:tcW w:w="6293" w:type="dxa"/>
          </w:tcPr>
          <w:p w:rsidR="00836DA5" w:rsidRDefault="00836DA5" w:rsidP="00836DA5">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4056A">
              <w:rPr>
                <w:rFonts w:cstheme="minorHAnsi"/>
                <w:sz w:val="20"/>
                <w:szCs w:val="20"/>
              </w:rPr>
              <w:t xml:space="preserve">A Central de Atendimento </w:t>
            </w:r>
            <w:r>
              <w:rPr>
                <w:rFonts w:cstheme="minorHAnsi"/>
                <w:sz w:val="20"/>
                <w:szCs w:val="20"/>
              </w:rPr>
              <w:t xml:space="preserve">ou usuário deve </w:t>
            </w:r>
            <w:r w:rsidRPr="00C4056A">
              <w:rPr>
                <w:rFonts w:cstheme="minorHAnsi"/>
                <w:sz w:val="20"/>
                <w:szCs w:val="20"/>
              </w:rPr>
              <w:t>registra</w:t>
            </w:r>
            <w:r>
              <w:rPr>
                <w:rFonts w:cstheme="minorHAnsi"/>
                <w:sz w:val="20"/>
                <w:szCs w:val="20"/>
              </w:rPr>
              <w:t>r</w:t>
            </w:r>
            <w:r w:rsidRPr="00C4056A">
              <w:rPr>
                <w:rFonts w:cstheme="minorHAnsi"/>
                <w:sz w:val="20"/>
                <w:szCs w:val="20"/>
              </w:rPr>
              <w:t xml:space="preserve"> e encaminha</w:t>
            </w:r>
            <w:r>
              <w:rPr>
                <w:rFonts w:cstheme="minorHAnsi"/>
                <w:sz w:val="20"/>
                <w:szCs w:val="20"/>
              </w:rPr>
              <w:t>r</w:t>
            </w:r>
            <w:r w:rsidRPr="00C4056A">
              <w:rPr>
                <w:rFonts w:cstheme="minorHAnsi"/>
                <w:sz w:val="20"/>
                <w:szCs w:val="20"/>
              </w:rPr>
              <w:t xml:space="preserve"> o chamado via ferramenta “JIRA” para a equipe de Operações de TI, caso seja relacionado a Tecnologia da Informação (TI).</w:t>
            </w:r>
          </w:p>
          <w:p w:rsidR="00D44642" w:rsidRPr="00C4056A" w:rsidRDefault="00D44642" w:rsidP="006A3A98">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D44642" w:rsidRPr="00C4056A" w:rsidTr="00D11C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1" w:type="dxa"/>
            <w:vAlign w:val="center"/>
          </w:tcPr>
          <w:p w:rsidR="00D44642" w:rsidRPr="00C4056A" w:rsidRDefault="006C3B81" w:rsidP="00BA4D7F">
            <w:pPr>
              <w:jc w:val="center"/>
              <w:rPr>
                <w:rFonts w:cstheme="minorHAnsi"/>
                <w:b w:val="0"/>
                <w:sz w:val="20"/>
                <w:szCs w:val="20"/>
              </w:rPr>
            </w:pPr>
            <w:r>
              <w:rPr>
                <w:rFonts w:cstheme="minorHAnsi"/>
                <w:b w:val="0"/>
                <w:sz w:val="20"/>
                <w:szCs w:val="20"/>
              </w:rPr>
              <w:t xml:space="preserve">Categorizar e </w:t>
            </w:r>
            <w:r w:rsidRPr="006C3B81">
              <w:rPr>
                <w:rFonts w:cstheme="minorHAnsi"/>
                <w:b w:val="0"/>
                <w:sz w:val="20"/>
                <w:szCs w:val="20"/>
              </w:rPr>
              <w:t>priorizar incidente ou solicitação</w:t>
            </w:r>
          </w:p>
        </w:tc>
        <w:tc>
          <w:tcPr>
            <w:tcW w:w="6293" w:type="dxa"/>
          </w:tcPr>
          <w:p w:rsidR="00836DA5" w:rsidRDefault="00836DA5" w:rsidP="00836DA5">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4056A">
              <w:rPr>
                <w:rFonts w:cstheme="minorHAnsi"/>
                <w:sz w:val="20"/>
                <w:szCs w:val="20"/>
              </w:rPr>
              <w:t xml:space="preserve">A Central de Atendimento </w:t>
            </w:r>
            <w:r>
              <w:rPr>
                <w:rFonts w:cstheme="minorHAnsi"/>
                <w:sz w:val="20"/>
                <w:szCs w:val="20"/>
              </w:rPr>
              <w:t>ou usuário deve categorizar e priorizar</w:t>
            </w:r>
            <w:r w:rsidRPr="00C4056A">
              <w:rPr>
                <w:rFonts w:cstheme="minorHAnsi"/>
                <w:sz w:val="20"/>
                <w:szCs w:val="20"/>
              </w:rPr>
              <w:t xml:space="preserve"> o chamado</w:t>
            </w:r>
            <w:r>
              <w:rPr>
                <w:rFonts w:cstheme="minorHAnsi"/>
                <w:sz w:val="20"/>
                <w:szCs w:val="20"/>
              </w:rPr>
              <w:t xml:space="preserve"> via ferramenta “JIRA”</w:t>
            </w:r>
            <w:r w:rsidRPr="00C4056A">
              <w:rPr>
                <w:rFonts w:cstheme="minorHAnsi"/>
                <w:sz w:val="20"/>
                <w:szCs w:val="20"/>
              </w:rPr>
              <w:t>.</w:t>
            </w:r>
          </w:p>
          <w:p w:rsidR="00836DA5" w:rsidRPr="00C4056A" w:rsidRDefault="00836DA5" w:rsidP="00836DA5">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836DA5" w:rsidRPr="00C4056A" w:rsidRDefault="00836DA5" w:rsidP="00836DA5">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4056A">
              <w:rPr>
                <w:rFonts w:cstheme="minorHAnsi"/>
                <w:sz w:val="20"/>
                <w:szCs w:val="20"/>
              </w:rPr>
              <w:t>Vale ressaltar:</w:t>
            </w:r>
          </w:p>
          <w:p w:rsidR="00836DA5" w:rsidRPr="00C4056A" w:rsidRDefault="00836DA5" w:rsidP="00836DA5">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4056A">
              <w:rPr>
                <w:rFonts w:cstheme="minorHAnsi"/>
                <w:sz w:val="20"/>
                <w:szCs w:val="20"/>
              </w:rPr>
              <w:t>- Definição do tipo (</w:t>
            </w:r>
            <w:r>
              <w:rPr>
                <w:rFonts w:cstheme="minorHAnsi"/>
                <w:sz w:val="20"/>
                <w:szCs w:val="20"/>
              </w:rPr>
              <w:t>Incidente ou Solicitação</w:t>
            </w:r>
            <w:r w:rsidRPr="00C4056A">
              <w:rPr>
                <w:rFonts w:cstheme="minorHAnsi"/>
                <w:sz w:val="20"/>
                <w:szCs w:val="20"/>
              </w:rPr>
              <w:t xml:space="preserve">) é efetuada automaticamente com base na categoria selecionada na ferramenta </w:t>
            </w:r>
            <w:proofErr w:type="spellStart"/>
            <w:r w:rsidRPr="00C4056A">
              <w:rPr>
                <w:rFonts w:cstheme="minorHAnsi"/>
                <w:sz w:val="20"/>
                <w:szCs w:val="20"/>
              </w:rPr>
              <w:t>Jira</w:t>
            </w:r>
            <w:proofErr w:type="spellEnd"/>
            <w:r w:rsidRPr="00C4056A">
              <w:rPr>
                <w:rFonts w:cstheme="minorHAnsi"/>
                <w:sz w:val="20"/>
                <w:szCs w:val="20"/>
              </w:rPr>
              <w:t>;</w:t>
            </w:r>
          </w:p>
          <w:p w:rsidR="00836DA5" w:rsidRPr="00C4056A" w:rsidRDefault="00836DA5" w:rsidP="00836DA5">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836DA5" w:rsidRPr="00C4056A" w:rsidRDefault="00836DA5" w:rsidP="00836DA5">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4056A">
              <w:rPr>
                <w:rFonts w:cstheme="minorHAnsi"/>
                <w:sz w:val="20"/>
                <w:szCs w:val="20"/>
              </w:rPr>
              <w:t>- Definição da prioridade (</w:t>
            </w:r>
            <w:r>
              <w:rPr>
                <w:rFonts w:cstheme="minorHAnsi"/>
                <w:sz w:val="20"/>
                <w:szCs w:val="20"/>
              </w:rPr>
              <w:t>Incidente ou Solicitação</w:t>
            </w:r>
            <w:r w:rsidRPr="00C4056A">
              <w:rPr>
                <w:rFonts w:cstheme="minorHAnsi"/>
                <w:sz w:val="20"/>
                <w:szCs w:val="20"/>
              </w:rPr>
              <w:t xml:space="preserve">) é efetuada automaticamente com base na categoria selecionada na ferramenta </w:t>
            </w:r>
            <w:proofErr w:type="spellStart"/>
            <w:r w:rsidRPr="00C4056A">
              <w:rPr>
                <w:rFonts w:cstheme="minorHAnsi"/>
                <w:sz w:val="20"/>
                <w:szCs w:val="20"/>
              </w:rPr>
              <w:t>Jira</w:t>
            </w:r>
            <w:proofErr w:type="spellEnd"/>
            <w:r w:rsidRPr="00C4056A">
              <w:rPr>
                <w:rFonts w:cstheme="minorHAnsi"/>
                <w:sz w:val="20"/>
                <w:szCs w:val="20"/>
              </w:rPr>
              <w:t>;</w:t>
            </w:r>
          </w:p>
          <w:p w:rsidR="00836DA5" w:rsidRPr="00C4056A" w:rsidRDefault="00836DA5" w:rsidP="00836DA5">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836DA5" w:rsidRDefault="00836DA5" w:rsidP="00836DA5">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4056A">
              <w:rPr>
                <w:rFonts w:cstheme="minorHAnsi"/>
                <w:sz w:val="20"/>
                <w:szCs w:val="20"/>
              </w:rPr>
              <w:t>- Categoria é igual a catalogo de serviço.</w:t>
            </w:r>
          </w:p>
          <w:p w:rsidR="00D44642" w:rsidRPr="00C4056A" w:rsidRDefault="00D44642" w:rsidP="00674A84">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D44642" w:rsidRPr="00C4056A" w:rsidTr="00D11C56">
        <w:tc>
          <w:tcPr>
            <w:cnfStyle w:val="001000000000" w:firstRow="0" w:lastRow="0" w:firstColumn="1" w:lastColumn="0" w:oddVBand="0" w:evenVBand="0" w:oddHBand="0" w:evenHBand="0" w:firstRowFirstColumn="0" w:firstRowLastColumn="0" w:lastRowFirstColumn="0" w:lastRowLastColumn="0"/>
            <w:tcW w:w="2201" w:type="dxa"/>
            <w:vAlign w:val="center"/>
          </w:tcPr>
          <w:p w:rsidR="00D44642" w:rsidRPr="00C4056A" w:rsidRDefault="006C3B81" w:rsidP="00BA4D7F">
            <w:pPr>
              <w:jc w:val="center"/>
              <w:rPr>
                <w:rFonts w:cstheme="minorHAnsi"/>
                <w:b w:val="0"/>
                <w:sz w:val="20"/>
                <w:szCs w:val="20"/>
              </w:rPr>
            </w:pPr>
            <w:r w:rsidRPr="006C3B81">
              <w:rPr>
                <w:rFonts w:cstheme="minorHAnsi"/>
                <w:b w:val="0"/>
                <w:sz w:val="20"/>
                <w:szCs w:val="20"/>
              </w:rPr>
              <w:t>Investigar e diagnosticar incidente ou solicitação</w:t>
            </w:r>
          </w:p>
        </w:tc>
        <w:tc>
          <w:tcPr>
            <w:tcW w:w="6293" w:type="dxa"/>
          </w:tcPr>
          <w:p w:rsidR="00836DA5" w:rsidRDefault="00836DA5" w:rsidP="00836DA5">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4056A">
              <w:rPr>
                <w:rFonts w:cstheme="minorHAnsi"/>
                <w:sz w:val="20"/>
                <w:szCs w:val="20"/>
              </w:rPr>
              <w:t xml:space="preserve">O Analista de Operações de TI </w:t>
            </w:r>
            <w:r>
              <w:rPr>
                <w:rFonts w:cstheme="minorHAnsi"/>
                <w:sz w:val="20"/>
                <w:szCs w:val="20"/>
              </w:rPr>
              <w:t xml:space="preserve">deve </w:t>
            </w:r>
            <w:r w:rsidRPr="0090728A">
              <w:rPr>
                <w:rFonts w:cstheme="minorHAnsi"/>
                <w:sz w:val="20"/>
                <w:szCs w:val="20"/>
              </w:rPr>
              <w:t>realizar diagnóstico inicial</w:t>
            </w:r>
            <w:r>
              <w:rPr>
                <w:rFonts w:cstheme="minorHAnsi"/>
                <w:sz w:val="20"/>
                <w:szCs w:val="20"/>
              </w:rPr>
              <w:t xml:space="preserve"> no Incidente ou Solicitação.</w:t>
            </w:r>
          </w:p>
          <w:p w:rsidR="00836DA5" w:rsidRDefault="00836DA5" w:rsidP="00836DA5">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836DA5" w:rsidRPr="0090728A" w:rsidRDefault="00836DA5" w:rsidP="00836DA5">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350AD">
              <w:rPr>
                <w:rFonts w:cstheme="minorHAnsi"/>
                <w:b/>
                <w:sz w:val="20"/>
                <w:szCs w:val="20"/>
              </w:rPr>
              <w:t>Abrir chamado e acompanhar a evolução</w:t>
            </w:r>
            <w:r w:rsidRPr="00C4056A">
              <w:rPr>
                <w:rFonts w:cstheme="minorHAnsi"/>
                <w:b/>
                <w:sz w:val="20"/>
                <w:szCs w:val="20"/>
              </w:rPr>
              <w:t>:</w:t>
            </w:r>
            <w:r w:rsidRPr="00C4056A">
              <w:rPr>
                <w:rFonts w:cstheme="minorHAnsi"/>
                <w:sz w:val="20"/>
                <w:szCs w:val="20"/>
              </w:rPr>
              <w:t xml:space="preserve"> Caso </w:t>
            </w:r>
            <w:r>
              <w:rPr>
                <w:rFonts w:cstheme="minorHAnsi"/>
                <w:sz w:val="20"/>
                <w:szCs w:val="20"/>
              </w:rPr>
              <w:t xml:space="preserve">para resolver </w:t>
            </w:r>
            <w:r w:rsidRPr="00C4056A">
              <w:rPr>
                <w:rFonts w:cstheme="minorHAnsi"/>
                <w:sz w:val="20"/>
                <w:szCs w:val="20"/>
              </w:rPr>
              <w:t xml:space="preserve">o </w:t>
            </w:r>
            <w:r>
              <w:rPr>
                <w:rFonts w:cstheme="minorHAnsi"/>
                <w:sz w:val="20"/>
                <w:szCs w:val="20"/>
              </w:rPr>
              <w:t xml:space="preserve">Incidente ou Solicitação precise do Fornecedor, o Analista de Operações de TI deve </w:t>
            </w:r>
            <w:r w:rsidRPr="0090728A">
              <w:rPr>
                <w:rFonts w:cstheme="minorHAnsi"/>
                <w:sz w:val="20"/>
                <w:szCs w:val="20"/>
              </w:rPr>
              <w:t xml:space="preserve">abrir chamado </w:t>
            </w:r>
            <w:r>
              <w:rPr>
                <w:rFonts w:cstheme="minorHAnsi"/>
                <w:sz w:val="20"/>
                <w:szCs w:val="20"/>
              </w:rPr>
              <w:t xml:space="preserve">para o Fornecedor </w:t>
            </w:r>
            <w:r w:rsidRPr="0090728A">
              <w:rPr>
                <w:rFonts w:cstheme="minorHAnsi"/>
                <w:sz w:val="20"/>
                <w:szCs w:val="20"/>
              </w:rPr>
              <w:t>e acompanhar a evolução</w:t>
            </w:r>
            <w:r>
              <w:rPr>
                <w:rFonts w:cstheme="minorHAnsi"/>
                <w:sz w:val="20"/>
                <w:szCs w:val="20"/>
              </w:rPr>
              <w:t>.</w:t>
            </w:r>
          </w:p>
          <w:p w:rsidR="00836DA5" w:rsidRDefault="00836DA5" w:rsidP="00836DA5">
            <w:pPr>
              <w:jc w:val="both"/>
              <w:cnfStyle w:val="000000000000" w:firstRow="0" w:lastRow="0" w:firstColumn="0" w:lastColumn="0" w:oddVBand="0" w:evenVBand="0" w:oddHBand="0" w:evenHBand="0" w:firstRowFirstColumn="0" w:firstRowLastColumn="0" w:lastRowFirstColumn="0" w:lastRowLastColumn="0"/>
              <w:rPr>
                <w:rFonts w:cstheme="minorHAnsi"/>
                <w:b/>
                <w:sz w:val="20"/>
                <w:szCs w:val="20"/>
              </w:rPr>
            </w:pPr>
          </w:p>
          <w:p w:rsidR="00836DA5" w:rsidRPr="0090728A" w:rsidRDefault="00836DA5" w:rsidP="00836DA5">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350AD">
              <w:rPr>
                <w:rFonts w:cstheme="minorHAnsi"/>
                <w:b/>
                <w:sz w:val="20"/>
                <w:szCs w:val="20"/>
              </w:rPr>
              <w:lastRenderedPageBreak/>
              <w:t xml:space="preserve">Abrir </w:t>
            </w:r>
            <w:r>
              <w:rPr>
                <w:rFonts w:cstheme="minorHAnsi"/>
                <w:b/>
                <w:sz w:val="20"/>
                <w:szCs w:val="20"/>
              </w:rPr>
              <w:t>bug</w:t>
            </w:r>
            <w:r w:rsidRPr="006350AD">
              <w:rPr>
                <w:rFonts w:cstheme="minorHAnsi"/>
                <w:b/>
                <w:sz w:val="20"/>
                <w:szCs w:val="20"/>
              </w:rPr>
              <w:t xml:space="preserve"> e acompanhar a evolução</w:t>
            </w:r>
            <w:r w:rsidRPr="00C4056A">
              <w:rPr>
                <w:rFonts w:cstheme="minorHAnsi"/>
                <w:b/>
                <w:sz w:val="20"/>
                <w:szCs w:val="20"/>
              </w:rPr>
              <w:t>:</w:t>
            </w:r>
            <w:r w:rsidRPr="00C4056A">
              <w:rPr>
                <w:rFonts w:cstheme="minorHAnsi"/>
                <w:sz w:val="20"/>
                <w:szCs w:val="20"/>
              </w:rPr>
              <w:t xml:space="preserve"> Caso </w:t>
            </w:r>
            <w:r>
              <w:rPr>
                <w:rFonts w:cstheme="minorHAnsi"/>
                <w:sz w:val="20"/>
                <w:szCs w:val="20"/>
              </w:rPr>
              <w:t xml:space="preserve">para resolver </w:t>
            </w:r>
            <w:r w:rsidRPr="00C4056A">
              <w:rPr>
                <w:rFonts w:cstheme="minorHAnsi"/>
                <w:sz w:val="20"/>
                <w:szCs w:val="20"/>
              </w:rPr>
              <w:t xml:space="preserve">o </w:t>
            </w:r>
            <w:r>
              <w:rPr>
                <w:rFonts w:cstheme="minorHAnsi"/>
                <w:sz w:val="20"/>
                <w:szCs w:val="20"/>
              </w:rPr>
              <w:t xml:space="preserve">Incidente ou Solicitação precise do Desenvolvedor, o Analista de Operações de TI deve </w:t>
            </w:r>
            <w:r w:rsidRPr="0090728A">
              <w:rPr>
                <w:rFonts w:cstheme="minorHAnsi"/>
                <w:sz w:val="20"/>
                <w:szCs w:val="20"/>
              </w:rPr>
              <w:t>a</w:t>
            </w:r>
            <w:r>
              <w:rPr>
                <w:rFonts w:cstheme="minorHAnsi"/>
                <w:sz w:val="20"/>
                <w:szCs w:val="20"/>
              </w:rPr>
              <w:t>brir bug</w:t>
            </w:r>
            <w:r w:rsidRPr="0090728A">
              <w:rPr>
                <w:rFonts w:cstheme="minorHAnsi"/>
                <w:sz w:val="20"/>
                <w:szCs w:val="20"/>
              </w:rPr>
              <w:t xml:space="preserve"> </w:t>
            </w:r>
            <w:r>
              <w:rPr>
                <w:rFonts w:cstheme="minorHAnsi"/>
                <w:sz w:val="20"/>
                <w:szCs w:val="20"/>
              </w:rPr>
              <w:t xml:space="preserve">para o Fornecedor </w:t>
            </w:r>
            <w:r w:rsidRPr="0090728A">
              <w:rPr>
                <w:rFonts w:cstheme="minorHAnsi"/>
                <w:sz w:val="20"/>
                <w:szCs w:val="20"/>
              </w:rPr>
              <w:t>e acompanhar a evolução</w:t>
            </w:r>
            <w:r>
              <w:rPr>
                <w:rFonts w:cstheme="minorHAnsi"/>
                <w:sz w:val="20"/>
                <w:szCs w:val="20"/>
              </w:rPr>
              <w:t>.</w:t>
            </w:r>
          </w:p>
          <w:p w:rsidR="00836DA5" w:rsidRDefault="00836DA5" w:rsidP="00836DA5">
            <w:pPr>
              <w:jc w:val="both"/>
              <w:cnfStyle w:val="000000000000" w:firstRow="0" w:lastRow="0" w:firstColumn="0" w:lastColumn="0" w:oddVBand="0" w:evenVBand="0" w:oddHBand="0" w:evenHBand="0" w:firstRowFirstColumn="0" w:firstRowLastColumn="0" w:lastRowFirstColumn="0" w:lastRowLastColumn="0"/>
              <w:rPr>
                <w:rFonts w:cstheme="minorHAnsi"/>
                <w:b/>
                <w:sz w:val="20"/>
                <w:szCs w:val="20"/>
              </w:rPr>
            </w:pPr>
          </w:p>
          <w:p w:rsidR="00836DA5" w:rsidRPr="00C4056A" w:rsidRDefault="00836DA5" w:rsidP="00836DA5">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4056A">
              <w:rPr>
                <w:rFonts w:cstheme="minorHAnsi"/>
                <w:b/>
                <w:sz w:val="20"/>
                <w:szCs w:val="20"/>
              </w:rPr>
              <w:t>Verificar se haverá alteração em Produção:</w:t>
            </w:r>
            <w:r w:rsidRPr="00C4056A">
              <w:rPr>
                <w:rFonts w:cstheme="minorHAnsi"/>
                <w:sz w:val="20"/>
                <w:szCs w:val="20"/>
              </w:rPr>
              <w:t xml:space="preserve"> Caso o </w:t>
            </w:r>
            <w:r>
              <w:rPr>
                <w:rFonts w:cstheme="minorHAnsi"/>
                <w:sz w:val="20"/>
                <w:szCs w:val="20"/>
              </w:rPr>
              <w:t>Incidente ou Solicitação</w:t>
            </w:r>
            <w:r w:rsidRPr="00C4056A">
              <w:rPr>
                <w:rFonts w:cstheme="minorHAnsi"/>
                <w:sz w:val="20"/>
                <w:szCs w:val="20"/>
              </w:rPr>
              <w:t xml:space="preserve"> esteja na Base de Conhecimento e / ou seja conhecimento intrínseco do Analista de Operações de TI deve verificar se haverá alteração no ambiente de Produção para aplicar a solução.</w:t>
            </w:r>
          </w:p>
          <w:p w:rsidR="002B40EA" w:rsidRPr="00C4056A" w:rsidRDefault="002B40EA" w:rsidP="00674A84">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1E6154" w:rsidRPr="00C4056A" w:rsidTr="00D11C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1" w:type="dxa"/>
            <w:vAlign w:val="center"/>
          </w:tcPr>
          <w:p w:rsidR="001E6154" w:rsidRPr="00C4056A" w:rsidRDefault="006C3B81" w:rsidP="00BA4D7F">
            <w:pPr>
              <w:jc w:val="center"/>
              <w:rPr>
                <w:rFonts w:cstheme="minorHAnsi"/>
                <w:b w:val="0"/>
                <w:sz w:val="20"/>
                <w:szCs w:val="20"/>
              </w:rPr>
            </w:pPr>
            <w:r w:rsidRPr="006C3B81">
              <w:rPr>
                <w:rFonts w:cstheme="minorHAnsi"/>
                <w:b w:val="0"/>
                <w:sz w:val="20"/>
                <w:szCs w:val="20"/>
              </w:rPr>
              <w:lastRenderedPageBreak/>
              <w:t>Resolver e recuperar incidente ou solicitação</w:t>
            </w:r>
          </w:p>
        </w:tc>
        <w:tc>
          <w:tcPr>
            <w:tcW w:w="6293" w:type="dxa"/>
          </w:tcPr>
          <w:p w:rsidR="00836DA5" w:rsidRDefault="00836DA5" w:rsidP="00836DA5">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4056A">
              <w:rPr>
                <w:rFonts w:cstheme="minorHAnsi"/>
                <w:sz w:val="20"/>
                <w:szCs w:val="20"/>
              </w:rPr>
              <w:t xml:space="preserve">O Analista de Operações de TI deve aplicar a solução do </w:t>
            </w:r>
            <w:r>
              <w:rPr>
                <w:rFonts w:cstheme="minorHAnsi"/>
                <w:sz w:val="20"/>
                <w:szCs w:val="20"/>
              </w:rPr>
              <w:t>Incidente ou Solicitação</w:t>
            </w:r>
            <w:r w:rsidRPr="00C4056A">
              <w:rPr>
                <w:rFonts w:cstheme="minorHAnsi"/>
                <w:sz w:val="20"/>
                <w:szCs w:val="20"/>
              </w:rPr>
              <w:t>, caso a solução aplicada não afete o ambiente de Produção.</w:t>
            </w:r>
          </w:p>
          <w:p w:rsidR="00836DA5" w:rsidRDefault="00836DA5" w:rsidP="00836DA5">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836DA5" w:rsidRDefault="00836DA5" w:rsidP="00836DA5">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AC317B">
              <w:rPr>
                <w:rFonts w:cstheme="minorHAnsi"/>
                <w:b/>
                <w:sz w:val="20"/>
                <w:szCs w:val="20"/>
              </w:rPr>
              <w:t>Realizar operação assistida</w:t>
            </w:r>
            <w:r>
              <w:rPr>
                <w:rFonts w:cstheme="minorHAnsi"/>
                <w:sz w:val="20"/>
                <w:szCs w:val="20"/>
              </w:rPr>
              <w:t>: Caso não precise realizar o</w:t>
            </w:r>
            <w:r w:rsidRPr="00C4056A">
              <w:rPr>
                <w:rFonts w:cstheme="minorHAnsi"/>
                <w:sz w:val="20"/>
                <w:szCs w:val="20"/>
              </w:rPr>
              <w:t xml:space="preserve"> Analista de Operações de TI deve realizar operação assistida para acompanhar a resolução do </w:t>
            </w:r>
            <w:r>
              <w:rPr>
                <w:rFonts w:cstheme="minorHAnsi"/>
                <w:sz w:val="20"/>
                <w:szCs w:val="20"/>
              </w:rPr>
              <w:t>Incidente ou Solicitação</w:t>
            </w:r>
            <w:r w:rsidRPr="00C4056A">
              <w:rPr>
                <w:rFonts w:cstheme="minorHAnsi"/>
                <w:sz w:val="20"/>
                <w:szCs w:val="20"/>
              </w:rPr>
              <w:t>.</w:t>
            </w:r>
          </w:p>
          <w:p w:rsidR="00836DA5" w:rsidRDefault="00836DA5" w:rsidP="00836DA5">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836DA5" w:rsidRDefault="00836DA5" w:rsidP="00836DA5">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AC317B">
              <w:rPr>
                <w:rFonts w:cstheme="minorHAnsi"/>
                <w:b/>
                <w:sz w:val="20"/>
                <w:szCs w:val="20"/>
              </w:rPr>
              <w:t>Detalhar a solução aplicada e encerrar:</w:t>
            </w:r>
            <w:r w:rsidRPr="00AC317B">
              <w:rPr>
                <w:rFonts w:cstheme="minorHAnsi"/>
                <w:sz w:val="20"/>
                <w:szCs w:val="20"/>
              </w:rPr>
              <w:t xml:space="preserve"> </w:t>
            </w:r>
            <w:r>
              <w:rPr>
                <w:rFonts w:cstheme="minorHAnsi"/>
                <w:sz w:val="20"/>
                <w:szCs w:val="20"/>
              </w:rPr>
              <w:t>Caso não precise realizar Operação Assistida o</w:t>
            </w:r>
            <w:r w:rsidRPr="00AC317B">
              <w:rPr>
                <w:rFonts w:cstheme="minorHAnsi"/>
                <w:sz w:val="20"/>
                <w:szCs w:val="20"/>
              </w:rPr>
              <w:t xml:space="preserve"> Analista de Operações de TI deve detalhar a solução aplicada e encerrar o Incidente ou Solicitação, com o objetivo de ter rastreabilidade do que foi realizado para o </w:t>
            </w:r>
            <w:r>
              <w:rPr>
                <w:rFonts w:cstheme="minorHAnsi"/>
                <w:sz w:val="20"/>
                <w:szCs w:val="20"/>
              </w:rPr>
              <w:t>cliente</w:t>
            </w:r>
            <w:r w:rsidRPr="00C4056A">
              <w:rPr>
                <w:rFonts w:cstheme="minorHAnsi"/>
                <w:sz w:val="20"/>
                <w:szCs w:val="20"/>
              </w:rPr>
              <w:t>.</w:t>
            </w:r>
          </w:p>
          <w:p w:rsidR="001E6154" w:rsidRPr="00C4056A" w:rsidRDefault="001E6154" w:rsidP="00674A84">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652AAE" w:rsidRPr="00C4056A" w:rsidTr="00D11C56">
        <w:tc>
          <w:tcPr>
            <w:cnfStyle w:val="001000000000" w:firstRow="0" w:lastRow="0" w:firstColumn="1" w:lastColumn="0" w:oddVBand="0" w:evenVBand="0" w:oddHBand="0" w:evenHBand="0" w:firstRowFirstColumn="0" w:firstRowLastColumn="0" w:lastRowFirstColumn="0" w:lastRowLastColumn="0"/>
            <w:tcW w:w="2201" w:type="dxa"/>
            <w:vAlign w:val="center"/>
          </w:tcPr>
          <w:p w:rsidR="00652AAE" w:rsidRPr="00C4056A" w:rsidRDefault="006C3B81" w:rsidP="00BA4D7F">
            <w:pPr>
              <w:jc w:val="center"/>
              <w:rPr>
                <w:rFonts w:cstheme="minorHAnsi"/>
                <w:b w:val="0"/>
                <w:sz w:val="20"/>
                <w:szCs w:val="20"/>
              </w:rPr>
            </w:pPr>
            <w:r w:rsidRPr="006C3B81">
              <w:rPr>
                <w:rFonts w:cstheme="minorHAnsi"/>
                <w:b w:val="0"/>
                <w:sz w:val="20"/>
                <w:szCs w:val="20"/>
              </w:rPr>
              <w:t>Fechar incidente ou solicitação</w:t>
            </w:r>
          </w:p>
        </w:tc>
        <w:tc>
          <w:tcPr>
            <w:tcW w:w="6293" w:type="dxa"/>
          </w:tcPr>
          <w:p w:rsidR="00836DA5" w:rsidRDefault="00836DA5" w:rsidP="00836DA5">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4056A">
              <w:rPr>
                <w:rFonts w:cstheme="minorHAnsi"/>
                <w:sz w:val="20"/>
                <w:szCs w:val="20"/>
              </w:rPr>
              <w:t>O cliente</w:t>
            </w:r>
            <w:r>
              <w:rPr>
                <w:rFonts w:cstheme="minorHAnsi"/>
                <w:sz w:val="20"/>
                <w:szCs w:val="20"/>
              </w:rPr>
              <w:t xml:space="preserve"> ou usuário</w:t>
            </w:r>
            <w:r w:rsidRPr="00C4056A">
              <w:rPr>
                <w:rFonts w:cstheme="minorHAnsi"/>
                <w:sz w:val="20"/>
                <w:szCs w:val="20"/>
              </w:rPr>
              <w:t xml:space="preserve"> deve validar a solução aplicada pelo Analista de Operações de TI.</w:t>
            </w:r>
          </w:p>
          <w:p w:rsidR="00836DA5" w:rsidRDefault="00836DA5" w:rsidP="00836DA5">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836DA5" w:rsidRPr="00C4056A" w:rsidRDefault="00836DA5" w:rsidP="00836DA5">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Vale ressaltar, que o cliente ou usuário tem um prazo de 5 dias uteis para validar a solução aplicada, após este período o Incidente ou Solicitação será finalizado automaticamente pela ferramenta “JIRA”.</w:t>
            </w:r>
          </w:p>
          <w:p w:rsidR="00652AAE" w:rsidRDefault="00652AAE" w:rsidP="00652AA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836DA5" w:rsidRPr="00C4056A" w:rsidRDefault="00836DA5" w:rsidP="00836DA5">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4056A">
              <w:rPr>
                <w:rFonts w:cstheme="minorHAnsi"/>
                <w:sz w:val="20"/>
                <w:szCs w:val="20"/>
              </w:rPr>
              <w:t>O cliente</w:t>
            </w:r>
            <w:r>
              <w:rPr>
                <w:rFonts w:cstheme="minorHAnsi"/>
                <w:sz w:val="20"/>
                <w:szCs w:val="20"/>
              </w:rPr>
              <w:t xml:space="preserve"> ou usuário</w:t>
            </w:r>
            <w:r w:rsidRPr="00C4056A">
              <w:rPr>
                <w:rFonts w:cstheme="minorHAnsi"/>
                <w:sz w:val="20"/>
                <w:szCs w:val="20"/>
              </w:rPr>
              <w:t xml:space="preserve"> pode responder a pesquisa de satisfação do atendimento realizado pelo Analista de Operações de TI.</w:t>
            </w:r>
          </w:p>
          <w:p w:rsidR="00836DA5" w:rsidRPr="00C4056A" w:rsidRDefault="00836DA5" w:rsidP="00836DA5">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836DA5" w:rsidRDefault="00836DA5" w:rsidP="00836DA5">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4056A">
              <w:rPr>
                <w:rFonts w:cstheme="minorHAnsi"/>
                <w:sz w:val="20"/>
                <w:szCs w:val="20"/>
              </w:rPr>
              <w:t>Vale ressaltar que a pesquisa de satisfação não é obrigatória, e sim opcional.</w:t>
            </w:r>
          </w:p>
          <w:p w:rsidR="00836DA5" w:rsidRPr="00C4056A" w:rsidRDefault="00836DA5" w:rsidP="00652AA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D66E44" w:rsidRPr="00C4056A" w:rsidTr="00D11C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1" w:type="dxa"/>
            <w:vAlign w:val="center"/>
          </w:tcPr>
          <w:p w:rsidR="00D66E44" w:rsidRPr="00C4056A" w:rsidRDefault="00D66E44" w:rsidP="00BA4D7F">
            <w:pPr>
              <w:jc w:val="center"/>
              <w:rPr>
                <w:rFonts w:cstheme="minorHAnsi"/>
                <w:b w:val="0"/>
                <w:sz w:val="20"/>
                <w:szCs w:val="20"/>
              </w:rPr>
            </w:pPr>
            <w:r w:rsidRPr="00C4056A">
              <w:rPr>
                <w:rFonts w:cstheme="minorHAnsi"/>
                <w:b w:val="0"/>
                <w:sz w:val="20"/>
                <w:szCs w:val="20"/>
              </w:rPr>
              <w:t>Realizar a monitoração do ciclo de vida</w:t>
            </w:r>
          </w:p>
        </w:tc>
        <w:tc>
          <w:tcPr>
            <w:tcW w:w="6293" w:type="dxa"/>
          </w:tcPr>
          <w:p w:rsidR="00D66E44" w:rsidRPr="00C4056A" w:rsidRDefault="00D66E44" w:rsidP="00674A84">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4056A">
              <w:rPr>
                <w:rFonts w:cstheme="minorHAnsi"/>
                <w:sz w:val="20"/>
                <w:szCs w:val="20"/>
              </w:rPr>
              <w:t>Realizar a monitoração do ciclo de vida de todos os incidentes e / ou solicitação, caso seja necessário.</w:t>
            </w:r>
          </w:p>
          <w:p w:rsidR="00652AAE" w:rsidRPr="00C4056A" w:rsidRDefault="00652AAE" w:rsidP="00674A84">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652AAE" w:rsidRDefault="00652AAE" w:rsidP="00652AA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4056A">
              <w:rPr>
                <w:rFonts w:cstheme="minorHAnsi"/>
                <w:sz w:val="20"/>
                <w:szCs w:val="20"/>
              </w:rPr>
              <w:t>Vale ressaltar, que a monito</w:t>
            </w:r>
            <w:r w:rsidR="006A3A98" w:rsidRPr="00C4056A">
              <w:rPr>
                <w:rFonts w:cstheme="minorHAnsi"/>
                <w:sz w:val="20"/>
                <w:szCs w:val="20"/>
              </w:rPr>
              <w:t>ração é efetuada</w:t>
            </w:r>
            <w:r w:rsidRPr="00C4056A">
              <w:rPr>
                <w:rFonts w:cstheme="minorHAnsi"/>
                <w:sz w:val="20"/>
                <w:szCs w:val="20"/>
              </w:rPr>
              <w:t xml:space="preserve"> na ferramenta </w:t>
            </w:r>
            <w:proofErr w:type="spellStart"/>
            <w:r w:rsidRPr="00C4056A">
              <w:rPr>
                <w:rFonts w:cstheme="minorHAnsi"/>
                <w:sz w:val="20"/>
                <w:szCs w:val="20"/>
              </w:rPr>
              <w:t>Jira</w:t>
            </w:r>
            <w:proofErr w:type="spellEnd"/>
            <w:r w:rsidRPr="00C4056A">
              <w:rPr>
                <w:rFonts w:cstheme="minorHAnsi"/>
                <w:sz w:val="20"/>
                <w:szCs w:val="20"/>
              </w:rPr>
              <w:t xml:space="preserve"> pela equipe de </w:t>
            </w:r>
            <w:r w:rsidR="006A3A98" w:rsidRPr="00C4056A">
              <w:rPr>
                <w:rFonts w:cstheme="minorHAnsi"/>
                <w:sz w:val="20"/>
                <w:szCs w:val="20"/>
              </w:rPr>
              <w:t>Tecnologia da Informação</w:t>
            </w:r>
            <w:r w:rsidRPr="00C4056A">
              <w:rPr>
                <w:rFonts w:cstheme="minorHAnsi"/>
                <w:sz w:val="20"/>
                <w:szCs w:val="20"/>
              </w:rPr>
              <w:t xml:space="preserve"> (TI) da </w:t>
            </w:r>
            <w:proofErr w:type="spellStart"/>
            <w:r w:rsidRPr="00C4056A">
              <w:rPr>
                <w:rFonts w:cstheme="minorHAnsi"/>
                <w:b/>
                <w:color w:val="F79646" w:themeColor="accent6"/>
                <w:sz w:val="20"/>
                <w:szCs w:val="20"/>
              </w:rPr>
              <w:t>Smiles</w:t>
            </w:r>
            <w:proofErr w:type="spellEnd"/>
            <w:r w:rsidRPr="00C4056A">
              <w:rPr>
                <w:rFonts w:cstheme="minorHAnsi"/>
                <w:sz w:val="20"/>
                <w:szCs w:val="20"/>
              </w:rPr>
              <w:t>.</w:t>
            </w:r>
          </w:p>
          <w:p w:rsidR="00836DA5" w:rsidRPr="00C4056A" w:rsidRDefault="00836DA5" w:rsidP="00652AA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bl>
    <w:p w:rsidR="001E6EA4" w:rsidRPr="00C4056A" w:rsidRDefault="001E6EA4">
      <w:pPr>
        <w:rPr>
          <w:rFonts w:eastAsia="Times New Roman" w:cstheme="minorHAnsi"/>
          <w:b/>
          <w:bCs/>
          <w:sz w:val="28"/>
          <w:szCs w:val="24"/>
        </w:rPr>
      </w:pPr>
    </w:p>
    <w:p w:rsidR="002C6B2E" w:rsidRDefault="002C6B2E">
      <w:pPr>
        <w:rPr>
          <w:rFonts w:eastAsia="Times New Roman" w:cstheme="minorHAnsi"/>
          <w:b/>
          <w:bCs/>
          <w:sz w:val="28"/>
          <w:szCs w:val="24"/>
        </w:rPr>
      </w:pPr>
      <w:r>
        <w:rPr>
          <w:rFonts w:cstheme="minorHAnsi"/>
          <w:sz w:val="28"/>
        </w:rPr>
        <w:br w:type="page"/>
      </w:r>
    </w:p>
    <w:p w:rsidR="002C6B2E" w:rsidRDefault="00893F9C" w:rsidP="00D61FDA">
      <w:pPr>
        <w:pStyle w:val="Ttulo1"/>
        <w:numPr>
          <w:ilvl w:val="0"/>
          <w:numId w:val="1"/>
        </w:numPr>
        <w:ind w:left="720" w:hanging="720"/>
        <w:rPr>
          <w:noProof/>
          <w:lang w:eastAsia="pt-BR"/>
        </w:rPr>
      </w:pPr>
      <w:bookmarkStart w:id="14" w:name="_Toc468696962"/>
      <w:r w:rsidRPr="00D0578F">
        <w:rPr>
          <w:rFonts w:asciiTheme="minorHAnsi" w:hAnsiTheme="minorHAnsi" w:cstheme="minorHAnsi"/>
          <w:sz w:val="28"/>
        </w:rPr>
        <w:lastRenderedPageBreak/>
        <w:t>Fluxo detalhado “</w:t>
      </w:r>
      <w:r w:rsidR="00DC5E7A" w:rsidRPr="00D0578F">
        <w:rPr>
          <w:rFonts w:asciiTheme="minorHAnsi" w:hAnsiTheme="minorHAnsi" w:cstheme="minorHAnsi"/>
          <w:sz w:val="28"/>
        </w:rPr>
        <w:t>Gerenciamento de Incidentes de TI</w:t>
      </w:r>
      <w:r w:rsidRPr="00D0578F">
        <w:rPr>
          <w:rFonts w:asciiTheme="minorHAnsi" w:hAnsiTheme="minorHAnsi" w:cstheme="minorHAnsi"/>
          <w:sz w:val="28"/>
        </w:rPr>
        <w:t>”</w:t>
      </w:r>
      <w:bookmarkEnd w:id="14"/>
      <w:r w:rsidR="002C6B2E" w:rsidRPr="002C6B2E">
        <w:rPr>
          <w:noProof/>
          <w:lang w:eastAsia="pt-BR"/>
        </w:rPr>
        <w:t xml:space="preserve"> </w:t>
      </w:r>
    </w:p>
    <w:p w:rsidR="00D61FDA" w:rsidRPr="00D61FDA" w:rsidRDefault="00D61FDA" w:rsidP="00D61FDA">
      <w:pPr>
        <w:rPr>
          <w:lang w:eastAsia="pt-BR"/>
        </w:rPr>
      </w:pPr>
    </w:p>
    <w:p w:rsidR="00893F9C" w:rsidRDefault="009C1442" w:rsidP="0035281C">
      <w:pPr>
        <w:rPr>
          <w:rFonts w:cstheme="minorHAnsi"/>
          <w:sz w:val="28"/>
        </w:rPr>
      </w:pPr>
      <w:r w:rsidRPr="00C4056A">
        <w:rPr>
          <w:rFonts w:cstheme="minorHAnsi"/>
          <w:noProof/>
          <w:lang w:eastAsia="pt-BR"/>
        </w:rPr>
        <mc:AlternateContent>
          <mc:Choice Requires="wps">
            <w:drawing>
              <wp:anchor distT="0" distB="0" distL="114300" distR="114300" simplePos="0" relativeHeight="251668480" behindDoc="0" locked="0" layoutInCell="1" allowOverlap="1" wp14:anchorId="1EB27C6C" wp14:editId="405C027E">
                <wp:simplePos x="0" y="0"/>
                <wp:positionH relativeFrom="column">
                  <wp:posOffset>-3810</wp:posOffset>
                </wp:positionH>
                <wp:positionV relativeFrom="paragraph">
                  <wp:posOffset>35560</wp:posOffset>
                </wp:positionV>
                <wp:extent cx="6067425" cy="1724025"/>
                <wp:effectExtent l="0" t="0" r="28575" b="28575"/>
                <wp:wrapNone/>
                <wp:docPr id="39" name="Retângulo 39"/>
                <wp:cNvGraphicFramePr/>
                <a:graphic xmlns:a="http://schemas.openxmlformats.org/drawingml/2006/main">
                  <a:graphicData uri="http://schemas.microsoft.com/office/word/2010/wordprocessingShape">
                    <wps:wsp>
                      <wps:cNvSpPr/>
                      <wps:spPr>
                        <a:xfrm>
                          <a:off x="0" y="0"/>
                          <a:ext cx="6067425" cy="1724025"/>
                        </a:xfrm>
                        <a:prstGeom prst="rect">
                          <a:avLst/>
                        </a:prstGeom>
                        <a:no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2F4A38" id="Retângulo 39" o:spid="_x0000_s1026" style="position:absolute;margin-left:-.3pt;margin-top:2.8pt;width:477.75pt;height:135.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" filled="f" strokecolor="#a5a5a5 [2092]" strokeweight="2pt"/>
            </w:pict>
          </mc:Fallback>
        </mc:AlternateContent>
      </w:r>
      <w:r w:rsidR="00D61FDA">
        <w:rPr>
          <w:noProof/>
          <w:lang w:eastAsia="pt-BR"/>
        </w:rPr>
        <w:drawing>
          <wp:inline distT="0" distB="0" distL="0" distR="0" wp14:anchorId="36664DD8" wp14:editId="0DC53043">
            <wp:extent cx="6067425" cy="1849120"/>
            <wp:effectExtent l="0" t="0" r="952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BEBA8EAE-BF5A-486C-A8C5-ECC9F3942E4B}">
                          <a14:imgProps xmlns:a14="http://schemas.microsoft.com/office/drawing/2010/main">
                            <a14:imgLayer r:embed="rId12">
                              <a14:imgEffect>
                                <a14:sharpenSoften amount="75000"/>
                              </a14:imgEffect>
                            </a14:imgLayer>
                          </a14:imgProps>
                        </a:ext>
                      </a:extLst>
                    </a:blip>
                    <a:srcRect b="3761"/>
                    <a:stretch/>
                  </pic:blipFill>
                  <pic:spPr bwMode="auto">
                    <a:xfrm>
                      <a:off x="0" y="0"/>
                      <a:ext cx="6067701" cy="1849204"/>
                    </a:xfrm>
                    <a:prstGeom prst="rect">
                      <a:avLst/>
                    </a:prstGeom>
                    <a:ln>
                      <a:noFill/>
                    </a:ln>
                    <a:extLst>
                      <a:ext uri="{53640926-AAD7-44D8-BBD7-CCE9431645EC}">
                        <a14:shadowObscured xmlns:a14="http://schemas.microsoft.com/office/drawing/2010/main"/>
                      </a:ext>
                    </a:extLst>
                  </pic:spPr>
                </pic:pic>
              </a:graphicData>
            </a:graphic>
          </wp:inline>
        </w:drawing>
      </w:r>
    </w:p>
    <w:p w:rsidR="00437783" w:rsidRPr="00C4056A" w:rsidRDefault="00437783">
      <w:pPr>
        <w:rPr>
          <w:rFonts w:eastAsia="Times New Roman" w:cstheme="minorHAnsi"/>
          <w:b/>
          <w:bCs/>
          <w:sz w:val="28"/>
          <w:szCs w:val="24"/>
        </w:rPr>
      </w:pPr>
    </w:p>
    <w:p w:rsidR="00C22A9D" w:rsidRDefault="00D44642" w:rsidP="00214DB0">
      <w:pPr>
        <w:pStyle w:val="Ttulo1"/>
        <w:numPr>
          <w:ilvl w:val="1"/>
          <w:numId w:val="1"/>
        </w:numPr>
        <w:rPr>
          <w:rFonts w:asciiTheme="minorHAnsi" w:hAnsiTheme="minorHAnsi" w:cstheme="minorHAnsi"/>
          <w:sz w:val="28"/>
        </w:rPr>
      </w:pPr>
      <w:bookmarkStart w:id="15" w:name="_Toc468696963"/>
      <w:r w:rsidRPr="00C4056A">
        <w:rPr>
          <w:rFonts w:asciiTheme="minorHAnsi" w:hAnsiTheme="minorHAnsi" w:cstheme="minorHAnsi"/>
          <w:sz w:val="28"/>
        </w:rPr>
        <w:t>Descrição</w:t>
      </w:r>
      <w:r w:rsidR="00C22A9D" w:rsidRPr="00C4056A">
        <w:rPr>
          <w:rFonts w:asciiTheme="minorHAnsi" w:hAnsiTheme="minorHAnsi" w:cstheme="minorHAnsi"/>
          <w:sz w:val="28"/>
        </w:rPr>
        <w:t xml:space="preserve"> </w:t>
      </w:r>
      <w:r w:rsidR="007E4A4A" w:rsidRPr="00C4056A">
        <w:rPr>
          <w:rFonts w:asciiTheme="minorHAnsi" w:hAnsiTheme="minorHAnsi" w:cstheme="minorHAnsi"/>
          <w:sz w:val="28"/>
        </w:rPr>
        <w:t>do Fluxo de</w:t>
      </w:r>
      <w:r w:rsidR="00B20380" w:rsidRPr="00C4056A">
        <w:rPr>
          <w:rFonts w:asciiTheme="minorHAnsi" w:hAnsiTheme="minorHAnsi" w:cstheme="minorHAnsi"/>
          <w:sz w:val="28"/>
        </w:rPr>
        <w:t>talhado</w:t>
      </w:r>
      <w:r w:rsidR="007E4A4A" w:rsidRPr="00C4056A">
        <w:rPr>
          <w:rFonts w:asciiTheme="minorHAnsi" w:hAnsiTheme="minorHAnsi" w:cstheme="minorHAnsi"/>
          <w:sz w:val="28"/>
        </w:rPr>
        <w:t xml:space="preserve"> “</w:t>
      </w:r>
      <w:r w:rsidR="00DC5E7A">
        <w:rPr>
          <w:rFonts w:asciiTheme="minorHAnsi" w:hAnsiTheme="minorHAnsi" w:cstheme="minorHAnsi"/>
          <w:sz w:val="28"/>
        </w:rPr>
        <w:t>Gerenciamento de Incidentes de TI</w:t>
      </w:r>
      <w:r w:rsidR="00C22A9D" w:rsidRPr="00C4056A">
        <w:rPr>
          <w:rFonts w:asciiTheme="minorHAnsi" w:hAnsiTheme="minorHAnsi" w:cstheme="minorHAnsi"/>
          <w:sz w:val="28"/>
        </w:rPr>
        <w:t>”</w:t>
      </w:r>
      <w:bookmarkEnd w:id="15"/>
    </w:p>
    <w:tbl>
      <w:tblPr>
        <w:tblStyle w:val="TabeladeGrade4-nfase6"/>
        <w:tblW w:w="0" w:type="auto"/>
        <w:tblLook w:val="04A0" w:firstRow="1" w:lastRow="0" w:firstColumn="1" w:lastColumn="0" w:noHBand="0" w:noVBand="1"/>
      </w:tblPr>
      <w:tblGrid>
        <w:gridCol w:w="1797"/>
        <w:gridCol w:w="6697"/>
      </w:tblGrid>
      <w:tr w:rsidR="00D44642" w:rsidRPr="00C4056A" w:rsidTr="004118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tcPr>
          <w:p w:rsidR="00D44642" w:rsidRPr="00C4056A" w:rsidRDefault="00D44642" w:rsidP="00D44642">
            <w:pPr>
              <w:jc w:val="center"/>
              <w:rPr>
                <w:rFonts w:cstheme="minorHAnsi"/>
                <w:sz w:val="20"/>
                <w:szCs w:val="20"/>
              </w:rPr>
            </w:pPr>
            <w:r w:rsidRPr="00C4056A">
              <w:rPr>
                <w:rFonts w:cstheme="minorHAnsi"/>
                <w:sz w:val="20"/>
                <w:szCs w:val="20"/>
              </w:rPr>
              <w:t>Atividade</w:t>
            </w:r>
          </w:p>
        </w:tc>
        <w:tc>
          <w:tcPr>
            <w:tcW w:w="6697" w:type="dxa"/>
          </w:tcPr>
          <w:p w:rsidR="00D44642" w:rsidRPr="00C4056A" w:rsidRDefault="00D44642" w:rsidP="00D44642">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C4056A">
              <w:rPr>
                <w:rFonts w:cstheme="minorHAnsi"/>
                <w:sz w:val="20"/>
                <w:szCs w:val="20"/>
              </w:rPr>
              <w:t>Descrição</w:t>
            </w:r>
          </w:p>
        </w:tc>
      </w:tr>
      <w:tr w:rsidR="00072F63" w:rsidRPr="00C4056A" w:rsidTr="004118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2"/>
          </w:tcPr>
          <w:p w:rsidR="00072F63" w:rsidRPr="00C4056A" w:rsidRDefault="00072F63" w:rsidP="009946AD">
            <w:pPr>
              <w:jc w:val="center"/>
              <w:rPr>
                <w:rFonts w:cstheme="minorHAnsi"/>
                <w:sz w:val="24"/>
                <w:szCs w:val="24"/>
              </w:rPr>
            </w:pPr>
            <w:r w:rsidRPr="00C4056A">
              <w:rPr>
                <w:rFonts w:cstheme="minorHAnsi"/>
                <w:sz w:val="24"/>
                <w:szCs w:val="24"/>
              </w:rPr>
              <w:t>Cliente</w:t>
            </w:r>
            <w:r w:rsidR="009946AD">
              <w:rPr>
                <w:rFonts w:cstheme="minorHAnsi"/>
                <w:sz w:val="24"/>
                <w:szCs w:val="24"/>
              </w:rPr>
              <w:t xml:space="preserve"> </w:t>
            </w:r>
          </w:p>
        </w:tc>
      </w:tr>
      <w:tr w:rsidR="00595968" w:rsidRPr="00C4056A" w:rsidTr="00064AEA">
        <w:tc>
          <w:tcPr>
            <w:cnfStyle w:val="001000000000" w:firstRow="0" w:lastRow="0" w:firstColumn="1" w:lastColumn="0" w:oddVBand="0" w:evenVBand="0" w:oddHBand="0" w:evenHBand="0" w:firstRowFirstColumn="0" w:firstRowLastColumn="0" w:lastRowFirstColumn="0" w:lastRowLastColumn="0"/>
            <w:tcW w:w="1797" w:type="dxa"/>
            <w:vAlign w:val="center"/>
          </w:tcPr>
          <w:p w:rsidR="00595968" w:rsidRPr="00C4056A" w:rsidRDefault="00D44642" w:rsidP="00064AEA">
            <w:pPr>
              <w:jc w:val="center"/>
              <w:rPr>
                <w:rFonts w:cstheme="minorHAnsi"/>
                <w:b w:val="0"/>
                <w:sz w:val="20"/>
                <w:szCs w:val="20"/>
              </w:rPr>
            </w:pPr>
            <w:r w:rsidRPr="00C4056A">
              <w:rPr>
                <w:rFonts w:cstheme="minorHAnsi"/>
                <w:b w:val="0"/>
                <w:sz w:val="20"/>
                <w:szCs w:val="20"/>
              </w:rPr>
              <w:t>Entrar em contato com a Central de Atendimento</w:t>
            </w:r>
          </w:p>
        </w:tc>
        <w:tc>
          <w:tcPr>
            <w:tcW w:w="6697" w:type="dxa"/>
          </w:tcPr>
          <w:p w:rsidR="00595968" w:rsidRPr="00C4056A" w:rsidRDefault="00595968" w:rsidP="009946AD">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4056A">
              <w:rPr>
                <w:rFonts w:cstheme="minorHAnsi"/>
                <w:sz w:val="20"/>
                <w:szCs w:val="20"/>
              </w:rPr>
              <w:t xml:space="preserve">O </w:t>
            </w:r>
            <w:r w:rsidR="00072F63" w:rsidRPr="00C4056A">
              <w:rPr>
                <w:rFonts w:cstheme="minorHAnsi"/>
                <w:sz w:val="20"/>
                <w:szCs w:val="20"/>
              </w:rPr>
              <w:t xml:space="preserve">cliente </w:t>
            </w:r>
            <w:r w:rsidRPr="00C4056A">
              <w:rPr>
                <w:rFonts w:cstheme="minorHAnsi"/>
                <w:sz w:val="20"/>
                <w:szCs w:val="20"/>
              </w:rPr>
              <w:t>entra em contato com a Central de Atendimento, e informa qual é o seu problema e / ou solicitação.</w:t>
            </w:r>
          </w:p>
        </w:tc>
      </w:tr>
      <w:tr w:rsidR="00072F63" w:rsidRPr="00C4056A" w:rsidTr="00064A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072F63" w:rsidRPr="00C4056A" w:rsidRDefault="00072F63" w:rsidP="00064AEA">
            <w:pPr>
              <w:jc w:val="center"/>
              <w:rPr>
                <w:rFonts w:cstheme="minorHAnsi"/>
                <w:sz w:val="24"/>
                <w:szCs w:val="24"/>
              </w:rPr>
            </w:pPr>
            <w:r w:rsidRPr="00C4056A">
              <w:rPr>
                <w:rFonts w:cstheme="minorHAnsi"/>
                <w:sz w:val="24"/>
                <w:szCs w:val="24"/>
              </w:rPr>
              <w:t>Central de Atendimento</w:t>
            </w:r>
          </w:p>
        </w:tc>
      </w:tr>
      <w:tr w:rsidR="00595968" w:rsidRPr="00C4056A" w:rsidTr="00064AEA">
        <w:tc>
          <w:tcPr>
            <w:cnfStyle w:val="001000000000" w:firstRow="0" w:lastRow="0" w:firstColumn="1" w:lastColumn="0" w:oddVBand="0" w:evenVBand="0" w:oddHBand="0" w:evenHBand="0" w:firstRowFirstColumn="0" w:firstRowLastColumn="0" w:lastRowFirstColumn="0" w:lastRowLastColumn="0"/>
            <w:tcW w:w="1797" w:type="dxa"/>
            <w:vAlign w:val="center"/>
          </w:tcPr>
          <w:p w:rsidR="00595968" w:rsidRPr="00C4056A" w:rsidRDefault="001E6154" w:rsidP="00064AEA">
            <w:pPr>
              <w:jc w:val="center"/>
              <w:rPr>
                <w:rFonts w:cstheme="minorHAnsi"/>
                <w:b w:val="0"/>
                <w:sz w:val="20"/>
                <w:szCs w:val="20"/>
              </w:rPr>
            </w:pPr>
            <w:r w:rsidRPr="00C4056A">
              <w:rPr>
                <w:rFonts w:cstheme="minorHAnsi"/>
                <w:b w:val="0"/>
                <w:sz w:val="20"/>
                <w:szCs w:val="20"/>
              </w:rPr>
              <w:t>Verificar a Base de Conhecimento</w:t>
            </w:r>
          </w:p>
        </w:tc>
        <w:tc>
          <w:tcPr>
            <w:tcW w:w="6697" w:type="dxa"/>
          </w:tcPr>
          <w:p w:rsidR="00912ED4" w:rsidRPr="00C4056A" w:rsidRDefault="00912ED4" w:rsidP="00D44642">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4056A">
              <w:rPr>
                <w:rFonts w:cstheme="minorHAnsi"/>
                <w:sz w:val="20"/>
                <w:szCs w:val="20"/>
              </w:rPr>
              <w:t xml:space="preserve">A Central de Atendimento verifica </w:t>
            </w:r>
            <w:r w:rsidR="002E202A" w:rsidRPr="00C4056A">
              <w:rPr>
                <w:rFonts w:cstheme="minorHAnsi"/>
                <w:sz w:val="20"/>
                <w:szCs w:val="20"/>
              </w:rPr>
              <w:t>n</w:t>
            </w:r>
            <w:r w:rsidRPr="00C4056A">
              <w:rPr>
                <w:rFonts w:cstheme="minorHAnsi"/>
                <w:sz w:val="20"/>
                <w:szCs w:val="20"/>
              </w:rPr>
              <w:t>a Base de Conhecimento:</w:t>
            </w:r>
          </w:p>
          <w:p w:rsidR="00912ED4" w:rsidRPr="00C4056A" w:rsidRDefault="00912ED4" w:rsidP="00D44642">
            <w:pPr>
              <w:jc w:val="both"/>
              <w:cnfStyle w:val="000000000000" w:firstRow="0" w:lastRow="0" w:firstColumn="0" w:lastColumn="0" w:oddVBand="0" w:evenVBand="0" w:oddHBand="0" w:evenHBand="0" w:firstRowFirstColumn="0" w:firstRowLastColumn="0" w:lastRowFirstColumn="0" w:lastRowLastColumn="0"/>
              <w:rPr>
                <w:rFonts w:cstheme="minorHAnsi"/>
                <w:b/>
                <w:sz w:val="20"/>
                <w:szCs w:val="20"/>
              </w:rPr>
            </w:pPr>
          </w:p>
          <w:p w:rsidR="00D44642" w:rsidRPr="00C4056A" w:rsidRDefault="00072F63" w:rsidP="00D44642">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4056A">
              <w:rPr>
                <w:rFonts w:cstheme="minorHAnsi"/>
                <w:b/>
                <w:sz w:val="20"/>
                <w:szCs w:val="20"/>
              </w:rPr>
              <w:t>Aplicar a solução</w:t>
            </w:r>
            <w:r w:rsidRPr="00C4056A">
              <w:rPr>
                <w:rFonts w:cstheme="minorHAnsi"/>
                <w:sz w:val="20"/>
                <w:szCs w:val="20"/>
              </w:rPr>
              <w:t xml:space="preserve">: </w:t>
            </w:r>
            <w:r w:rsidR="009946AD" w:rsidRPr="00C4056A">
              <w:rPr>
                <w:rFonts w:cstheme="minorHAnsi"/>
                <w:sz w:val="20"/>
                <w:szCs w:val="20"/>
              </w:rPr>
              <w:t xml:space="preserve">Caso </w:t>
            </w:r>
            <w:r w:rsidR="009946AD">
              <w:rPr>
                <w:rFonts w:cstheme="minorHAnsi"/>
                <w:sz w:val="20"/>
                <w:szCs w:val="20"/>
              </w:rPr>
              <w:t xml:space="preserve">a resolução do chamado </w:t>
            </w:r>
            <w:proofErr w:type="gramStart"/>
            <w:r w:rsidR="009946AD">
              <w:rPr>
                <w:rFonts w:cstheme="minorHAnsi"/>
                <w:sz w:val="20"/>
                <w:szCs w:val="20"/>
              </w:rPr>
              <w:t>seja Administrativa</w:t>
            </w:r>
            <w:proofErr w:type="gramEnd"/>
            <w:r w:rsidR="00411896">
              <w:rPr>
                <w:rFonts w:cstheme="minorHAnsi"/>
                <w:sz w:val="20"/>
                <w:szCs w:val="20"/>
              </w:rPr>
              <w:t>,</w:t>
            </w:r>
            <w:r w:rsidR="009946AD">
              <w:rPr>
                <w:rFonts w:cstheme="minorHAnsi"/>
                <w:sz w:val="20"/>
                <w:szCs w:val="20"/>
              </w:rPr>
              <w:t xml:space="preserve"> ou esteja </w:t>
            </w:r>
            <w:r w:rsidR="00D44642" w:rsidRPr="00C4056A">
              <w:rPr>
                <w:rFonts w:cstheme="minorHAnsi"/>
                <w:sz w:val="20"/>
                <w:szCs w:val="20"/>
              </w:rPr>
              <w:t>na Base de Conheci</w:t>
            </w:r>
            <w:r w:rsidR="001E6154" w:rsidRPr="00C4056A">
              <w:rPr>
                <w:rFonts w:cstheme="minorHAnsi"/>
                <w:sz w:val="20"/>
                <w:szCs w:val="20"/>
              </w:rPr>
              <w:t xml:space="preserve">mento </w:t>
            </w:r>
            <w:r w:rsidR="00E77C9F" w:rsidRPr="00C4056A">
              <w:rPr>
                <w:rFonts w:cstheme="minorHAnsi"/>
                <w:sz w:val="20"/>
                <w:szCs w:val="20"/>
              </w:rPr>
              <w:t>e / ou seja conhecimento intrínseco</w:t>
            </w:r>
            <w:r w:rsidR="001E6154" w:rsidRPr="00C4056A">
              <w:rPr>
                <w:rFonts w:cstheme="minorHAnsi"/>
                <w:sz w:val="20"/>
                <w:szCs w:val="20"/>
              </w:rPr>
              <w:t xml:space="preserve">, o atendimento é realizado e </w:t>
            </w:r>
            <w:r w:rsidR="00912ED4" w:rsidRPr="00C4056A">
              <w:rPr>
                <w:rFonts w:cstheme="minorHAnsi"/>
                <w:sz w:val="20"/>
                <w:szCs w:val="20"/>
              </w:rPr>
              <w:t>finalizado</w:t>
            </w:r>
            <w:r w:rsidR="00BC3C3A" w:rsidRPr="00C4056A">
              <w:rPr>
                <w:rFonts w:cstheme="minorHAnsi"/>
                <w:sz w:val="20"/>
                <w:szCs w:val="20"/>
              </w:rPr>
              <w:t xml:space="preserve"> pela Central de Atendimento</w:t>
            </w:r>
            <w:r w:rsidR="00DE53D8" w:rsidRPr="00C4056A">
              <w:rPr>
                <w:rFonts w:cstheme="minorHAnsi"/>
                <w:sz w:val="20"/>
                <w:szCs w:val="20"/>
              </w:rPr>
              <w:t>.</w:t>
            </w:r>
          </w:p>
          <w:p w:rsidR="00D44642" w:rsidRPr="00C4056A" w:rsidRDefault="00D44642" w:rsidP="00D44642">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595968" w:rsidRDefault="00072F63" w:rsidP="009946AD">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4056A">
              <w:rPr>
                <w:rFonts w:cstheme="minorHAnsi"/>
                <w:b/>
                <w:sz w:val="20"/>
                <w:szCs w:val="20"/>
              </w:rPr>
              <w:t xml:space="preserve">Registrar </w:t>
            </w:r>
            <w:r w:rsidR="00EA3003" w:rsidRPr="00C4056A">
              <w:rPr>
                <w:rFonts w:cstheme="minorHAnsi"/>
                <w:b/>
                <w:sz w:val="20"/>
                <w:szCs w:val="20"/>
              </w:rPr>
              <w:t xml:space="preserve">e encaminhar </w:t>
            </w:r>
            <w:r w:rsidRPr="00C4056A">
              <w:rPr>
                <w:rFonts w:cstheme="minorHAnsi"/>
                <w:b/>
                <w:sz w:val="20"/>
                <w:szCs w:val="20"/>
              </w:rPr>
              <w:t xml:space="preserve">o chamado no </w:t>
            </w:r>
            <w:proofErr w:type="spellStart"/>
            <w:r w:rsidRPr="00C4056A">
              <w:rPr>
                <w:rFonts w:cstheme="minorHAnsi"/>
                <w:b/>
                <w:sz w:val="20"/>
                <w:szCs w:val="20"/>
              </w:rPr>
              <w:t>Jira</w:t>
            </w:r>
            <w:proofErr w:type="spellEnd"/>
            <w:r w:rsidRPr="00C4056A">
              <w:rPr>
                <w:rFonts w:cstheme="minorHAnsi"/>
                <w:sz w:val="20"/>
                <w:szCs w:val="20"/>
              </w:rPr>
              <w:t xml:space="preserve">: </w:t>
            </w:r>
            <w:r w:rsidR="00D44642" w:rsidRPr="00C4056A">
              <w:rPr>
                <w:rFonts w:cstheme="minorHAnsi"/>
                <w:sz w:val="20"/>
                <w:szCs w:val="20"/>
              </w:rPr>
              <w:t xml:space="preserve">Caso </w:t>
            </w:r>
            <w:r w:rsidR="009946AD">
              <w:rPr>
                <w:rFonts w:cstheme="minorHAnsi"/>
                <w:sz w:val="20"/>
                <w:szCs w:val="20"/>
              </w:rPr>
              <w:t>a resolução do chamado não seja Administrativa e sim de Técnica</w:t>
            </w:r>
            <w:r w:rsidR="00D44642" w:rsidRPr="00C4056A">
              <w:rPr>
                <w:rFonts w:cstheme="minorHAnsi"/>
                <w:sz w:val="20"/>
                <w:szCs w:val="20"/>
              </w:rPr>
              <w:t xml:space="preserve"> a Central de Atendimento deve registrar e categorizar o chamado na ferramenta “JIRA” e encaminhar para a equ</w:t>
            </w:r>
            <w:r w:rsidRPr="00C4056A">
              <w:rPr>
                <w:rFonts w:cstheme="minorHAnsi"/>
                <w:sz w:val="20"/>
                <w:szCs w:val="20"/>
              </w:rPr>
              <w:t>ipe de Operações de TI</w:t>
            </w:r>
            <w:r w:rsidR="00D44642" w:rsidRPr="00C4056A">
              <w:rPr>
                <w:rFonts w:cstheme="minorHAnsi"/>
                <w:sz w:val="20"/>
                <w:szCs w:val="20"/>
              </w:rPr>
              <w:t>.</w:t>
            </w:r>
          </w:p>
          <w:p w:rsidR="0091243D" w:rsidRPr="00C4056A" w:rsidRDefault="0091243D" w:rsidP="009946AD">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072F63" w:rsidRPr="00C4056A" w:rsidTr="00064A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072F63" w:rsidRPr="009946AD" w:rsidRDefault="00072F63" w:rsidP="00064AEA">
            <w:pPr>
              <w:jc w:val="center"/>
              <w:rPr>
                <w:rFonts w:cstheme="minorHAnsi"/>
                <w:b w:val="0"/>
                <w:sz w:val="20"/>
                <w:szCs w:val="20"/>
              </w:rPr>
            </w:pPr>
            <w:r w:rsidRPr="009946AD">
              <w:rPr>
                <w:rFonts w:cstheme="minorHAnsi"/>
                <w:b w:val="0"/>
                <w:sz w:val="20"/>
                <w:szCs w:val="20"/>
              </w:rPr>
              <w:t>Aplicar a solução</w:t>
            </w:r>
          </w:p>
        </w:tc>
        <w:tc>
          <w:tcPr>
            <w:tcW w:w="6697" w:type="dxa"/>
          </w:tcPr>
          <w:p w:rsidR="00072F63" w:rsidRDefault="00072F63" w:rsidP="002B40EA">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4056A">
              <w:rPr>
                <w:rFonts w:cstheme="minorHAnsi"/>
                <w:sz w:val="20"/>
                <w:szCs w:val="20"/>
              </w:rPr>
              <w:t xml:space="preserve">A Central de Atendimento </w:t>
            </w:r>
            <w:r w:rsidR="00B421CC" w:rsidRPr="00C4056A">
              <w:rPr>
                <w:rFonts w:cstheme="minorHAnsi"/>
                <w:sz w:val="20"/>
                <w:szCs w:val="20"/>
              </w:rPr>
              <w:t xml:space="preserve">deve </w:t>
            </w:r>
            <w:r w:rsidRPr="00C4056A">
              <w:rPr>
                <w:rFonts w:cstheme="minorHAnsi"/>
                <w:sz w:val="20"/>
                <w:szCs w:val="20"/>
              </w:rPr>
              <w:t>aplica</w:t>
            </w:r>
            <w:r w:rsidR="00B421CC" w:rsidRPr="00C4056A">
              <w:rPr>
                <w:rFonts w:cstheme="minorHAnsi"/>
                <w:sz w:val="20"/>
                <w:szCs w:val="20"/>
              </w:rPr>
              <w:t>r</w:t>
            </w:r>
            <w:r w:rsidRPr="00C4056A">
              <w:rPr>
                <w:rFonts w:cstheme="minorHAnsi"/>
                <w:sz w:val="20"/>
                <w:szCs w:val="20"/>
              </w:rPr>
              <w:t xml:space="preserve"> a solução do problema e / ou solicitação</w:t>
            </w:r>
            <w:r w:rsidR="002B40EA" w:rsidRPr="00C4056A">
              <w:rPr>
                <w:rFonts w:cstheme="minorHAnsi"/>
                <w:sz w:val="20"/>
                <w:szCs w:val="20"/>
              </w:rPr>
              <w:t xml:space="preserve">, conforme a Base de Conhecimento </w:t>
            </w:r>
            <w:r w:rsidR="002E202A" w:rsidRPr="00C4056A">
              <w:rPr>
                <w:rFonts w:cstheme="minorHAnsi"/>
                <w:sz w:val="20"/>
                <w:szCs w:val="20"/>
              </w:rPr>
              <w:t xml:space="preserve">e / </w:t>
            </w:r>
            <w:r w:rsidR="002B40EA" w:rsidRPr="00C4056A">
              <w:rPr>
                <w:rFonts w:cstheme="minorHAnsi"/>
                <w:sz w:val="20"/>
                <w:szCs w:val="20"/>
              </w:rPr>
              <w:t>ou conhecimento intrínseco</w:t>
            </w:r>
            <w:r w:rsidRPr="00C4056A">
              <w:rPr>
                <w:rFonts w:cstheme="minorHAnsi"/>
                <w:sz w:val="20"/>
                <w:szCs w:val="20"/>
              </w:rPr>
              <w:t>.</w:t>
            </w:r>
          </w:p>
          <w:p w:rsidR="0091243D" w:rsidRPr="00C4056A" w:rsidRDefault="0091243D" w:rsidP="002B40EA">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7D31C7" w:rsidRPr="00C4056A" w:rsidTr="00064AEA">
        <w:tc>
          <w:tcPr>
            <w:cnfStyle w:val="001000000000" w:firstRow="0" w:lastRow="0" w:firstColumn="1" w:lastColumn="0" w:oddVBand="0" w:evenVBand="0" w:oddHBand="0" w:evenHBand="0" w:firstRowFirstColumn="0" w:firstRowLastColumn="0" w:lastRowFirstColumn="0" w:lastRowLastColumn="0"/>
            <w:tcW w:w="1797" w:type="dxa"/>
            <w:vAlign w:val="center"/>
          </w:tcPr>
          <w:p w:rsidR="007D31C7" w:rsidRPr="00C4056A" w:rsidRDefault="007D31C7" w:rsidP="00064AEA">
            <w:pPr>
              <w:jc w:val="center"/>
              <w:rPr>
                <w:rFonts w:cstheme="minorHAnsi"/>
                <w:b w:val="0"/>
                <w:sz w:val="20"/>
                <w:szCs w:val="20"/>
              </w:rPr>
            </w:pPr>
            <w:r w:rsidRPr="00C4056A">
              <w:rPr>
                <w:rFonts w:cstheme="minorHAnsi"/>
                <w:b w:val="0"/>
                <w:sz w:val="20"/>
                <w:szCs w:val="20"/>
              </w:rPr>
              <w:t>Detalhar a solução aplicada</w:t>
            </w:r>
          </w:p>
        </w:tc>
        <w:tc>
          <w:tcPr>
            <w:tcW w:w="6697" w:type="dxa"/>
          </w:tcPr>
          <w:p w:rsidR="007D31C7" w:rsidRDefault="007D31C7" w:rsidP="00E727D5">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4056A">
              <w:rPr>
                <w:rFonts w:cstheme="minorHAnsi"/>
                <w:sz w:val="20"/>
                <w:szCs w:val="20"/>
              </w:rPr>
              <w:t xml:space="preserve">A Central de Atendimento deve detalhar a solução aplicada, com o objetivo de </w:t>
            </w:r>
            <w:r w:rsidR="00D33621" w:rsidRPr="00C4056A">
              <w:rPr>
                <w:rFonts w:cstheme="minorHAnsi"/>
                <w:sz w:val="20"/>
                <w:szCs w:val="20"/>
              </w:rPr>
              <w:t>ter rastreabilidade do que foi realizado para o cliente</w:t>
            </w:r>
            <w:r w:rsidRPr="00C4056A">
              <w:rPr>
                <w:rFonts w:cstheme="minorHAnsi"/>
                <w:sz w:val="20"/>
                <w:szCs w:val="20"/>
              </w:rPr>
              <w:t>.</w:t>
            </w:r>
          </w:p>
          <w:p w:rsidR="0091243D" w:rsidRPr="00C4056A" w:rsidRDefault="0091243D" w:rsidP="00E727D5">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072F63" w:rsidRPr="00C4056A" w:rsidTr="004118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2"/>
          </w:tcPr>
          <w:p w:rsidR="00072F63" w:rsidRPr="00C4056A" w:rsidRDefault="00072F63" w:rsidP="009946AD">
            <w:pPr>
              <w:jc w:val="center"/>
              <w:rPr>
                <w:rFonts w:cstheme="minorHAnsi"/>
                <w:sz w:val="24"/>
                <w:szCs w:val="24"/>
              </w:rPr>
            </w:pPr>
            <w:r w:rsidRPr="00C4056A">
              <w:rPr>
                <w:rFonts w:cstheme="minorHAnsi"/>
                <w:sz w:val="24"/>
                <w:szCs w:val="24"/>
              </w:rPr>
              <w:t>Cliente</w:t>
            </w:r>
            <w:r w:rsidR="009946AD">
              <w:rPr>
                <w:rFonts w:cstheme="minorHAnsi"/>
                <w:sz w:val="24"/>
                <w:szCs w:val="24"/>
              </w:rPr>
              <w:t xml:space="preserve"> </w:t>
            </w:r>
          </w:p>
        </w:tc>
      </w:tr>
      <w:tr w:rsidR="00072F63" w:rsidRPr="00C4056A" w:rsidTr="00064AEA">
        <w:tc>
          <w:tcPr>
            <w:cnfStyle w:val="001000000000" w:firstRow="0" w:lastRow="0" w:firstColumn="1" w:lastColumn="0" w:oddVBand="0" w:evenVBand="0" w:oddHBand="0" w:evenHBand="0" w:firstRowFirstColumn="0" w:firstRowLastColumn="0" w:lastRowFirstColumn="0" w:lastRowLastColumn="0"/>
            <w:tcW w:w="1797" w:type="dxa"/>
            <w:vAlign w:val="center"/>
          </w:tcPr>
          <w:p w:rsidR="00072F63" w:rsidRPr="00C4056A" w:rsidRDefault="00072F63" w:rsidP="00064AEA">
            <w:pPr>
              <w:jc w:val="center"/>
              <w:rPr>
                <w:rFonts w:cstheme="minorHAnsi"/>
                <w:b w:val="0"/>
                <w:sz w:val="20"/>
                <w:szCs w:val="20"/>
              </w:rPr>
            </w:pPr>
            <w:r w:rsidRPr="00C4056A">
              <w:rPr>
                <w:rFonts w:cstheme="minorHAnsi"/>
                <w:b w:val="0"/>
                <w:sz w:val="20"/>
                <w:szCs w:val="20"/>
              </w:rPr>
              <w:t>Validar a solução com o cliente</w:t>
            </w:r>
          </w:p>
        </w:tc>
        <w:tc>
          <w:tcPr>
            <w:tcW w:w="6697" w:type="dxa"/>
          </w:tcPr>
          <w:p w:rsidR="00072F63" w:rsidRPr="00C4056A" w:rsidRDefault="00072F63" w:rsidP="00072F63">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4056A">
              <w:rPr>
                <w:rFonts w:cstheme="minorHAnsi"/>
                <w:sz w:val="20"/>
                <w:szCs w:val="20"/>
              </w:rPr>
              <w:t>O cliente</w:t>
            </w:r>
            <w:r w:rsidR="009946AD">
              <w:rPr>
                <w:rFonts w:cstheme="minorHAnsi"/>
                <w:sz w:val="20"/>
                <w:szCs w:val="20"/>
              </w:rPr>
              <w:t xml:space="preserve"> </w:t>
            </w:r>
            <w:r w:rsidR="007570BD" w:rsidRPr="00C4056A">
              <w:rPr>
                <w:rFonts w:cstheme="minorHAnsi"/>
                <w:sz w:val="20"/>
                <w:szCs w:val="20"/>
              </w:rPr>
              <w:t xml:space="preserve">deve </w:t>
            </w:r>
            <w:r w:rsidRPr="00C4056A">
              <w:rPr>
                <w:rFonts w:cstheme="minorHAnsi"/>
                <w:sz w:val="20"/>
                <w:szCs w:val="20"/>
              </w:rPr>
              <w:t>validar a solução aplicada pela Central de Atendimento.</w:t>
            </w:r>
          </w:p>
          <w:p w:rsidR="00072F63" w:rsidRPr="00C4056A" w:rsidRDefault="00072F63" w:rsidP="00072F63">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072F63" w:rsidRPr="00C4056A" w:rsidTr="00064A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072F63" w:rsidRPr="00C4056A" w:rsidRDefault="00072F63" w:rsidP="00064AEA">
            <w:pPr>
              <w:jc w:val="center"/>
              <w:rPr>
                <w:rFonts w:cstheme="minorHAnsi"/>
                <w:sz w:val="20"/>
                <w:szCs w:val="20"/>
              </w:rPr>
            </w:pPr>
            <w:r w:rsidRPr="00C4056A">
              <w:rPr>
                <w:rFonts w:cstheme="minorHAnsi"/>
                <w:b w:val="0"/>
                <w:sz w:val="20"/>
                <w:szCs w:val="20"/>
              </w:rPr>
              <w:t>Responder a pesquisa de satisfação</w:t>
            </w:r>
          </w:p>
        </w:tc>
        <w:tc>
          <w:tcPr>
            <w:tcW w:w="6697" w:type="dxa"/>
          </w:tcPr>
          <w:p w:rsidR="00072F63" w:rsidRPr="00C4056A" w:rsidRDefault="00072F63" w:rsidP="00072F63">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4056A">
              <w:rPr>
                <w:rFonts w:cstheme="minorHAnsi"/>
                <w:sz w:val="20"/>
                <w:szCs w:val="20"/>
              </w:rPr>
              <w:t xml:space="preserve">O cliente </w:t>
            </w:r>
            <w:r w:rsidR="007570BD" w:rsidRPr="00C4056A">
              <w:rPr>
                <w:rFonts w:cstheme="minorHAnsi"/>
                <w:sz w:val="20"/>
                <w:szCs w:val="20"/>
              </w:rPr>
              <w:t xml:space="preserve">pode </w:t>
            </w:r>
            <w:r w:rsidRPr="00C4056A">
              <w:rPr>
                <w:rFonts w:cstheme="minorHAnsi"/>
                <w:sz w:val="20"/>
                <w:szCs w:val="20"/>
              </w:rPr>
              <w:t>responde</w:t>
            </w:r>
            <w:r w:rsidR="007570BD" w:rsidRPr="00C4056A">
              <w:rPr>
                <w:rFonts w:cstheme="minorHAnsi"/>
                <w:sz w:val="20"/>
                <w:szCs w:val="20"/>
              </w:rPr>
              <w:t>r</w:t>
            </w:r>
            <w:r w:rsidRPr="00C4056A">
              <w:rPr>
                <w:rFonts w:cstheme="minorHAnsi"/>
                <w:sz w:val="20"/>
                <w:szCs w:val="20"/>
              </w:rPr>
              <w:t xml:space="preserve"> a pesquisa de satisfação do atendimento realizado pela Central de Atendimento.</w:t>
            </w:r>
          </w:p>
          <w:p w:rsidR="00674A84" w:rsidRPr="00C4056A" w:rsidRDefault="00674A84" w:rsidP="00072F63">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674A84" w:rsidRDefault="00674A84" w:rsidP="00072F63">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4056A">
              <w:rPr>
                <w:rFonts w:cstheme="minorHAnsi"/>
                <w:sz w:val="20"/>
                <w:szCs w:val="20"/>
              </w:rPr>
              <w:t>Vale ressaltar que a pesquisa de satisfação nã</w:t>
            </w:r>
            <w:r w:rsidR="00481B50" w:rsidRPr="00C4056A">
              <w:rPr>
                <w:rFonts w:cstheme="minorHAnsi"/>
                <w:sz w:val="20"/>
                <w:szCs w:val="20"/>
              </w:rPr>
              <w:t>o é obrigatória, e sim opcional.</w:t>
            </w:r>
          </w:p>
          <w:p w:rsidR="0091243D" w:rsidRPr="00C4056A" w:rsidRDefault="0091243D" w:rsidP="00072F63">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072F63" w:rsidRPr="00C4056A" w:rsidTr="00064AEA">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072F63" w:rsidRPr="00C4056A" w:rsidRDefault="00072F63" w:rsidP="00064AEA">
            <w:pPr>
              <w:jc w:val="center"/>
              <w:rPr>
                <w:rFonts w:cstheme="minorHAnsi"/>
                <w:b w:val="0"/>
                <w:sz w:val="20"/>
                <w:szCs w:val="20"/>
              </w:rPr>
            </w:pPr>
            <w:r w:rsidRPr="00C4056A">
              <w:rPr>
                <w:rFonts w:cstheme="minorHAnsi"/>
                <w:sz w:val="24"/>
                <w:szCs w:val="24"/>
              </w:rPr>
              <w:lastRenderedPageBreak/>
              <w:t>Central de Atendimento</w:t>
            </w:r>
          </w:p>
        </w:tc>
      </w:tr>
      <w:tr w:rsidR="00663651" w:rsidRPr="00C4056A" w:rsidTr="00064A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663651" w:rsidRPr="00C4056A" w:rsidRDefault="00663651" w:rsidP="00663651">
            <w:pPr>
              <w:jc w:val="center"/>
              <w:rPr>
                <w:rFonts w:cstheme="minorHAnsi"/>
                <w:b w:val="0"/>
                <w:sz w:val="20"/>
                <w:szCs w:val="20"/>
              </w:rPr>
            </w:pPr>
            <w:r w:rsidRPr="00C4056A">
              <w:rPr>
                <w:rFonts w:cstheme="minorHAnsi"/>
                <w:b w:val="0"/>
                <w:sz w:val="20"/>
                <w:szCs w:val="20"/>
              </w:rPr>
              <w:t>Detalhar a solução aplicada e encerrar</w:t>
            </w:r>
          </w:p>
        </w:tc>
        <w:tc>
          <w:tcPr>
            <w:tcW w:w="6697" w:type="dxa"/>
          </w:tcPr>
          <w:p w:rsidR="00663651" w:rsidRPr="00C4056A" w:rsidRDefault="00663651" w:rsidP="00663651">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A Central de Atendimento</w:t>
            </w:r>
            <w:r w:rsidRPr="00C4056A">
              <w:rPr>
                <w:rFonts w:cstheme="minorHAnsi"/>
                <w:sz w:val="20"/>
                <w:szCs w:val="20"/>
              </w:rPr>
              <w:t xml:space="preserve"> deve detalhar a solução aplicada e encerrar o </w:t>
            </w:r>
            <w:r>
              <w:rPr>
                <w:rFonts w:cstheme="minorHAnsi"/>
                <w:sz w:val="20"/>
                <w:szCs w:val="20"/>
              </w:rPr>
              <w:t>Incidente ou Solicitação</w:t>
            </w:r>
            <w:r w:rsidRPr="00C4056A">
              <w:rPr>
                <w:rFonts w:cstheme="minorHAnsi"/>
                <w:sz w:val="20"/>
                <w:szCs w:val="20"/>
              </w:rPr>
              <w:t xml:space="preserve">, com o objetivo de ter rastreabilidade do que foi realizado para o </w:t>
            </w:r>
            <w:r>
              <w:rPr>
                <w:rFonts w:cstheme="minorHAnsi"/>
                <w:sz w:val="20"/>
                <w:szCs w:val="20"/>
              </w:rPr>
              <w:t>cliente</w:t>
            </w:r>
            <w:r w:rsidRPr="00C4056A">
              <w:rPr>
                <w:rFonts w:cstheme="minorHAnsi"/>
                <w:sz w:val="20"/>
                <w:szCs w:val="20"/>
              </w:rPr>
              <w:t>.</w:t>
            </w:r>
          </w:p>
          <w:p w:rsidR="00663651" w:rsidRPr="00C4056A" w:rsidRDefault="00663651" w:rsidP="00580ED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4F40A2" w:rsidRPr="00C4056A" w:rsidTr="00064AEA">
        <w:tc>
          <w:tcPr>
            <w:cnfStyle w:val="001000000000" w:firstRow="0" w:lastRow="0" w:firstColumn="1" w:lastColumn="0" w:oddVBand="0" w:evenVBand="0" w:oddHBand="0" w:evenHBand="0" w:firstRowFirstColumn="0" w:firstRowLastColumn="0" w:lastRowFirstColumn="0" w:lastRowLastColumn="0"/>
            <w:tcW w:w="1797" w:type="dxa"/>
            <w:vAlign w:val="center"/>
          </w:tcPr>
          <w:p w:rsidR="004F40A2" w:rsidRPr="009946AD" w:rsidRDefault="004F40A2" w:rsidP="00064AEA">
            <w:pPr>
              <w:jc w:val="center"/>
              <w:rPr>
                <w:rFonts w:cstheme="minorHAnsi"/>
                <w:b w:val="0"/>
                <w:sz w:val="20"/>
                <w:szCs w:val="20"/>
              </w:rPr>
            </w:pPr>
            <w:r w:rsidRPr="009946AD">
              <w:rPr>
                <w:rFonts w:cstheme="minorHAnsi"/>
                <w:b w:val="0"/>
                <w:sz w:val="20"/>
                <w:szCs w:val="20"/>
              </w:rPr>
              <w:t xml:space="preserve">Registrar e encaminhar o chamado no </w:t>
            </w:r>
            <w:proofErr w:type="spellStart"/>
            <w:r w:rsidRPr="009946AD">
              <w:rPr>
                <w:rFonts w:cstheme="minorHAnsi"/>
                <w:b w:val="0"/>
                <w:sz w:val="20"/>
                <w:szCs w:val="20"/>
              </w:rPr>
              <w:t>Jira</w:t>
            </w:r>
            <w:proofErr w:type="spellEnd"/>
          </w:p>
        </w:tc>
        <w:tc>
          <w:tcPr>
            <w:tcW w:w="6697" w:type="dxa"/>
          </w:tcPr>
          <w:p w:rsidR="004F40A2" w:rsidRDefault="004F40A2" w:rsidP="002B40EA">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4056A">
              <w:rPr>
                <w:rFonts w:cstheme="minorHAnsi"/>
                <w:sz w:val="20"/>
                <w:szCs w:val="20"/>
              </w:rPr>
              <w:t xml:space="preserve">A Central de Atendimento </w:t>
            </w:r>
            <w:r w:rsidR="00411896">
              <w:rPr>
                <w:rFonts w:cstheme="minorHAnsi"/>
                <w:sz w:val="20"/>
                <w:szCs w:val="20"/>
              </w:rPr>
              <w:t xml:space="preserve">deve </w:t>
            </w:r>
            <w:r w:rsidRPr="00C4056A">
              <w:rPr>
                <w:rFonts w:cstheme="minorHAnsi"/>
                <w:sz w:val="20"/>
                <w:szCs w:val="20"/>
              </w:rPr>
              <w:t>registra</w:t>
            </w:r>
            <w:r w:rsidR="00411896">
              <w:rPr>
                <w:rFonts w:cstheme="minorHAnsi"/>
                <w:sz w:val="20"/>
                <w:szCs w:val="20"/>
              </w:rPr>
              <w:t>r</w:t>
            </w:r>
            <w:r w:rsidRPr="00C4056A">
              <w:rPr>
                <w:rFonts w:cstheme="minorHAnsi"/>
                <w:sz w:val="20"/>
                <w:szCs w:val="20"/>
              </w:rPr>
              <w:t xml:space="preserve"> </w:t>
            </w:r>
            <w:r w:rsidR="002C5CC5" w:rsidRPr="00C4056A">
              <w:rPr>
                <w:rFonts w:cstheme="minorHAnsi"/>
                <w:sz w:val="20"/>
                <w:szCs w:val="20"/>
              </w:rPr>
              <w:t>e encaminha</w:t>
            </w:r>
            <w:r w:rsidR="00411896">
              <w:rPr>
                <w:rFonts w:cstheme="minorHAnsi"/>
                <w:sz w:val="20"/>
                <w:szCs w:val="20"/>
              </w:rPr>
              <w:t>r</w:t>
            </w:r>
            <w:r w:rsidR="002C5CC5" w:rsidRPr="00C4056A">
              <w:rPr>
                <w:rFonts w:cstheme="minorHAnsi"/>
                <w:sz w:val="20"/>
                <w:szCs w:val="20"/>
              </w:rPr>
              <w:t xml:space="preserve"> </w:t>
            </w:r>
            <w:r w:rsidRPr="00C4056A">
              <w:rPr>
                <w:rFonts w:cstheme="minorHAnsi"/>
                <w:sz w:val="20"/>
                <w:szCs w:val="20"/>
              </w:rPr>
              <w:t xml:space="preserve">o </w:t>
            </w:r>
            <w:r w:rsidR="00ED5A1B" w:rsidRPr="00C4056A">
              <w:rPr>
                <w:rFonts w:cstheme="minorHAnsi"/>
                <w:sz w:val="20"/>
                <w:szCs w:val="20"/>
              </w:rPr>
              <w:t>chamado</w:t>
            </w:r>
            <w:r w:rsidRPr="00C4056A">
              <w:rPr>
                <w:rFonts w:cstheme="minorHAnsi"/>
                <w:sz w:val="20"/>
                <w:szCs w:val="20"/>
              </w:rPr>
              <w:t xml:space="preserve"> via ferramenta “JIRA” p</w:t>
            </w:r>
            <w:r w:rsidR="002B40EA" w:rsidRPr="00C4056A">
              <w:rPr>
                <w:rFonts w:cstheme="minorHAnsi"/>
                <w:sz w:val="20"/>
                <w:szCs w:val="20"/>
              </w:rPr>
              <w:t xml:space="preserve">ara a equipe de Operações de TI, caso seja relacionado a </w:t>
            </w:r>
            <w:r w:rsidR="00481B50" w:rsidRPr="00C4056A">
              <w:rPr>
                <w:rFonts w:cstheme="minorHAnsi"/>
                <w:sz w:val="20"/>
                <w:szCs w:val="20"/>
              </w:rPr>
              <w:t>Tecnologia da Informação (TI)</w:t>
            </w:r>
            <w:r w:rsidR="002B40EA" w:rsidRPr="00C4056A">
              <w:rPr>
                <w:rFonts w:cstheme="minorHAnsi"/>
                <w:sz w:val="20"/>
                <w:szCs w:val="20"/>
              </w:rPr>
              <w:t>.</w:t>
            </w:r>
          </w:p>
          <w:p w:rsidR="0091243D" w:rsidRPr="00C4056A" w:rsidRDefault="0091243D" w:rsidP="002B40EA">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9946AD" w:rsidRPr="00C4056A" w:rsidTr="00064A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9946AD" w:rsidRPr="009946AD" w:rsidRDefault="00411896" w:rsidP="00064AEA">
            <w:pPr>
              <w:jc w:val="center"/>
              <w:rPr>
                <w:rFonts w:cstheme="minorHAnsi"/>
                <w:b w:val="0"/>
                <w:sz w:val="20"/>
                <w:szCs w:val="20"/>
              </w:rPr>
            </w:pPr>
            <w:r>
              <w:rPr>
                <w:rFonts w:cstheme="minorHAnsi"/>
                <w:b w:val="0"/>
                <w:sz w:val="20"/>
                <w:szCs w:val="20"/>
              </w:rPr>
              <w:t xml:space="preserve">Categorizar </w:t>
            </w:r>
            <w:r w:rsidR="009946AD" w:rsidRPr="009946AD">
              <w:rPr>
                <w:rFonts w:cstheme="minorHAnsi"/>
                <w:b w:val="0"/>
                <w:sz w:val="20"/>
                <w:szCs w:val="20"/>
              </w:rPr>
              <w:t>e priorizar</w:t>
            </w:r>
          </w:p>
        </w:tc>
        <w:tc>
          <w:tcPr>
            <w:tcW w:w="6697" w:type="dxa"/>
          </w:tcPr>
          <w:p w:rsidR="009946AD" w:rsidRDefault="00411896" w:rsidP="002B40EA">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4056A">
              <w:rPr>
                <w:rFonts w:cstheme="minorHAnsi"/>
                <w:sz w:val="20"/>
                <w:szCs w:val="20"/>
              </w:rPr>
              <w:t xml:space="preserve">A Central de Atendimento </w:t>
            </w:r>
            <w:r>
              <w:rPr>
                <w:rFonts w:cstheme="minorHAnsi"/>
                <w:sz w:val="20"/>
                <w:szCs w:val="20"/>
              </w:rPr>
              <w:t>deve categorizar e priorizar</w:t>
            </w:r>
            <w:r w:rsidRPr="00C4056A">
              <w:rPr>
                <w:rFonts w:cstheme="minorHAnsi"/>
                <w:sz w:val="20"/>
                <w:szCs w:val="20"/>
              </w:rPr>
              <w:t xml:space="preserve"> o chamado</w:t>
            </w:r>
            <w:r>
              <w:rPr>
                <w:rFonts w:cstheme="minorHAnsi"/>
                <w:sz w:val="20"/>
                <w:szCs w:val="20"/>
              </w:rPr>
              <w:t xml:space="preserve"> via ferramenta “JIRA”</w:t>
            </w:r>
            <w:r w:rsidRPr="00C4056A">
              <w:rPr>
                <w:rFonts w:cstheme="minorHAnsi"/>
                <w:sz w:val="20"/>
                <w:szCs w:val="20"/>
              </w:rPr>
              <w:t>.</w:t>
            </w:r>
          </w:p>
          <w:p w:rsidR="00411896" w:rsidRPr="00C4056A" w:rsidRDefault="00411896" w:rsidP="0041189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411896" w:rsidRPr="00C4056A" w:rsidRDefault="00411896" w:rsidP="0041189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4056A">
              <w:rPr>
                <w:rFonts w:cstheme="minorHAnsi"/>
                <w:sz w:val="20"/>
                <w:szCs w:val="20"/>
              </w:rPr>
              <w:t>Vale ressaltar:</w:t>
            </w:r>
          </w:p>
          <w:p w:rsidR="00411896" w:rsidRPr="00C4056A" w:rsidRDefault="00411896" w:rsidP="0041189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4056A">
              <w:rPr>
                <w:rFonts w:cstheme="minorHAnsi"/>
                <w:sz w:val="20"/>
                <w:szCs w:val="20"/>
              </w:rPr>
              <w:t>- Definição do tipo (</w:t>
            </w:r>
            <w:r>
              <w:rPr>
                <w:rFonts w:cstheme="minorHAnsi"/>
                <w:sz w:val="20"/>
                <w:szCs w:val="20"/>
              </w:rPr>
              <w:t>Incidente ou Solicitação</w:t>
            </w:r>
            <w:r w:rsidRPr="00C4056A">
              <w:rPr>
                <w:rFonts w:cstheme="minorHAnsi"/>
                <w:sz w:val="20"/>
                <w:szCs w:val="20"/>
              </w:rPr>
              <w:t xml:space="preserve">) é efetuada automaticamente com base na categoria selecionada na ferramenta </w:t>
            </w:r>
            <w:proofErr w:type="spellStart"/>
            <w:r w:rsidRPr="00C4056A">
              <w:rPr>
                <w:rFonts w:cstheme="minorHAnsi"/>
                <w:sz w:val="20"/>
                <w:szCs w:val="20"/>
              </w:rPr>
              <w:t>Jira</w:t>
            </w:r>
            <w:proofErr w:type="spellEnd"/>
            <w:r w:rsidRPr="00C4056A">
              <w:rPr>
                <w:rFonts w:cstheme="minorHAnsi"/>
                <w:sz w:val="20"/>
                <w:szCs w:val="20"/>
              </w:rPr>
              <w:t>;</w:t>
            </w:r>
          </w:p>
          <w:p w:rsidR="00411896" w:rsidRPr="00C4056A" w:rsidRDefault="00411896" w:rsidP="0041189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411896" w:rsidRPr="00C4056A" w:rsidRDefault="00411896" w:rsidP="0041189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4056A">
              <w:rPr>
                <w:rFonts w:cstheme="minorHAnsi"/>
                <w:sz w:val="20"/>
                <w:szCs w:val="20"/>
              </w:rPr>
              <w:t>- Definição da prioridade (</w:t>
            </w:r>
            <w:r>
              <w:rPr>
                <w:rFonts w:cstheme="minorHAnsi"/>
                <w:sz w:val="20"/>
                <w:szCs w:val="20"/>
              </w:rPr>
              <w:t>Incidente ou Solicitação</w:t>
            </w:r>
            <w:r w:rsidRPr="00C4056A">
              <w:rPr>
                <w:rFonts w:cstheme="minorHAnsi"/>
                <w:sz w:val="20"/>
                <w:szCs w:val="20"/>
              </w:rPr>
              <w:t xml:space="preserve">) é efetuada automaticamente com base na categoria selecionada na ferramenta </w:t>
            </w:r>
            <w:proofErr w:type="spellStart"/>
            <w:r w:rsidRPr="00C4056A">
              <w:rPr>
                <w:rFonts w:cstheme="minorHAnsi"/>
                <w:sz w:val="20"/>
                <w:szCs w:val="20"/>
              </w:rPr>
              <w:t>Jira</w:t>
            </w:r>
            <w:proofErr w:type="spellEnd"/>
            <w:r w:rsidRPr="00C4056A">
              <w:rPr>
                <w:rFonts w:cstheme="minorHAnsi"/>
                <w:sz w:val="20"/>
                <w:szCs w:val="20"/>
              </w:rPr>
              <w:t>;</w:t>
            </w:r>
          </w:p>
          <w:p w:rsidR="00411896" w:rsidRPr="00C4056A" w:rsidRDefault="00411896" w:rsidP="0041189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411896" w:rsidRDefault="00411896" w:rsidP="0041189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4056A">
              <w:rPr>
                <w:rFonts w:cstheme="minorHAnsi"/>
                <w:sz w:val="20"/>
                <w:szCs w:val="20"/>
              </w:rPr>
              <w:t>- Categoria é igual a catalogo de serviço.</w:t>
            </w:r>
          </w:p>
          <w:p w:rsidR="0091243D" w:rsidRPr="00C4056A" w:rsidRDefault="0091243D" w:rsidP="0041189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411896" w:rsidRPr="00C4056A" w:rsidTr="00064AEA">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411896" w:rsidRPr="00C4056A" w:rsidRDefault="00411896" w:rsidP="00064AEA">
            <w:pPr>
              <w:jc w:val="center"/>
              <w:rPr>
                <w:rFonts w:cstheme="minorHAnsi"/>
                <w:sz w:val="20"/>
                <w:szCs w:val="20"/>
              </w:rPr>
            </w:pPr>
            <w:r>
              <w:rPr>
                <w:rFonts w:cstheme="minorHAnsi"/>
                <w:sz w:val="24"/>
                <w:szCs w:val="24"/>
              </w:rPr>
              <w:t>Usuário</w:t>
            </w:r>
          </w:p>
        </w:tc>
      </w:tr>
      <w:tr w:rsidR="00411896" w:rsidRPr="00C4056A" w:rsidTr="00064A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411896" w:rsidRDefault="00411896" w:rsidP="00064AEA">
            <w:pPr>
              <w:jc w:val="center"/>
              <w:rPr>
                <w:rFonts w:cstheme="minorHAnsi"/>
                <w:b w:val="0"/>
                <w:sz w:val="20"/>
                <w:szCs w:val="20"/>
              </w:rPr>
            </w:pPr>
            <w:r w:rsidRPr="00411896">
              <w:rPr>
                <w:rFonts w:cstheme="minorHAnsi"/>
                <w:b w:val="0"/>
                <w:sz w:val="20"/>
                <w:szCs w:val="20"/>
              </w:rPr>
              <w:t>Identificar problema ou solicitação</w:t>
            </w:r>
          </w:p>
        </w:tc>
        <w:tc>
          <w:tcPr>
            <w:tcW w:w="6697" w:type="dxa"/>
          </w:tcPr>
          <w:p w:rsidR="00411896" w:rsidRDefault="00411896" w:rsidP="0041189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O usuário pode i</w:t>
            </w:r>
            <w:r w:rsidRPr="00411896">
              <w:rPr>
                <w:rFonts w:cstheme="minorHAnsi"/>
                <w:sz w:val="20"/>
                <w:szCs w:val="20"/>
              </w:rPr>
              <w:t>dentificar problema ou solicitação</w:t>
            </w:r>
            <w:r>
              <w:rPr>
                <w:rFonts w:cstheme="minorHAnsi"/>
                <w:sz w:val="20"/>
                <w:szCs w:val="20"/>
              </w:rPr>
              <w:t xml:space="preserve"> </w:t>
            </w:r>
            <w:r w:rsidRPr="00C4056A">
              <w:rPr>
                <w:rFonts w:cstheme="minorHAnsi"/>
                <w:sz w:val="20"/>
                <w:szCs w:val="20"/>
              </w:rPr>
              <w:t>relacionado a Tecnologia da Informação (TI).</w:t>
            </w:r>
          </w:p>
          <w:p w:rsidR="00411896" w:rsidRDefault="00411896" w:rsidP="0041189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411896" w:rsidRDefault="00411896" w:rsidP="0041189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Vale ressaltar: </w:t>
            </w:r>
          </w:p>
          <w:p w:rsidR="00411896" w:rsidRDefault="00411896" w:rsidP="0091243D">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w:t>
            </w:r>
            <w:r w:rsidR="0091243D">
              <w:rPr>
                <w:rFonts w:cstheme="minorHAnsi"/>
                <w:sz w:val="20"/>
                <w:szCs w:val="20"/>
              </w:rPr>
              <w:t>Usuário</w:t>
            </w:r>
            <w:r>
              <w:rPr>
                <w:rFonts w:cstheme="minorHAnsi"/>
                <w:sz w:val="20"/>
                <w:szCs w:val="20"/>
              </w:rPr>
              <w:t xml:space="preserve">: </w:t>
            </w:r>
            <w:r w:rsidR="0091243D" w:rsidRPr="0091243D">
              <w:rPr>
                <w:rFonts w:cstheme="minorHAnsi"/>
                <w:sz w:val="20"/>
                <w:szCs w:val="20"/>
              </w:rPr>
              <w:t>todo Colaborador que possua Contas de acesso a Sistemas de Informação, Serviços de TI e/ou Dispositivos de TI disponibilizados para seu uso profissional.</w:t>
            </w:r>
          </w:p>
          <w:p w:rsidR="0091243D" w:rsidRPr="00C4056A" w:rsidRDefault="0091243D" w:rsidP="0091243D">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411896" w:rsidRPr="00C4056A" w:rsidTr="00064AEA">
        <w:tc>
          <w:tcPr>
            <w:cnfStyle w:val="001000000000" w:firstRow="0" w:lastRow="0" w:firstColumn="1" w:lastColumn="0" w:oddVBand="0" w:evenVBand="0" w:oddHBand="0" w:evenHBand="0" w:firstRowFirstColumn="0" w:firstRowLastColumn="0" w:lastRowFirstColumn="0" w:lastRowLastColumn="0"/>
            <w:tcW w:w="1797" w:type="dxa"/>
            <w:vAlign w:val="center"/>
          </w:tcPr>
          <w:p w:rsidR="00411896" w:rsidRPr="009946AD" w:rsidRDefault="00411896" w:rsidP="00064AEA">
            <w:pPr>
              <w:jc w:val="center"/>
              <w:rPr>
                <w:rFonts w:cstheme="minorHAnsi"/>
                <w:b w:val="0"/>
                <w:sz w:val="20"/>
                <w:szCs w:val="20"/>
              </w:rPr>
            </w:pPr>
            <w:r w:rsidRPr="009946AD">
              <w:rPr>
                <w:rFonts w:cstheme="minorHAnsi"/>
                <w:b w:val="0"/>
                <w:sz w:val="20"/>
                <w:szCs w:val="20"/>
              </w:rPr>
              <w:t xml:space="preserve">Registrar e encaminhar o chamado no </w:t>
            </w:r>
            <w:proofErr w:type="spellStart"/>
            <w:r w:rsidRPr="009946AD">
              <w:rPr>
                <w:rFonts w:cstheme="minorHAnsi"/>
                <w:b w:val="0"/>
                <w:sz w:val="20"/>
                <w:szCs w:val="20"/>
              </w:rPr>
              <w:t>Jira</w:t>
            </w:r>
            <w:proofErr w:type="spellEnd"/>
          </w:p>
        </w:tc>
        <w:tc>
          <w:tcPr>
            <w:tcW w:w="6697" w:type="dxa"/>
          </w:tcPr>
          <w:p w:rsidR="00411896" w:rsidRDefault="00411896" w:rsidP="00411896">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O usuário</w:t>
            </w:r>
            <w:r w:rsidRPr="00C4056A">
              <w:rPr>
                <w:rFonts w:cstheme="minorHAnsi"/>
                <w:sz w:val="20"/>
                <w:szCs w:val="20"/>
              </w:rPr>
              <w:t xml:space="preserve"> </w:t>
            </w:r>
            <w:r>
              <w:rPr>
                <w:rFonts w:cstheme="minorHAnsi"/>
                <w:sz w:val="20"/>
                <w:szCs w:val="20"/>
              </w:rPr>
              <w:t xml:space="preserve">deve </w:t>
            </w:r>
            <w:r w:rsidRPr="00C4056A">
              <w:rPr>
                <w:rFonts w:cstheme="minorHAnsi"/>
                <w:sz w:val="20"/>
                <w:szCs w:val="20"/>
              </w:rPr>
              <w:t>registra</w:t>
            </w:r>
            <w:r>
              <w:rPr>
                <w:rFonts w:cstheme="minorHAnsi"/>
                <w:sz w:val="20"/>
                <w:szCs w:val="20"/>
              </w:rPr>
              <w:t>r</w:t>
            </w:r>
            <w:r w:rsidRPr="00C4056A">
              <w:rPr>
                <w:rFonts w:cstheme="minorHAnsi"/>
                <w:sz w:val="20"/>
                <w:szCs w:val="20"/>
              </w:rPr>
              <w:t xml:space="preserve"> e encaminha</w:t>
            </w:r>
            <w:r>
              <w:rPr>
                <w:rFonts w:cstheme="minorHAnsi"/>
                <w:sz w:val="20"/>
                <w:szCs w:val="20"/>
              </w:rPr>
              <w:t>r</w:t>
            </w:r>
            <w:r w:rsidRPr="00C4056A">
              <w:rPr>
                <w:rFonts w:cstheme="minorHAnsi"/>
                <w:sz w:val="20"/>
                <w:szCs w:val="20"/>
              </w:rPr>
              <w:t xml:space="preserve"> o chamado via ferramenta “JIRA” para a equipe de Operações de TI, caso seja relacionado a Tecnologia da Informação (TI).</w:t>
            </w:r>
          </w:p>
          <w:p w:rsidR="0091243D" w:rsidRPr="00C4056A" w:rsidRDefault="0091243D" w:rsidP="00411896">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411896" w:rsidRPr="00C4056A" w:rsidTr="00064A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411896" w:rsidRPr="009946AD" w:rsidRDefault="00411896" w:rsidP="00064AEA">
            <w:pPr>
              <w:jc w:val="center"/>
              <w:rPr>
                <w:rFonts w:cstheme="minorHAnsi"/>
                <w:b w:val="0"/>
                <w:sz w:val="20"/>
                <w:szCs w:val="20"/>
              </w:rPr>
            </w:pPr>
            <w:r>
              <w:rPr>
                <w:rFonts w:cstheme="minorHAnsi"/>
                <w:b w:val="0"/>
                <w:sz w:val="20"/>
                <w:szCs w:val="20"/>
              </w:rPr>
              <w:t xml:space="preserve">Categorizar </w:t>
            </w:r>
            <w:r w:rsidRPr="009946AD">
              <w:rPr>
                <w:rFonts w:cstheme="minorHAnsi"/>
                <w:b w:val="0"/>
                <w:sz w:val="20"/>
                <w:szCs w:val="20"/>
              </w:rPr>
              <w:t>e priorizar</w:t>
            </w:r>
          </w:p>
        </w:tc>
        <w:tc>
          <w:tcPr>
            <w:tcW w:w="6697" w:type="dxa"/>
          </w:tcPr>
          <w:p w:rsidR="00411896" w:rsidRDefault="00411896" w:rsidP="0041189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O usuário</w:t>
            </w:r>
            <w:r w:rsidRPr="00C4056A">
              <w:rPr>
                <w:rFonts w:cstheme="minorHAnsi"/>
                <w:sz w:val="20"/>
                <w:szCs w:val="20"/>
              </w:rPr>
              <w:t xml:space="preserve"> </w:t>
            </w:r>
            <w:r>
              <w:rPr>
                <w:rFonts w:cstheme="minorHAnsi"/>
                <w:sz w:val="20"/>
                <w:szCs w:val="20"/>
              </w:rPr>
              <w:t>deve categorizar e priorizar</w:t>
            </w:r>
            <w:r w:rsidRPr="00C4056A">
              <w:rPr>
                <w:rFonts w:cstheme="minorHAnsi"/>
                <w:sz w:val="20"/>
                <w:szCs w:val="20"/>
              </w:rPr>
              <w:t xml:space="preserve"> o chamado</w:t>
            </w:r>
            <w:r>
              <w:rPr>
                <w:rFonts w:cstheme="minorHAnsi"/>
                <w:sz w:val="20"/>
                <w:szCs w:val="20"/>
              </w:rPr>
              <w:t xml:space="preserve"> via ferramenta “JIRA”</w:t>
            </w:r>
            <w:r w:rsidRPr="00C4056A">
              <w:rPr>
                <w:rFonts w:cstheme="minorHAnsi"/>
                <w:sz w:val="20"/>
                <w:szCs w:val="20"/>
              </w:rPr>
              <w:t>.</w:t>
            </w:r>
          </w:p>
          <w:p w:rsidR="00411896" w:rsidRPr="00C4056A" w:rsidRDefault="00411896" w:rsidP="0041189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411896" w:rsidRPr="00C4056A" w:rsidRDefault="00411896" w:rsidP="0041189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4056A">
              <w:rPr>
                <w:rFonts w:cstheme="minorHAnsi"/>
                <w:sz w:val="20"/>
                <w:szCs w:val="20"/>
              </w:rPr>
              <w:t>Vale ressaltar:</w:t>
            </w:r>
          </w:p>
          <w:p w:rsidR="00411896" w:rsidRPr="00C4056A" w:rsidRDefault="00411896" w:rsidP="0041189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4056A">
              <w:rPr>
                <w:rFonts w:cstheme="minorHAnsi"/>
                <w:sz w:val="20"/>
                <w:szCs w:val="20"/>
              </w:rPr>
              <w:t>- Definição do tipo (</w:t>
            </w:r>
            <w:r>
              <w:rPr>
                <w:rFonts w:cstheme="minorHAnsi"/>
                <w:sz w:val="20"/>
                <w:szCs w:val="20"/>
              </w:rPr>
              <w:t>Incidente ou Solicitação</w:t>
            </w:r>
            <w:r w:rsidRPr="00C4056A">
              <w:rPr>
                <w:rFonts w:cstheme="minorHAnsi"/>
                <w:sz w:val="20"/>
                <w:szCs w:val="20"/>
              </w:rPr>
              <w:t xml:space="preserve">) é efetuada automaticamente com base na categoria selecionada na ferramenta </w:t>
            </w:r>
            <w:proofErr w:type="spellStart"/>
            <w:r w:rsidRPr="00C4056A">
              <w:rPr>
                <w:rFonts w:cstheme="minorHAnsi"/>
                <w:sz w:val="20"/>
                <w:szCs w:val="20"/>
              </w:rPr>
              <w:t>Jira</w:t>
            </w:r>
            <w:proofErr w:type="spellEnd"/>
            <w:r w:rsidRPr="00C4056A">
              <w:rPr>
                <w:rFonts w:cstheme="minorHAnsi"/>
                <w:sz w:val="20"/>
                <w:szCs w:val="20"/>
              </w:rPr>
              <w:t>;</w:t>
            </w:r>
          </w:p>
          <w:p w:rsidR="00411896" w:rsidRPr="00C4056A" w:rsidRDefault="00411896" w:rsidP="0041189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411896" w:rsidRPr="00C4056A" w:rsidRDefault="00411896" w:rsidP="0041189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4056A">
              <w:rPr>
                <w:rFonts w:cstheme="minorHAnsi"/>
                <w:sz w:val="20"/>
                <w:szCs w:val="20"/>
              </w:rPr>
              <w:t>- Definição da prioridade (</w:t>
            </w:r>
            <w:r>
              <w:rPr>
                <w:rFonts w:cstheme="minorHAnsi"/>
                <w:sz w:val="20"/>
                <w:szCs w:val="20"/>
              </w:rPr>
              <w:t>Incidente ou Solicitação</w:t>
            </w:r>
            <w:r w:rsidRPr="00C4056A">
              <w:rPr>
                <w:rFonts w:cstheme="minorHAnsi"/>
                <w:sz w:val="20"/>
                <w:szCs w:val="20"/>
              </w:rPr>
              <w:t xml:space="preserve">) é efetuada automaticamente com base na categoria selecionada na ferramenta </w:t>
            </w:r>
            <w:proofErr w:type="spellStart"/>
            <w:r w:rsidRPr="00C4056A">
              <w:rPr>
                <w:rFonts w:cstheme="minorHAnsi"/>
                <w:sz w:val="20"/>
                <w:szCs w:val="20"/>
              </w:rPr>
              <w:t>Jira</w:t>
            </w:r>
            <w:proofErr w:type="spellEnd"/>
            <w:r w:rsidRPr="00C4056A">
              <w:rPr>
                <w:rFonts w:cstheme="minorHAnsi"/>
                <w:sz w:val="20"/>
                <w:szCs w:val="20"/>
              </w:rPr>
              <w:t>;</w:t>
            </w:r>
          </w:p>
          <w:p w:rsidR="00411896" w:rsidRPr="00C4056A" w:rsidRDefault="00411896" w:rsidP="0041189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411896" w:rsidRDefault="00411896" w:rsidP="0041189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4056A">
              <w:rPr>
                <w:rFonts w:cstheme="minorHAnsi"/>
                <w:sz w:val="20"/>
                <w:szCs w:val="20"/>
              </w:rPr>
              <w:t>- Categoria é igual a catalogo de serviço.</w:t>
            </w:r>
          </w:p>
          <w:p w:rsidR="0091243D" w:rsidRPr="00C4056A" w:rsidRDefault="0091243D" w:rsidP="0041189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411896" w:rsidRPr="00C4056A" w:rsidTr="00411896">
        <w:tc>
          <w:tcPr>
            <w:cnfStyle w:val="001000000000" w:firstRow="0" w:lastRow="0" w:firstColumn="1" w:lastColumn="0" w:oddVBand="0" w:evenVBand="0" w:oddHBand="0" w:evenHBand="0" w:firstRowFirstColumn="0" w:firstRowLastColumn="0" w:lastRowFirstColumn="0" w:lastRowLastColumn="0"/>
            <w:tcW w:w="8494" w:type="dxa"/>
            <w:gridSpan w:val="2"/>
          </w:tcPr>
          <w:p w:rsidR="00411896" w:rsidRPr="00C4056A" w:rsidRDefault="00411896" w:rsidP="00411896">
            <w:pPr>
              <w:jc w:val="center"/>
              <w:rPr>
                <w:rFonts w:cstheme="minorHAnsi"/>
                <w:sz w:val="20"/>
                <w:szCs w:val="20"/>
              </w:rPr>
            </w:pPr>
            <w:r w:rsidRPr="00C4056A">
              <w:rPr>
                <w:rFonts w:cstheme="minorHAnsi"/>
                <w:sz w:val="24"/>
                <w:szCs w:val="24"/>
              </w:rPr>
              <w:t>Operações de TI</w:t>
            </w:r>
          </w:p>
        </w:tc>
      </w:tr>
      <w:tr w:rsidR="00411896" w:rsidRPr="00C4056A" w:rsidTr="00064A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411896" w:rsidRPr="00C4056A" w:rsidRDefault="006350AD" w:rsidP="00064AEA">
            <w:pPr>
              <w:jc w:val="center"/>
              <w:rPr>
                <w:rFonts w:cstheme="minorHAnsi"/>
                <w:b w:val="0"/>
                <w:sz w:val="20"/>
                <w:szCs w:val="20"/>
              </w:rPr>
            </w:pPr>
            <w:r w:rsidRPr="006350AD">
              <w:rPr>
                <w:rFonts w:cstheme="minorHAnsi"/>
                <w:b w:val="0"/>
                <w:sz w:val="20"/>
                <w:szCs w:val="20"/>
              </w:rPr>
              <w:t>Realizar análise e validar a categoria</w:t>
            </w:r>
          </w:p>
        </w:tc>
        <w:tc>
          <w:tcPr>
            <w:tcW w:w="6697" w:type="dxa"/>
          </w:tcPr>
          <w:p w:rsidR="00411896" w:rsidRDefault="00411896" w:rsidP="0041189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4056A">
              <w:rPr>
                <w:rFonts w:cstheme="minorHAnsi"/>
                <w:sz w:val="20"/>
                <w:szCs w:val="20"/>
              </w:rPr>
              <w:t xml:space="preserve">O Analista de Operações de TI recebe o </w:t>
            </w:r>
            <w:r>
              <w:rPr>
                <w:rFonts w:cstheme="minorHAnsi"/>
                <w:sz w:val="20"/>
                <w:szCs w:val="20"/>
              </w:rPr>
              <w:t>Incidente ou Solicitação</w:t>
            </w:r>
            <w:r w:rsidRPr="00C4056A">
              <w:rPr>
                <w:rFonts w:cstheme="minorHAnsi"/>
                <w:sz w:val="20"/>
                <w:szCs w:val="20"/>
              </w:rPr>
              <w:t xml:space="preserve"> aberto pela Central de Atendimento</w:t>
            </w:r>
            <w:r w:rsidR="0091243D">
              <w:rPr>
                <w:rFonts w:cstheme="minorHAnsi"/>
                <w:sz w:val="20"/>
                <w:szCs w:val="20"/>
              </w:rPr>
              <w:t xml:space="preserve"> ou usuário</w:t>
            </w:r>
            <w:r w:rsidRPr="00C4056A">
              <w:rPr>
                <w:rFonts w:cstheme="minorHAnsi"/>
                <w:sz w:val="20"/>
                <w:szCs w:val="20"/>
              </w:rPr>
              <w:t xml:space="preserve">, analisa e valida categoria registrada na ferramenta </w:t>
            </w:r>
            <w:proofErr w:type="spellStart"/>
            <w:r w:rsidRPr="00C4056A">
              <w:rPr>
                <w:rFonts w:cstheme="minorHAnsi"/>
                <w:sz w:val="20"/>
                <w:szCs w:val="20"/>
              </w:rPr>
              <w:t>Jira</w:t>
            </w:r>
            <w:proofErr w:type="spellEnd"/>
            <w:r w:rsidRPr="00C4056A">
              <w:rPr>
                <w:rFonts w:cstheme="minorHAnsi"/>
                <w:sz w:val="20"/>
                <w:szCs w:val="20"/>
              </w:rPr>
              <w:t>.</w:t>
            </w:r>
          </w:p>
          <w:p w:rsidR="006350AD" w:rsidRDefault="006350AD" w:rsidP="0041189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6350AD" w:rsidRDefault="006350AD" w:rsidP="00411896">
            <w:pPr>
              <w:jc w:val="both"/>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Pr>
                <w:rFonts w:cstheme="minorHAnsi"/>
                <w:b/>
                <w:sz w:val="20"/>
                <w:szCs w:val="20"/>
              </w:rPr>
              <w:t>Necessárias informações</w:t>
            </w:r>
            <w:r w:rsidRPr="00C4056A">
              <w:rPr>
                <w:rFonts w:cstheme="minorHAnsi"/>
                <w:b/>
                <w:sz w:val="20"/>
                <w:szCs w:val="20"/>
              </w:rPr>
              <w:t xml:space="preserve"> adicionais e / ou correção na categoria?</w:t>
            </w:r>
          </w:p>
          <w:p w:rsidR="006350AD" w:rsidRPr="00C4056A" w:rsidRDefault="006350AD" w:rsidP="006350AD">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4056A">
              <w:rPr>
                <w:rFonts w:cstheme="minorHAnsi"/>
                <w:sz w:val="20"/>
                <w:szCs w:val="20"/>
              </w:rPr>
              <w:lastRenderedPageBreak/>
              <w:t xml:space="preserve">Com base na análise realizada no </w:t>
            </w:r>
            <w:r>
              <w:rPr>
                <w:rFonts w:cstheme="minorHAnsi"/>
                <w:sz w:val="20"/>
                <w:szCs w:val="20"/>
              </w:rPr>
              <w:t>Incidente ou Solicitação</w:t>
            </w:r>
            <w:r w:rsidRPr="00C4056A">
              <w:rPr>
                <w:rFonts w:cstheme="minorHAnsi"/>
                <w:sz w:val="20"/>
                <w:szCs w:val="20"/>
              </w:rPr>
              <w:t xml:space="preserve"> pelo Analista de Operações de TI:</w:t>
            </w:r>
          </w:p>
          <w:p w:rsidR="006350AD" w:rsidRPr="00C4056A" w:rsidRDefault="006350AD" w:rsidP="006350AD">
            <w:pPr>
              <w:pStyle w:val="PargrafodaLista"/>
              <w:ind w:left="12"/>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6350AD" w:rsidRPr="00C4056A" w:rsidRDefault="006350AD" w:rsidP="006350AD">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4056A">
              <w:rPr>
                <w:rFonts w:cstheme="minorHAnsi"/>
                <w:b/>
                <w:sz w:val="20"/>
                <w:szCs w:val="20"/>
              </w:rPr>
              <w:t>Coletar informações adicionais e / ou categorizar:</w:t>
            </w:r>
            <w:r w:rsidRPr="00C4056A">
              <w:rPr>
                <w:rFonts w:cstheme="minorHAnsi"/>
                <w:sz w:val="20"/>
                <w:szCs w:val="20"/>
              </w:rPr>
              <w:t xml:space="preserve"> Caso seja necessário coletar informações adicionais e / ou categoria esteja incorreta. </w:t>
            </w:r>
          </w:p>
          <w:p w:rsidR="006350AD" w:rsidRPr="00C4056A" w:rsidRDefault="006350AD" w:rsidP="006350AD">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4056A">
              <w:rPr>
                <w:rFonts w:cstheme="minorHAnsi"/>
                <w:sz w:val="20"/>
                <w:szCs w:val="20"/>
              </w:rPr>
              <w:t xml:space="preserve">O Analista de Operações de TI deve coletar as informações adicionais com a Central de Atendimento e categorizar corretamente o </w:t>
            </w:r>
            <w:r>
              <w:rPr>
                <w:rFonts w:cstheme="minorHAnsi"/>
                <w:sz w:val="20"/>
                <w:szCs w:val="20"/>
              </w:rPr>
              <w:t>Incidente ou Solicitação</w:t>
            </w:r>
            <w:r w:rsidRPr="00C4056A">
              <w:rPr>
                <w:rFonts w:cstheme="minorHAnsi"/>
                <w:sz w:val="20"/>
                <w:szCs w:val="20"/>
              </w:rPr>
              <w:t>, e após está atividade deve dar prosseguimento ao atendimento ao usuário.</w:t>
            </w:r>
          </w:p>
          <w:p w:rsidR="006350AD" w:rsidRPr="00C4056A" w:rsidRDefault="006350AD" w:rsidP="006350AD">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6350AD" w:rsidRPr="00C4056A" w:rsidRDefault="006350AD" w:rsidP="006350AD">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4056A">
              <w:rPr>
                <w:rFonts w:cstheme="minorHAnsi"/>
                <w:b/>
                <w:sz w:val="20"/>
                <w:szCs w:val="20"/>
              </w:rPr>
              <w:t>Verificar a Base de Conhecimento:</w:t>
            </w:r>
            <w:r w:rsidRPr="00C4056A">
              <w:rPr>
                <w:rFonts w:cstheme="minorHAnsi"/>
                <w:sz w:val="20"/>
                <w:szCs w:val="20"/>
              </w:rPr>
              <w:t xml:space="preserve"> Caso as informações estejam completas no </w:t>
            </w:r>
            <w:r>
              <w:rPr>
                <w:rFonts w:cstheme="minorHAnsi"/>
                <w:sz w:val="20"/>
                <w:szCs w:val="20"/>
              </w:rPr>
              <w:t>Incidente ou Solicitação</w:t>
            </w:r>
            <w:r w:rsidRPr="00C4056A">
              <w:rPr>
                <w:rFonts w:cstheme="minorHAnsi"/>
                <w:sz w:val="20"/>
                <w:szCs w:val="20"/>
              </w:rPr>
              <w:t xml:space="preserve"> e / ou categoria registrada esteja correta. </w:t>
            </w:r>
          </w:p>
          <w:p w:rsidR="006350AD" w:rsidRPr="00C4056A" w:rsidRDefault="006350AD" w:rsidP="0041189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4056A">
              <w:rPr>
                <w:rFonts w:cstheme="minorHAnsi"/>
                <w:sz w:val="20"/>
                <w:szCs w:val="20"/>
              </w:rPr>
              <w:t xml:space="preserve">O Analista de Operações de TI deve dar prosseguimento ao </w:t>
            </w:r>
            <w:r>
              <w:rPr>
                <w:rFonts w:cstheme="minorHAnsi"/>
                <w:sz w:val="20"/>
                <w:szCs w:val="20"/>
              </w:rPr>
              <w:t>tratamento do Incidente ou Solicitação</w:t>
            </w:r>
            <w:r w:rsidRPr="00C4056A">
              <w:rPr>
                <w:rFonts w:cstheme="minorHAnsi"/>
                <w:sz w:val="20"/>
                <w:szCs w:val="20"/>
              </w:rPr>
              <w:t>.</w:t>
            </w:r>
          </w:p>
          <w:p w:rsidR="00411896" w:rsidRPr="00C4056A" w:rsidRDefault="00411896" w:rsidP="0041189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411896" w:rsidRPr="00C4056A" w:rsidTr="00064AEA">
        <w:tc>
          <w:tcPr>
            <w:cnfStyle w:val="001000000000" w:firstRow="0" w:lastRow="0" w:firstColumn="1" w:lastColumn="0" w:oddVBand="0" w:evenVBand="0" w:oddHBand="0" w:evenHBand="0" w:firstRowFirstColumn="0" w:firstRowLastColumn="0" w:lastRowFirstColumn="0" w:lastRowLastColumn="0"/>
            <w:tcW w:w="1797" w:type="dxa"/>
            <w:vAlign w:val="center"/>
          </w:tcPr>
          <w:p w:rsidR="00411896" w:rsidRPr="006350AD" w:rsidRDefault="006350AD" w:rsidP="00064AEA">
            <w:pPr>
              <w:jc w:val="center"/>
              <w:rPr>
                <w:rFonts w:cstheme="minorHAnsi"/>
                <w:b w:val="0"/>
                <w:sz w:val="20"/>
                <w:szCs w:val="20"/>
              </w:rPr>
            </w:pPr>
            <w:r w:rsidRPr="006350AD">
              <w:rPr>
                <w:rFonts w:cstheme="minorHAnsi"/>
                <w:b w:val="0"/>
                <w:sz w:val="20"/>
                <w:szCs w:val="20"/>
              </w:rPr>
              <w:lastRenderedPageBreak/>
              <w:t>Col</w:t>
            </w:r>
            <w:r w:rsidR="009A67A4">
              <w:rPr>
                <w:rFonts w:cstheme="minorHAnsi"/>
                <w:b w:val="0"/>
                <w:sz w:val="20"/>
                <w:szCs w:val="20"/>
              </w:rPr>
              <w:t xml:space="preserve">etar informações adicionais e </w:t>
            </w:r>
            <w:r w:rsidRPr="006350AD">
              <w:rPr>
                <w:rFonts w:cstheme="minorHAnsi"/>
                <w:b w:val="0"/>
                <w:sz w:val="20"/>
                <w:szCs w:val="20"/>
              </w:rPr>
              <w:t>categorizar</w:t>
            </w:r>
          </w:p>
        </w:tc>
        <w:tc>
          <w:tcPr>
            <w:tcW w:w="6697" w:type="dxa"/>
          </w:tcPr>
          <w:p w:rsidR="00411896" w:rsidRPr="00C4056A" w:rsidRDefault="00411896" w:rsidP="00411896">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4056A">
              <w:rPr>
                <w:rFonts w:cstheme="minorHAnsi"/>
                <w:sz w:val="20"/>
                <w:szCs w:val="20"/>
              </w:rPr>
              <w:t xml:space="preserve">O Analista de Operações de TI deve coletar as informações adicionais com a Central de Atendimento </w:t>
            </w:r>
            <w:r w:rsidR="006350AD">
              <w:rPr>
                <w:rFonts w:cstheme="minorHAnsi"/>
                <w:sz w:val="20"/>
                <w:szCs w:val="20"/>
              </w:rPr>
              <w:t xml:space="preserve">ou usuário, </w:t>
            </w:r>
            <w:r w:rsidRPr="00C4056A">
              <w:rPr>
                <w:rFonts w:cstheme="minorHAnsi"/>
                <w:sz w:val="20"/>
                <w:szCs w:val="20"/>
              </w:rPr>
              <w:t xml:space="preserve">categorizar corretamente o </w:t>
            </w:r>
            <w:r>
              <w:rPr>
                <w:rFonts w:cstheme="minorHAnsi"/>
                <w:sz w:val="20"/>
                <w:szCs w:val="20"/>
              </w:rPr>
              <w:t>Incidente ou Solicitação</w:t>
            </w:r>
            <w:r w:rsidRPr="00C4056A">
              <w:rPr>
                <w:rFonts w:cstheme="minorHAnsi"/>
                <w:sz w:val="20"/>
                <w:szCs w:val="20"/>
              </w:rPr>
              <w:t>.</w:t>
            </w:r>
          </w:p>
          <w:p w:rsidR="00411896" w:rsidRPr="00C4056A" w:rsidRDefault="00411896" w:rsidP="00411896">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411896" w:rsidRDefault="00411896" w:rsidP="00411896">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4056A">
              <w:rPr>
                <w:rFonts w:cstheme="minorHAnsi"/>
                <w:sz w:val="20"/>
                <w:szCs w:val="20"/>
              </w:rPr>
              <w:t xml:space="preserve">Após está atividade o Analista de Operações de TI deve dar prosseguimento ao </w:t>
            </w:r>
            <w:r w:rsidR="006350AD">
              <w:rPr>
                <w:rFonts w:cstheme="minorHAnsi"/>
                <w:sz w:val="20"/>
                <w:szCs w:val="20"/>
              </w:rPr>
              <w:t>tratamento do Incidente ou Solicitação</w:t>
            </w:r>
            <w:r w:rsidRPr="00C4056A">
              <w:rPr>
                <w:rFonts w:cstheme="minorHAnsi"/>
                <w:sz w:val="20"/>
                <w:szCs w:val="20"/>
              </w:rPr>
              <w:t>.</w:t>
            </w:r>
          </w:p>
          <w:p w:rsidR="006350AD" w:rsidRPr="00C4056A" w:rsidRDefault="006350AD" w:rsidP="00411896">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411896" w:rsidRPr="00C4056A" w:rsidTr="00064A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411896" w:rsidRPr="00C4056A" w:rsidRDefault="00411896" w:rsidP="00064AEA">
            <w:pPr>
              <w:jc w:val="center"/>
              <w:rPr>
                <w:rFonts w:cstheme="minorHAnsi"/>
                <w:sz w:val="20"/>
                <w:szCs w:val="20"/>
              </w:rPr>
            </w:pPr>
            <w:r w:rsidRPr="00C4056A">
              <w:rPr>
                <w:rFonts w:cstheme="minorHAnsi"/>
                <w:b w:val="0"/>
                <w:sz w:val="20"/>
                <w:szCs w:val="20"/>
              </w:rPr>
              <w:t>Verificar a Base de Conhecimento</w:t>
            </w:r>
          </w:p>
        </w:tc>
        <w:tc>
          <w:tcPr>
            <w:tcW w:w="6697" w:type="dxa"/>
          </w:tcPr>
          <w:p w:rsidR="00411896" w:rsidRPr="00C4056A" w:rsidRDefault="00411896" w:rsidP="0041189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4056A">
              <w:rPr>
                <w:rFonts w:cstheme="minorHAnsi"/>
                <w:sz w:val="20"/>
                <w:szCs w:val="20"/>
              </w:rPr>
              <w:t>O Analista de Operações de TI deve verificar na Base de Conhecimento.</w:t>
            </w:r>
          </w:p>
          <w:p w:rsidR="00411896" w:rsidRPr="00C4056A" w:rsidRDefault="00411896" w:rsidP="0041189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411896" w:rsidRDefault="006350AD" w:rsidP="0041189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6350AD">
              <w:rPr>
                <w:rFonts w:cstheme="minorHAnsi"/>
                <w:b/>
                <w:sz w:val="20"/>
                <w:szCs w:val="20"/>
              </w:rPr>
              <w:t>Realizar diagnóstico inicial</w:t>
            </w:r>
            <w:r w:rsidR="00411896" w:rsidRPr="00C4056A">
              <w:rPr>
                <w:rFonts w:cstheme="minorHAnsi"/>
                <w:sz w:val="20"/>
                <w:szCs w:val="20"/>
              </w:rPr>
              <w:t xml:space="preserve">: Caso o </w:t>
            </w:r>
            <w:r w:rsidR="00411896">
              <w:rPr>
                <w:rFonts w:cstheme="minorHAnsi"/>
                <w:sz w:val="20"/>
                <w:szCs w:val="20"/>
              </w:rPr>
              <w:t>Incidente ou Solicitação</w:t>
            </w:r>
            <w:r w:rsidR="00411896" w:rsidRPr="00C4056A">
              <w:rPr>
                <w:rFonts w:cstheme="minorHAnsi"/>
                <w:sz w:val="20"/>
                <w:szCs w:val="20"/>
              </w:rPr>
              <w:t xml:space="preserve"> não esteja na Base de Conhecimento o Analista de Operações de TI deve realizar um diagnóstico inicial.</w:t>
            </w:r>
          </w:p>
          <w:p w:rsidR="006350AD" w:rsidRDefault="006350AD" w:rsidP="0041189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6350AD" w:rsidRPr="00C4056A" w:rsidRDefault="006350AD" w:rsidP="006350AD">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4056A">
              <w:rPr>
                <w:rFonts w:cstheme="minorHAnsi"/>
                <w:b/>
                <w:sz w:val="20"/>
                <w:szCs w:val="20"/>
              </w:rPr>
              <w:t>Verificar se haverá alteração em Produção:</w:t>
            </w:r>
            <w:r w:rsidRPr="00C4056A">
              <w:rPr>
                <w:rFonts w:cstheme="minorHAnsi"/>
                <w:sz w:val="20"/>
                <w:szCs w:val="20"/>
              </w:rPr>
              <w:t xml:space="preserve"> Caso o </w:t>
            </w:r>
            <w:r>
              <w:rPr>
                <w:rFonts w:cstheme="minorHAnsi"/>
                <w:sz w:val="20"/>
                <w:szCs w:val="20"/>
              </w:rPr>
              <w:t>Incidente ou Solicitação</w:t>
            </w:r>
            <w:r w:rsidRPr="00C4056A">
              <w:rPr>
                <w:rFonts w:cstheme="minorHAnsi"/>
                <w:sz w:val="20"/>
                <w:szCs w:val="20"/>
              </w:rPr>
              <w:t xml:space="preserve"> esteja na Base de Conhecimento e / ou seja conhecimento intrínseco do Analista de Operações de TI deve verificar se haverá alteração no ambiente de Produção para aplicar a solução.</w:t>
            </w:r>
          </w:p>
          <w:p w:rsidR="006350AD" w:rsidRPr="00C4056A" w:rsidRDefault="006350AD" w:rsidP="00411896">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6350AD" w:rsidRPr="00C4056A" w:rsidTr="00064AEA">
        <w:tc>
          <w:tcPr>
            <w:cnfStyle w:val="001000000000" w:firstRow="0" w:lastRow="0" w:firstColumn="1" w:lastColumn="0" w:oddVBand="0" w:evenVBand="0" w:oddHBand="0" w:evenHBand="0" w:firstRowFirstColumn="0" w:firstRowLastColumn="0" w:lastRowFirstColumn="0" w:lastRowLastColumn="0"/>
            <w:tcW w:w="1797" w:type="dxa"/>
            <w:vAlign w:val="center"/>
          </w:tcPr>
          <w:p w:rsidR="006350AD" w:rsidRPr="006350AD" w:rsidRDefault="006350AD" w:rsidP="00064AEA">
            <w:pPr>
              <w:jc w:val="center"/>
              <w:rPr>
                <w:rFonts w:cstheme="minorHAnsi"/>
                <w:b w:val="0"/>
                <w:sz w:val="20"/>
                <w:szCs w:val="20"/>
              </w:rPr>
            </w:pPr>
            <w:r w:rsidRPr="006350AD">
              <w:rPr>
                <w:rFonts w:cstheme="minorHAnsi"/>
                <w:b w:val="0"/>
                <w:sz w:val="20"/>
                <w:szCs w:val="20"/>
              </w:rPr>
              <w:t>Realizar diagnóstico inicial</w:t>
            </w:r>
          </w:p>
        </w:tc>
        <w:tc>
          <w:tcPr>
            <w:tcW w:w="6697" w:type="dxa"/>
          </w:tcPr>
          <w:p w:rsidR="006350AD" w:rsidRDefault="0090728A" w:rsidP="00411896">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4056A">
              <w:rPr>
                <w:rFonts w:cstheme="minorHAnsi"/>
                <w:sz w:val="20"/>
                <w:szCs w:val="20"/>
              </w:rPr>
              <w:t xml:space="preserve">O Analista de Operações de TI </w:t>
            </w:r>
            <w:r>
              <w:rPr>
                <w:rFonts w:cstheme="minorHAnsi"/>
                <w:sz w:val="20"/>
                <w:szCs w:val="20"/>
              </w:rPr>
              <w:t xml:space="preserve">deve </w:t>
            </w:r>
            <w:r w:rsidRPr="0090728A">
              <w:rPr>
                <w:rFonts w:cstheme="minorHAnsi"/>
                <w:sz w:val="20"/>
                <w:szCs w:val="20"/>
              </w:rPr>
              <w:t>realizar diagnóstico inicial</w:t>
            </w:r>
            <w:r>
              <w:rPr>
                <w:rFonts w:cstheme="minorHAnsi"/>
                <w:sz w:val="20"/>
                <w:szCs w:val="20"/>
              </w:rPr>
              <w:t xml:space="preserve"> no Incidente ou Solicitação.</w:t>
            </w:r>
          </w:p>
          <w:p w:rsidR="0090728A" w:rsidRDefault="0090728A" w:rsidP="00411896">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90728A" w:rsidRPr="0090728A" w:rsidRDefault="0090728A" w:rsidP="00411896">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350AD">
              <w:rPr>
                <w:rFonts w:cstheme="minorHAnsi"/>
                <w:b/>
                <w:sz w:val="20"/>
                <w:szCs w:val="20"/>
              </w:rPr>
              <w:t>Abrir chamado e acompanhar a evolução</w:t>
            </w:r>
            <w:r w:rsidRPr="00C4056A">
              <w:rPr>
                <w:rFonts w:cstheme="minorHAnsi"/>
                <w:b/>
                <w:sz w:val="20"/>
                <w:szCs w:val="20"/>
              </w:rPr>
              <w:t>:</w:t>
            </w:r>
            <w:r w:rsidRPr="00C4056A">
              <w:rPr>
                <w:rFonts w:cstheme="minorHAnsi"/>
                <w:sz w:val="20"/>
                <w:szCs w:val="20"/>
              </w:rPr>
              <w:t xml:space="preserve"> Caso </w:t>
            </w:r>
            <w:r>
              <w:rPr>
                <w:rFonts w:cstheme="minorHAnsi"/>
                <w:sz w:val="20"/>
                <w:szCs w:val="20"/>
              </w:rPr>
              <w:t xml:space="preserve">para resolver </w:t>
            </w:r>
            <w:r w:rsidRPr="00C4056A">
              <w:rPr>
                <w:rFonts w:cstheme="minorHAnsi"/>
                <w:sz w:val="20"/>
                <w:szCs w:val="20"/>
              </w:rPr>
              <w:t xml:space="preserve">o </w:t>
            </w:r>
            <w:r>
              <w:rPr>
                <w:rFonts w:cstheme="minorHAnsi"/>
                <w:sz w:val="20"/>
                <w:szCs w:val="20"/>
              </w:rPr>
              <w:t xml:space="preserve">Incidente ou Solicitação precise do Fornecedor, o Analista de Operações de TI deve </w:t>
            </w:r>
            <w:r w:rsidRPr="0090728A">
              <w:rPr>
                <w:rFonts w:cstheme="minorHAnsi"/>
                <w:sz w:val="20"/>
                <w:szCs w:val="20"/>
              </w:rPr>
              <w:t xml:space="preserve">abrir chamado </w:t>
            </w:r>
            <w:r>
              <w:rPr>
                <w:rFonts w:cstheme="minorHAnsi"/>
                <w:sz w:val="20"/>
                <w:szCs w:val="20"/>
              </w:rPr>
              <w:t xml:space="preserve">para o Fornecedor </w:t>
            </w:r>
            <w:r w:rsidRPr="0090728A">
              <w:rPr>
                <w:rFonts w:cstheme="minorHAnsi"/>
                <w:sz w:val="20"/>
                <w:szCs w:val="20"/>
              </w:rPr>
              <w:t>e acompanhar a evolução</w:t>
            </w:r>
            <w:r>
              <w:rPr>
                <w:rFonts w:cstheme="minorHAnsi"/>
                <w:sz w:val="20"/>
                <w:szCs w:val="20"/>
              </w:rPr>
              <w:t>.</w:t>
            </w:r>
          </w:p>
          <w:p w:rsidR="0090728A" w:rsidRDefault="0090728A" w:rsidP="00411896">
            <w:pPr>
              <w:jc w:val="both"/>
              <w:cnfStyle w:val="000000000000" w:firstRow="0" w:lastRow="0" w:firstColumn="0" w:lastColumn="0" w:oddVBand="0" w:evenVBand="0" w:oddHBand="0" w:evenHBand="0" w:firstRowFirstColumn="0" w:firstRowLastColumn="0" w:lastRowFirstColumn="0" w:lastRowLastColumn="0"/>
              <w:rPr>
                <w:rFonts w:cstheme="minorHAnsi"/>
                <w:b/>
                <w:sz w:val="20"/>
                <w:szCs w:val="20"/>
              </w:rPr>
            </w:pPr>
          </w:p>
          <w:p w:rsidR="0090728A" w:rsidRPr="0090728A" w:rsidRDefault="0090728A" w:rsidP="00411896">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6350AD">
              <w:rPr>
                <w:rFonts w:cstheme="minorHAnsi"/>
                <w:b/>
                <w:sz w:val="20"/>
                <w:szCs w:val="20"/>
              </w:rPr>
              <w:t xml:space="preserve">Abrir </w:t>
            </w:r>
            <w:r>
              <w:rPr>
                <w:rFonts w:cstheme="minorHAnsi"/>
                <w:b/>
                <w:sz w:val="20"/>
                <w:szCs w:val="20"/>
              </w:rPr>
              <w:t>bug</w:t>
            </w:r>
            <w:r w:rsidRPr="006350AD">
              <w:rPr>
                <w:rFonts w:cstheme="minorHAnsi"/>
                <w:b/>
                <w:sz w:val="20"/>
                <w:szCs w:val="20"/>
              </w:rPr>
              <w:t xml:space="preserve"> e acompanhar a evolução</w:t>
            </w:r>
            <w:r w:rsidRPr="00C4056A">
              <w:rPr>
                <w:rFonts w:cstheme="minorHAnsi"/>
                <w:b/>
                <w:sz w:val="20"/>
                <w:szCs w:val="20"/>
              </w:rPr>
              <w:t>:</w:t>
            </w:r>
            <w:r w:rsidRPr="00C4056A">
              <w:rPr>
                <w:rFonts w:cstheme="minorHAnsi"/>
                <w:sz w:val="20"/>
                <w:szCs w:val="20"/>
              </w:rPr>
              <w:t xml:space="preserve"> Caso </w:t>
            </w:r>
            <w:r>
              <w:rPr>
                <w:rFonts w:cstheme="minorHAnsi"/>
                <w:sz w:val="20"/>
                <w:szCs w:val="20"/>
              </w:rPr>
              <w:t xml:space="preserve">para resolver </w:t>
            </w:r>
            <w:r w:rsidRPr="00C4056A">
              <w:rPr>
                <w:rFonts w:cstheme="minorHAnsi"/>
                <w:sz w:val="20"/>
                <w:szCs w:val="20"/>
              </w:rPr>
              <w:t xml:space="preserve">o </w:t>
            </w:r>
            <w:r>
              <w:rPr>
                <w:rFonts w:cstheme="minorHAnsi"/>
                <w:sz w:val="20"/>
                <w:szCs w:val="20"/>
              </w:rPr>
              <w:t xml:space="preserve">Incidente ou Solicitação precise do Desenvolvedor, o Analista de Operações de TI deve </w:t>
            </w:r>
            <w:r w:rsidRPr="0090728A">
              <w:rPr>
                <w:rFonts w:cstheme="minorHAnsi"/>
                <w:sz w:val="20"/>
                <w:szCs w:val="20"/>
              </w:rPr>
              <w:t>a</w:t>
            </w:r>
            <w:r>
              <w:rPr>
                <w:rFonts w:cstheme="minorHAnsi"/>
                <w:sz w:val="20"/>
                <w:szCs w:val="20"/>
              </w:rPr>
              <w:t>brir bug</w:t>
            </w:r>
            <w:r w:rsidRPr="0090728A">
              <w:rPr>
                <w:rFonts w:cstheme="minorHAnsi"/>
                <w:sz w:val="20"/>
                <w:szCs w:val="20"/>
              </w:rPr>
              <w:t xml:space="preserve"> </w:t>
            </w:r>
            <w:r>
              <w:rPr>
                <w:rFonts w:cstheme="minorHAnsi"/>
                <w:sz w:val="20"/>
                <w:szCs w:val="20"/>
              </w:rPr>
              <w:t xml:space="preserve">para o Fornecedor </w:t>
            </w:r>
            <w:r w:rsidRPr="0090728A">
              <w:rPr>
                <w:rFonts w:cstheme="minorHAnsi"/>
                <w:sz w:val="20"/>
                <w:szCs w:val="20"/>
              </w:rPr>
              <w:t>e acompanhar a evolução</w:t>
            </w:r>
            <w:r>
              <w:rPr>
                <w:rFonts w:cstheme="minorHAnsi"/>
                <w:sz w:val="20"/>
                <w:szCs w:val="20"/>
              </w:rPr>
              <w:t>.</w:t>
            </w:r>
          </w:p>
          <w:p w:rsidR="0090728A" w:rsidRDefault="0090728A" w:rsidP="00411896">
            <w:pPr>
              <w:jc w:val="both"/>
              <w:cnfStyle w:val="000000000000" w:firstRow="0" w:lastRow="0" w:firstColumn="0" w:lastColumn="0" w:oddVBand="0" w:evenVBand="0" w:oddHBand="0" w:evenHBand="0" w:firstRowFirstColumn="0" w:firstRowLastColumn="0" w:lastRowFirstColumn="0" w:lastRowLastColumn="0"/>
              <w:rPr>
                <w:rFonts w:cstheme="minorHAnsi"/>
                <w:b/>
                <w:sz w:val="20"/>
                <w:szCs w:val="20"/>
              </w:rPr>
            </w:pPr>
          </w:p>
          <w:p w:rsidR="0090728A" w:rsidRPr="00C4056A" w:rsidRDefault="0090728A" w:rsidP="0090728A">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4056A">
              <w:rPr>
                <w:rFonts w:cstheme="minorHAnsi"/>
                <w:b/>
                <w:sz w:val="20"/>
                <w:szCs w:val="20"/>
              </w:rPr>
              <w:t>Verificar se haverá alteração em Produção:</w:t>
            </w:r>
            <w:r w:rsidRPr="00C4056A">
              <w:rPr>
                <w:rFonts w:cstheme="minorHAnsi"/>
                <w:sz w:val="20"/>
                <w:szCs w:val="20"/>
              </w:rPr>
              <w:t xml:space="preserve"> Caso o </w:t>
            </w:r>
            <w:r>
              <w:rPr>
                <w:rFonts w:cstheme="minorHAnsi"/>
                <w:sz w:val="20"/>
                <w:szCs w:val="20"/>
              </w:rPr>
              <w:t>Incidente ou Solicitação</w:t>
            </w:r>
            <w:r w:rsidRPr="00C4056A">
              <w:rPr>
                <w:rFonts w:cstheme="minorHAnsi"/>
                <w:sz w:val="20"/>
                <w:szCs w:val="20"/>
              </w:rPr>
              <w:t xml:space="preserve"> esteja na Base de Conhecimento e / ou seja conhecimento intrínseco do Analista de Operações de TI deve verificar se haverá alteração no ambiente de Produção para aplicar a solução.</w:t>
            </w:r>
          </w:p>
          <w:p w:rsidR="0090728A" w:rsidRPr="00C4056A" w:rsidRDefault="0090728A" w:rsidP="00411896">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6350AD" w:rsidRPr="00C4056A" w:rsidTr="00064A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6350AD" w:rsidRPr="006350AD" w:rsidRDefault="006350AD" w:rsidP="00064AEA">
            <w:pPr>
              <w:jc w:val="center"/>
              <w:rPr>
                <w:rFonts w:cstheme="minorHAnsi"/>
                <w:b w:val="0"/>
                <w:sz w:val="20"/>
                <w:szCs w:val="20"/>
              </w:rPr>
            </w:pPr>
            <w:r w:rsidRPr="006350AD">
              <w:rPr>
                <w:rFonts w:cstheme="minorHAnsi"/>
                <w:b w:val="0"/>
                <w:sz w:val="20"/>
                <w:szCs w:val="20"/>
              </w:rPr>
              <w:t>Abrir chamado e acompanhar a evolução</w:t>
            </w:r>
          </w:p>
        </w:tc>
        <w:tc>
          <w:tcPr>
            <w:tcW w:w="6697" w:type="dxa"/>
          </w:tcPr>
          <w:p w:rsidR="006350AD" w:rsidRPr="00C4056A" w:rsidRDefault="009A67A4" w:rsidP="009A67A4">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4056A">
              <w:rPr>
                <w:rFonts w:cstheme="minorHAnsi"/>
                <w:sz w:val="20"/>
                <w:szCs w:val="20"/>
              </w:rPr>
              <w:t xml:space="preserve">O Analista de Operações de TI </w:t>
            </w:r>
            <w:r>
              <w:rPr>
                <w:rFonts w:cstheme="minorHAnsi"/>
                <w:sz w:val="20"/>
                <w:szCs w:val="20"/>
              </w:rPr>
              <w:t xml:space="preserve">deve </w:t>
            </w:r>
            <w:r w:rsidRPr="009A67A4">
              <w:rPr>
                <w:rFonts w:cstheme="minorHAnsi"/>
                <w:sz w:val="20"/>
                <w:szCs w:val="20"/>
              </w:rPr>
              <w:t>abrir chamado e acompanhar a evolução ao Fornecedor.</w:t>
            </w:r>
          </w:p>
        </w:tc>
      </w:tr>
      <w:tr w:rsidR="0090728A" w:rsidRPr="00C4056A" w:rsidTr="00064AEA">
        <w:tc>
          <w:tcPr>
            <w:cnfStyle w:val="001000000000" w:firstRow="0" w:lastRow="0" w:firstColumn="1" w:lastColumn="0" w:oddVBand="0" w:evenVBand="0" w:oddHBand="0" w:evenHBand="0" w:firstRowFirstColumn="0" w:firstRowLastColumn="0" w:lastRowFirstColumn="0" w:lastRowLastColumn="0"/>
            <w:tcW w:w="1797" w:type="dxa"/>
            <w:vAlign w:val="center"/>
          </w:tcPr>
          <w:p w:rsidR="0090728A" w:rsidRPr="006350AD" w:rsidRDefault="0090728A" w:rsidP="00064AEA">
            <w:pPr>
              <w:jc w:val="center"/>
              <w:rPr>
                <w:rFonts w:cstheme="minorHAnsi"/>
                <w:b w:val="0"/>
                <w:sz w:val="20"/>
                <w:szCs w:val="20"/>
              </w:rPr>
            </w:pPr>
            <w:r w:rsidRPr="006350AD">
              <w:rPr>
                <w:rFonts w:cstheme="minorHAnsi"/>
                <w:b w:val="0"/>
                <w:sz w:val="20"/>
                <w:szCs w:val="20"/>
              </w:rPr>
              <w:lastRenderedPageBreak/>
              <w:t xml:space="preserve">Abrir </w:t>
            </w:r>
            <w:r>
              <w:rPr>
                <w:rFonts w:cstheme="minorHAnsi"/>
                <w:b w:val="0"/>
                <w:sz w:val="20"/>
                <w:szCs w:val="20"/>
              </w:rPr>
              <w:t>bug</w:t>
            </w:r>
            <w:r w:rsidRPr="006350AD">
              <w:rPr>
                <w:rFonts w:cstheme="minorHAnsi"/>
                <w:b w:val="0"/>
                <w:sz w:val="20"/>
                <w:szCs w:val="20"/>
              </w:rPr>
              <w:t xml:space="preserve"> e acompanhar a evolução</w:t>
            </w:r>
          </w:p>
        </w:tc>
        <w:tc>
          <w:tcPr>
            <w:tcW w:w="6697" w:type="dxa"/>
          </w:tcPr>
          <w:p w:rsidR="0090728A" w:rsidRPr="00C4056A" w:rsidRDefault="0090728A" w:rsidP="0090728A">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4056A">
              <w:rPr>
                <w:rFonts w:cstheme="minorHAnsi"/>
                <w:sz w:val="20"/>
                <w:szCs w:val="20"/>
              </w:rPr>
              <w:t xml:space="preserve">O Analista de Operações de TI </w:t>
            </w:r>
            <w:r>
              <w:rPr>
                <w:rFonts w:cstheme="minorHAnsi"/>
                <w:sz w:val="20"/>
                <w:szCs w:val="20"/>
              </w:rPr>
              <w:t xml:space="preserve">deve </w:t>
            </w:r>
            <w:r w:rsidRPr="009A67A4">
              <w:rPr>
                <w:rFonts w:cstheme="minorHAnsi"/>
                <w:sz w:val="20"/>
                <w:szCs w:val="20"/>
              </w:rPr>
              <w:t xml:space="preserve">abrir </w:t>
            </w:r>
            <w:r>
              <w:rPr>
                <w:rFonts w:cstheme="minorHAnsi"/>
                <w:sz w:val="20"/>
                <w:szCs w:val="20"/>
              </w:rPr>
              <w:t>bug</w:t>
            </w:r>
            <w:r w:rsidRPr="009A67A4">
              <w:rPr>
                <w:rFonts w:cstheme="minorHAnsi"/>
                <w:sz w:val="20"/>
                <w:szCs w:val="20"/>
              </w:rPr>
              <w:t xml:space="preserve"> e acompanhar a evolução ao </w:t>
            </w:r>
            <w:r>
              <w:rPr>
                <w:rFonts w:cstheme="minorHAnsi"/>
                <w:sz w:val="20"/>
                <w:szCs w:val="20"/>
              </w:rPr>
              <w:t>Desenvolvedor</w:t>
            </w:r>
            <w:r w:rsidRPr="009A67A4">
              <w:rPr>
                <w:rFonts w:cstheme="minorHAnsi"/>
                <w:sz w:val="20"/>
                <w:szCs w:val="20"/>
              </w:rPr>
              <w:t>.</w:t>
            </w:r>
          </w:p>
        </w:tc>
      </w:tr>
      <w:tr w:rsidR="009A67A4" w:rsidRPr="00C4056A" w:rsidTr="00064A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9A67A4" w:rsidRPr="009A67A4" w:rsidRDefault="009A67A4" w:rsidP="00064AEA">
            <w:pPr>
              <w:jc w:val="center"/>
              <w:rPr>
                <w:rFonts w:cstheme="minorHAnsi"/>
                <w:szCs w:val="20"/>
              </w:rPr>
            </w:pPr>
            <w:r w:rsidRPr="009A67A4">
              <w:rPr>
                <w:rFonts w:cstheme="minorHAnsi"/>
                <w:szCs w:val="20"/>
              </w:rPr>
              <w:t>Fornecedor</w:t>
            </w:r>
          </w:p>
        </w:tc>
      </w:tr>
      <w:tr w:rsidR="009A67A4" w:rsidRPr="00C4056A" w:rsidTr="00064AEA">
        <w:tc>
          <w:tcPr>
            <w:cnfStyle w:val="001000000000" w:firstRow="0" w:lastRow="0" w:firstColumn="1" w:lastColumn="0" w:oddVBand="0" w:evenVBand="0" w:oddHBand="0" w:evenHBand="0" w:firstRowFirstColumn="0" w:firstRowLastColumn="0" w:lastRowFirstColumn="0" w:lastRowLastColumn="0"/>
            <w:tcW w:w="1797" w:type="dxa"/>
            <w:vAlign w:val="center"/>
          </w:tcPr>
          <w:p w:rsidR="009A67A4" w:rsidRPr="006350AD" w:rsidRDefault="009A67A4" w:rsidP="00064AEA">
            <w:pPr>
              <w:jc w:val="center"/>
              <w:rPr>
                <w:rFonts w:cstheme="minorHAnsi"/>
                <w:b w:val="0"/>
                <w:sz w:val="20"/>
                <w:szCs w:val="20"/>
              </w:rPr>
            </w:pPr>
            <w:r w:rsidRPr="006350AD">
              <w:rPr>
                <w:rFonts w:cstheme="minorHAnsi"/>
                <w:b w:val="0"/>
                <w:sz w:val="20"/>
                <w:szCs w:val="20"/>
              </w:rPr>
              <w:t>Realizar diagnóstico inicial</w:t>
            </w:r>
          </w:p>
        </w:tc>
        <w:tc>
          <w:tcPr>
            <w:tcW w:w="6697" w:type="dxa"/>
          </w:tcPr>
          <w:p w:rsidR="009A67A4" w:rsidRPr="00C4056A" w:rsidRDefault="009A67A4" w:rsidP="009A67A4">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4056A">
              <w:rPr>
                <w:rFonts w:cstheme="minorHAnsi"/>
                <w:sz w:val="20"/>
                <w:szCs w:val="20"/>
              </w:rPr>
              <w:t>O Fornecedor deve realizar um diagnóstico inicial.</w:t>
            </w:r>
          </w:p>
          <w:p w:rsidR="009A67A4" w:rsidRPr="00C4056A" w:rsidRDefault="009A67A4" w:rsidP="009A67A4">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9A67A4" w:rsidRPr="00C4056A" w:rsidTr="00064A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9A67A4" w:rsidRPr="006350AD" w:rsidRDefault="009A67A4" w:rsidP="00064AEA">
            <w:pPr>
              <w:jc w:val="center"/>
              <w:rPr>
                <w:rFonts w:cstheme="minorHAnsi"/>
                <w:b w:val="0"/>
                <w:sz w:val="20"/>
                <w:szCs w:val="20"/>
              </w:rPr>
            </w:pPr>
            <w:r w:rsidRPr="006350AD">
              <w:rPr>
                <w:rFonts w:cstheme="minorHAnsi"/>
                <w:b w:val="0"/>
                <w:sz w:val="20"/>
                <w:szCs w:val="20"/>
              </w:rPr>
              <w:t>Propor resolução</w:t>
            </w:r>
          </w:p>
        </w:tc>
        <w:tc>
          <w:tcPr>
            <w:tcW w:w="6697" w:type="dxa"/>
          </w:tcPr>
          <w:p w:rsidR="009A67A4" w:rsidRPr="00C4056A" w:rsidRDefault="009A67A4" w:rsidP="009A67A4">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4056A">
              <w:rPr>
                <w:rFonts w:cstheme="minorHAnsi"/>
                <w:sz w:val="20"/>
                <w:szCs w:val="20"/>
              </w:rPr>
              <w:t>O Fornecedor deve informar o Analista de Operações de TI a solução encontrada.</w:t>
            </w:r>
          </w:p>
          <w:p w:rsidR="009A67A4" w:rsidRPr="00C4056A" w:rsidRDefault="009A67A4" w:rsidP="009A67A4">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9A67A4" w:rsidRPr="00C4056A" w:rsidTr="00064AEA">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9A67A4" w:rsidRPr="009A67A4" w:rsidRDefault="009A67A4" w:rsidP="00064AEA">
            <w:pPr>
              <w:jc w:val="center"/>
              <w:rPr>
                <w:rFonts w:cstheme="minorHAnsi"/>
                <w:b w:val="0"/>
                <w:bCs w:val="0"/>
                <w:szCs w:val="20"/>
              </w:rPr>
            </w:pPr>
            <w:r w:rsidRPr="009A67A4">
              <w:rPr>
                <w:rFonts w:cstheme="minorHAnsi"/>
                <w:szCs w:val="20"/>
              </w:rPr>
              <w:t>Desenvolvedor</w:t>
            </w:r>
          </w:p>
        </w:tc>
      </w:tr>
      <w:tr w:rsidR="009A67A4" w:rsidRPr="00C4056A" w:rsidTr="00064A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9A67A4" w:rsidRPr="006350AD" w:rsidRDefault="009A67A4" w:rsidP="00064AEA">
            <w:pPr>
              <w:jc w:val="center"/>
              <w:rPr>
                <w:rFonts w:cstheme="minorHAnsi"/>
                <w:b w:val="0"/>
                <w:sz w:val="20"/>
                <w:szCs w:val="20"/>
              </w:rPr>
            </w:pPr>
            <w:r w:rsidRPr="006350AD">
              <w:rPr>
                <w:rFonts w:cstheme="minorHAnsi"/>
                <w:b w:val="0"/>
                <w:sz w:val="20"/>
                <w:szCs w:val="20"/>
              </w:rPr>
              <w:t>Realizar diagnóstico inicial</w:t>
            </w:r>
          </w:p>
        </w:tc>
        <w:tc>
          <w:tcPr>
            <w:tcW w:w="6697" w:type="dxa"/>
          </w:tcPr>
          <w:p w:rsidR="009A67A4" w:rsidRPr="00C4056A" w:rsidRDefault="009A67A4" w:rsidP="009A67A4">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4056A">
              <w:rPr>
                <w:rFonts w:cstheme="minorHAnsi"/>
                <w:sz w:val="20"/>
                <w:szCs w:val="20"/>
              </w:rPr>
              <w:t xml:space="preserve">O </w:t>
            </w:r>
            <w:r>
              <w:rPr>
                <w:rFonts w:cstheme="minorHAnsi"/>
                <w:sz w:val="20"/>
                <w:szCs w:val="20"/>
              </w:rPr>
              <w:t>Desenvolvedor</w:t>
            </w:r>
            <w:r w:rsidRPr="00C4056A">
              <w:rPr>
                <w:rFonts w:cstheme="minorHAnsi"/>
                <w:sz w:val="20"/>
                <w:szCs w:val="20"/>
              </w:rPr>
              <w:t xml:space="preserve"> deve realizar um diagnóstico inicial.</w:t>
            </w:r>
          </w:p>
          <w:p w:rsidR="009A67A4" w:rsidRPr="00C4056A" w:rsidRDefault="009A67A4" w:rsidP="009A67A4">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9A67A4" w:rsidRPr="00C4056A" w:rsidTr="00064AEA">
        <w:tc>
          <w:tcPr>
            <w:cnfStyle w:val="001000000000" w:firstRow="0" w:lastRow="0" w:firstColumn="1" w:lastColumn="0" w:oddVBand="0" w:evenVBand="0" w:oddHBand="0" w:evenHBand="0" w:firstRowFirstColumn="0" w:firstRowLastColumn="0" w:lastRowFirstColumn="0" w:lastRowLastColumn="0"/>
            <w:tcW w:w="1797" w:type="dxa"/>
            <w:vAlign w:val="center"/>
          </w:tcPr>
          <w:p w:rsidR="009A67A4" w:rsidRPr="006350AD" w:rsidRDefault="009A67A4" w:rsidP="00064AEA">
            <w:pPr>
              <w:jc w:val="center"/>
              <w:rPr>
                <w:rFonts w:cstheme="minorHAnsi"/>
                <w:b w:val="0"/>
                <w:sz w:val="20"/>
                <w:szCs w:val="20"/>
              </w:rPr>
            </w:pPr>
            <w:r w:rsidRPr="006350AD">
              <w:rPr>
                <w:rFonts w:cstheme="minorHAnsi"/>
                <w:b w:val="0"/>
                <w:sz w:val="20"/>
                <w:szCs w:val="20"/>
              </w:rPr>
              <w:t>Propor resolução</w:t>
            </w:r>
          </w:p>
        </w:tc>
        <w:tc>
          <w:tcPr>
            <w:tcW w:w="6697" w:type="dxa"/>
          </w:tcPr>
          <w:p w:rsidR="009A67A4" w:rsidRPr="00C4056A" w:rsidRDefault="009A67A4" w:rsidP="009A67A4">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4056A">
              <w:rPr>
                <w:rFonts w:cstheme="minorHAnsi"/>
                <w:sz w:val="20"/>
                <w:szCs w:val="20"/>
              </w:rPr>
              <w:t xml:space="preserve">O </w:t>
            </w:r>
            <w:r>
              <w:rPr>
                <w:rFonts w:cstheme="minorHAnsi"/>
                <w:sz w:val="20"/>
                <w:szCs w:val="20"/>
              </w:rPr>
              <w:t>Desenvolve</w:t>
            </w:r>
            <w:r w:rsidRPr="00C4056A">
              <w:rPr>
                <w:rFonts w:cstheme="minorHAnsi"/>
                <w:sz w:val="20"/>
                <w:szCs w:val="20"/>
              </w:rPr>
              <w:t>dor deve informar o Analista de Operações de TI a solução encontrada.</w:t>
            </w:r>
          </w:p>
          <w:p w:rsidR="009A67A4" w:rsidRPr="00C4056A" w:rsidRDefault="009A67A4" w:rsidP="009A67A4">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9A67A4" w:rsidRPr="00C4056A" w:rsidTr="00064A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9A67A4" w:rsidRPr="009A67A4" w:rsidRDefault="009A67A4" w:rsidP="00064AEA">
            <w:pPr>
              <w:jc w:val="center"/>
              <w:rPr>
                <w:rFonts w:cstheme="minorHAnsi"/>
                <w:szCs w:val="20"/>
              </w:rPr>
            </w:pPr>
            <w:r w:rsidRPr="009A67A4">
              <w:rPr>
                <w:rFonts w:cstheme="minorHAnsi"/>
                <w:szCs w:val="20"/>
              </w:rPr>
              <w:t>Operações de TI</w:t>
            </w:r>
          </w:p>
        </w:tc>
      </w:tr>
      <w:tr w:rsidR="009A67A4" w:rsidRPr="00C4056A" w:rsidTr="00064AEA">
        <w:tc>
          <w:tcPr>
            <w:cnfStyle w:val="001000000000" w:firstRow="0" w:lastRow="0" w:firstColumn="1" w:lastColumn="0" w:oddVBand="0" w:evenVBand="0" w:oddHBand="0" w:evenHBand="0" w:firstRowFirstColumn="0" w:firstRowLastColumn="0" w:lastRowFirstColumn="0" w:lastRowLastColumn="0"/>
            <w:tcW w:w="1797" w:type="dxa"/>
            <w:vAlign w:val="center"/>
          </w:tcPr>
          <w:p w:rsidR="009A67A4" w:rsidRPr="006350AD" w:rsidRDefault="009A67A4" w:rsidP="00064AEA">
            <w:pPr>
              <w:jc w:val="center"/>
              <w:rPr>
                <w:rFonts w:cstheme="minorHAnsi"/>
                <w:b w:val="0"/>
                <w:sz w:val="20"/>
                <w:szCs w:val="20"/>
              </w:rPr>
            </w:pPr>
            <w:r w:rsidRPr="006350AD">
              <w:rPr>
                <w:rFonts w:cstheme="minorHAnsi"/>
                <w:b w:val="0"/>
                <w:sz w:val="20"/>
                <w:szCs w:val="20"/>
              </w:rPr>
              <w:t>Verificar se haverá alteração em Produção</w:t>
            </w:r>
          </w:p>
        </w:tc>
        <w:tc>
          <w:tcPr>
            <w:tcW w:w="6697" w:type="dxa"/>
          </w:tcPr>
          <w:p w:rsidR="009A67A4" w:rsidRPr="00C4056A" w:rsidRDefault="009A67A4" w:rsidP="009A67A4">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4056A">
              <w:rPr>
                <w:rFonts w:cstheme="minorHAnsi"/>
                <w:sz w:val="20"/>
                <w:szCs w:val="20"/>
              </w:rPr>
              <w:t>O Analista de Operações de TI deve verificar se haverá alteração no ambiente de Produção:</w:t>
            </w:r>
          </w:p>
          <w:p w:rsidR="009A67A4" w:rsidRPr="00C4056A" w:rsidRDefault="009A67A4" w:rsidP="009A67A4">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9A67A4" w:rsidRPr="00C4056A" w:rsidRDefault="009A67A4" w:rsidP="009A67A4">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4056A">
              <w:rPr>
                <w:rFonts w:cstheme="minorHAnsi"/>
                <w:b/>
                <w:sz w:val="20"/>
                <w:szCs w:val="20"/>
              </w:rPr>
              <w:t>Aplicar a solução:</w:t>
            </w:r>
            <w:r w:rsidRPr="00C4056A">
              <w:rPr>
                <w:rFonts w:cstheme="minorHAnsi"/>
                <w:sz w:val="20"/>
                <w:szCs w:val="20"/>
              </w:rPr>
              <w:t xml:space="preserve"> Caso o </w:t>
            </w:r>
            <w:r>
              <w:rPr>
                <w:rFonts w:cstheme="minorHAnsi"/>
                <w:sz w:val="20"/>
                <w:szCs w:val="20"/>
              </w:rPr>
              <w:t>Incidente ou Solicitação</w:t>
            </w:r>
            <w:r w:rsidRPr="00C4056A">
              <w:rPr>
                <w:rFonts w:cstheme="minorHAnsi"/>
                <w:sz w:val="20"/>
                <w:szCs w:val="20"/>
              </w:rPr>
              <w:t xml:space="preserve"> não tenha alteração no ambiente de Produção o Analista de Operações de TI deve aplicar a solução.</w:t>
            </w:r>
          </w:p>
          <w:p w:rsidR="009A67A4" w:rsidRPr="00C4056A" w:rsidRDefault="009A67A4" w:rsidP="009A67A4">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9A67A4" w:rsidRPr="00C4056A" w:rsidRDefault="009A67A4" w:rsidP="009A67A4">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4056A">
              <w:rPr>
                <w:rFonts w:cstheme="minorHAnsi"/>
                <w:b/>
                <w:sz w:val="20"/>
                <w:szCs w:val="20"/>
              </w:rPr>
              <w:t xml:space="preserve">Abrir uma </w:t>
            </w:r>
            <w:proofErr w:type="spellStart"/>
            <w:r w:rsidR="00004783" w:rsidRPr="00004783">
              <w:rPr>
                <w:rFonts w:cstheme="minorHAnsi"/>
                <w:b/>
                <w:i/>
                <w:sz w:val="20"/>
                <w:szCs w:val="20"/>
              </w:rPr>
              <w:t>Request</w:t>
            </w:r>
            <w:proofErr w:type="spellEnd"/>
            <w:r w:rsidR="00004783" w:rsidRPr="00004783">
              <w:rPr>
                <w:rFonts w:cstheme="minorHAnsi"/>
                <w:b/>
                <w:i/>
                <w:sz w:val="20"/>
                <w:szCs w:val="20"/>
              </w:rPr>
              <w:t xml:space="preserve"> for </w:t>
            </w:r>
            <w:proofErr w:type="spellStart"/>
            <w:r w:rsidR="00004783" w:rsidRPr="00004783">
              <w:rPr>
                <w:rFonts w:cstheme="minorHAnsi"/>
                <w:b/>
                <w:i/>
                <w:sz w:val="20"/>
                <w:szCs w:val="20"/>
              </w:rPr>
              <w:t>Change</w:t>
            </w:r>
            <w:proofErr w:type="spellEnd"/>
            <w:r w:rsidR="00004783">
              <w:rPr>
                <w:rFonts w:cstheme="minorHAnsi"/>
                <w:b/>
                <w:sz w:val="20"/>
                <w:szCs w:val="20"/>
              </w:rPr>
              <w:t xml:space="preserve"> (RFC)</w:t>
            </w:r>
            <w:r w:rsidRPr="00C4056A">
              <w:rPr>
                <w:rFonts w:cstheme="minorHAnsi"/>
                <w:b/>
                <w:sz w:val="20"/>
                <w:szCs w:val="20"/>
              </w:rPr>
              <w:t>:</w:t>
            </w:r>
            <w:r w:rsidRPr="00C4056A">
              <w:rPr>
                <w:rFonts w:cstheme="minorHAnsi"/>
                <w:sz w:val="20"/>
                <w:szCs w:val="20"/>
              </w:rPr>
              <w:t xml:space="preserve"> Caso o </w:t>
            </w:r>
            <w:r>
              <w:rPr>
                <w:rFonts w:cstheme="minorHAnsi"/>
                <w:sz w:val="20"/>
                <w:szCs w:val="20"/>
              </w:rPr>
              <w:t>Incidente ou Solicitação</w:t>
            </w:r>
            <w:r w:rsidRPr="00C4056A">
              <w:rPr>
                <w:rFonts w:cstheme="minorHAnsi"/>
                <w:sz w:val="20"/>
                <w:szCs w:val="20"/>
              </w:rPr>
              <w:t xml:space="preserve"> tenha alteração no ambiente de Produção o Analista de Operações de TI deve abrir uma </w:t>
            </w:r>
            <w:proofErr w:type="spellStart"/>
            <w:r w:rsidR="00004783" w:rsidRPr="00004783">
              <w:rPr>
                <w:rFonts w:cstheme="minorHAnsi"/>
                <w:i/>
                <w:sz w:val="20"/>
                <w:szCs w:val="20"/>
              </w:rPr>
              <w:t>Request</w:t>
            </w:r>
            <w:proofErr w:type="spellEnd"/>
            <w:r w:rsidR="00004783" w:rsidRPr="00004783">
              <w:rPr>
                <w:rFonts w:cstheme="minorHAnsi"/>
                <w:i/>
                <w:sz w:val="20"/>
                <w:szCs w:val="20"/>
              </w:rPr>
              <w:t xml:space="preserve"> for </w:t>
            </w:r>
            <w:proofErr w:type="spellStart"/>
            <w:r w:rsidR="00004783" w:rsidRPr="00004783">
              <w:rPr>
                <w:rFonts w:cstheme="minorHAnsi"/>
                <w:i/>
                <w:sz w:val="20"/>
                <w:szCs w:val="20"/>
              </w:rPr>
              <w:t>Change</w:t>
            </w:r>
            <w:proofErr w:type="spellEnd"/>
            <w:r w:rsidR="00004783" w:rsidRPr="00004783">
              <w:rPr>
                <w:rFonts w:cstheme="minorHAnsi"/>
                <w:sz w:val="20"/>
                <w:szCs w:val="20"/>
              </w:rPr>
              <w:t xml:space="preserve"> (RFC)</w:t>
            </w:r>
            <w:r w:rsidRPr="00C4056A">
              <w:rPr>
                <w:rFonts w:cstheme="minorHAnsi"/>
                <w:sz w:val="20"/>
                <w:szCs w:val="20"/>
              </w:rPr>
              <w:t xml:space="preserve">. </w:t>
            </w:r>
          </w:p>
          <w:p w:rsidR="009A67A4" w:rsidRPr="00C4056A" w:rsidRDefault="009A67A4" w:rsidP="009A67A4">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9A67A4" w:rsidRDefault="009A67A4" w:rsidP="009A67A4">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4056A">
              <w:rPr>
                <w:rFonts w:cstheme="minorHAnsi"/>
                <w:sz w:val="20"/>
                <w:szCs w:val="20"/>
              </w:rPr>
              <w:t>Vale ressaltar, que somente após a aprovação formal do processo de Gerenciamento de Mudanças o Analista de Operações de TI poderá dar prosseguimento ao atendimento da solução.</w:t>
            </w:r>
          </w:p>
          <w:p w:rsidR="00AC317B" w:rsidRPr="00C4056A" w:rsidRDefault="00AC317B" w:rsidP="009A67A4">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90728A" w:rsidRPr="00C4056A" w:rsidTr="00064A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90728A" w:rsidRPr="0090728A" w:rsidRDefault="0090728A" w:rsidP="00004783">
            <w:pPr>
              <w:jc w:val="center"/>
              <w:rPr>
                <w:rFonts w:cstheme="minorHAnsi"/>
                <w:b w:val="0"/>
                <w:sz w:val="20"/>
                <w:szCs w:val="20"/>
              </w:rPr>
            </w:pPr>
            <w:r w:rsidRPr="00C4056A">
              <w:rPr>
                <w:rFonts w:cstheme="minorHAnsi"/>
                <w:b w:val="0"/>
                <w:sz w:val="20"/>
                <w:szCs w:val="20"/>
              </w:rPr>
              <w:t xml:space="preserve">Abrir uma </w:t>
            </w:r>
            <w:proofErr w:type="spellStart"/>
            <w:r w:rsidR="00004783" w:rsidRPr="00004783">
              <w:rPr>
                <w:rFonts w:cstheme="minorHAnsi"/>
                <w:b w:val="0"/>
                <w:i/>
                <w:sz w:val="20"/>
                <w:szCs w:val="20"/>
              </w:rPr>
              <w:t>Request</w:t>
            </w:r>
            <w:proofErr w:type="spellEnd"/>
            <w:r w:rsidR="00004783" w:rsidRPr="00004783">
              <w:rPr>
                <w:rFonts w:cstheme="minorHAnsi"/>
                <w:b w:val="0"/>
                <w:i/>
                <w:sz w:val="20"/>
                <w:szCs w:val="20"/>
              </w:rPr>
              <w:t xml:space="preserve"> for </w:t>
            </w:r>
            <w:proofErr w:type="spellStart"/>
            <w:r w:rsidR="00004783" w:rsidRPr="00004783">
              <w:rPr>
                <w:rFonts w:cstheme="minorHAnsi"/>
                <w:b w:val="0"/>
                <w:i/>
                <w:sz w:val="20"/>
                <w:szCs w:val="20"/>
              </w:rPr>
              <w:t>Change</w:t>
            </w:r>
            <w:proofErr w:type="spellEnd"/>
            <w:r w:rsidR="00004783" w:rsidRPr="00004783">
              <w:rPr>
                <w:rFonts w:cstheme="minorHAnsi"/>
                <w:b w:val="0"/>
                <w:sz w:val="20"/>
                <w:szCs w:val="20"/>
              </w:rPr>
              <w:t xml:space="preserve"> (RFC)</w:t>
            </w:r>
          </w:p>
        </w:tc>
        <w:tc>
          <w:tcPr>
            <w:tcW w:w="6697" w:type="dxa"/>
          </w:tcPr>
          <w:p w:rsidR="0090728A" w:rsidRDefault="0090728A" w:rsidP="0090728A">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O</w:t>
            </w:r>
            <w:r w:rsidRPr="00C4056A">
              <w:rPr>
                <w:rFonts w:cstheme="minorHAnsi"/>
                <w:sz w:val="20"/>
                <w:szCs w:val="20"/>
              </w:rPr>
              <w:t xml:space="preserve"> Analista de Operações de TI deve a</w:t>
            </w:r>
            <w:r>
              <w:rPr>
                <w:rFonts w:cstheme="minorHAnsi"/>
                <w:sz w:val="20"/>
                <w:szCs w:val="20"/>
              </w:rPr>
              <w:t xml:space="preserve">brir uma </w:t>
            </w:r>
            <w:proofErr w:type="spellStart"/>
            <w:r w:rsidR="00004783" w:rsidRPr="00004783">
              <w:rPr>
                <w:rFonts w:cstheme="minorHAnsi"/>
                <w:i/>
                <w:sz w:val="20"/>
                <w:szCs w:val="20"/>
              </w:rPr>
              <w:t>Request</w:t>
            </w:r>
            <w:proofErr w:type="spellEnd"/>
            <w:r w:rsidR="00004783" w:rsidRPr="00004783">
              <w:rPr>
                <w:rFonts w:cstheme="minorHAnsi"/>
                <w:i/>
                <w:sz w:val="20"/>
                <w:szCs w:val="20"/>
              </w:rPr>
              <w:t xml:space="preserve"> for </w:t>
            </w:r>
            <w:proofErr w:type="spellStart"/>
            <w:r w:rsidR="00004783" w:rsidRPr="00004783">
              <w:rPr>
                <w:rFonts w:cstheme="minorHAnsi"/>
                <w:i/>
                <w:sz w:val="20"/>
                <w:szCs w:val="20"/>
              </w:rPr>
              <w:t>Change</w:t>
            </w:r>
            <w:proofErr w:type="spellEnd"/>
            <w:r w:rsidR="00004783" w:rsidRPr="00004783">
              <w:rPr>
                <w:rFonts w:cstheme="minorHAnsi"/>
                <w:sz w:val="20"/>
                <w:szCs w:val="20"/>
              </w:rPr>
              <w:t xml:space="preserve"> (RFC)</w:t>
            </w:r>
            <w:r>
              <w:rPr>
                <w:rFonts w:cstheme="minorHAnsi"/>
                <w:sz w:val="20"/>
                <w:szCs w:val="20"/>
              </w:rPr>
              <w:t>, e após a aprovação deve aplicar a solução.</w:t>
            </w:r>
          </w:p>
          <w:p w:rsidR="0090728A" w:rsidRDefault="0090728A" w:rsidP="0090728A">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90728A" w:rsidRPr="00C4056A" w:rsidRDefault="0090728A" w:rsidP="0090728A">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4056A">
              <w:rPr>
                <w:rFonts w:cstheme="minorHAnsi"/>
                <w:sz w:val="20"/>
                <w:szCs w:val="20"/>
              </w:rPr>
              <w:t>Vale ressaltar, que somente após a aprovação formal do processo de Gerenciamento de Mudanças o Analista de Operações de TI poderá dar prosseguimento ao atendimento da solução.</w:t>
            </w:r>
          </w:p>
          <w:p w:rsidR="0090728A" w:rsidRPr="00C4056A" w:rsidRDefault="0090728A" w:rsidP="009A67A4">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9A67A4" w:rsidRPr="00C4056A" w:rsidTr="00064AEA">
        <w:tc>
          <w:tcPr>
            <w:cnfStyle w:val="001000000000" w:firstRow="0" w:lastRow="0" w:firstColumn="1" w:lastColumn="0" w:oddVBand="0" w:evenVBand="0" w:oddHBand="0" w:evenHBand="0" w:firstRowFirstColumn="0" w:firstRowLastColumn="0" w:lastRowFirstColumn="0" w:lastRowLastColumn="0"/>
            <w:tcW w:w="1797" w:type="dxa"/>
            <w:vAlign w:val="center"/>
          </w:tcPr>
          <w:p w:rsidR="009A67A4" w:rsidRPr="0090728A" w:rsidRDefault="009A67A4" w:rsidP="00064AEA">
            <w:pPr>
              <w:jc w:val="center"/>
              <w:rPr>
                <w:rFonts w:cstheme="minorHAnsi"/>
                <w:b w:val="0"/>
                <w:sz w:val="20"/>
                <w:szCs w:val="20"/>
              </w:rPr>
            </w:pPr>
            <w:r w:rsidRPr="0090728A">
              <w:rPr>
                <w:rFonts w:cstheme="minorHAnsi"/>
                <w:b w:val="0"/>
                <w:sz w:val="20"/>
                <w:szCs w:val="20"/>
              </w:rPr>
              <w:t>Aplicar a solução</w:t>
            </w:r>
          </w:p>
        </w:tc>
        <w:tc>
          <w:tcPr>
            <w:tcW w:w="6697" w:type="dxa"/>
          </w:tcPr>
          <w:p w:rsidR="009A67A4" w:rsidRDefault="009A67A4" w:rsidP="009A67A4">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4056A">
              <w:rPr>
                <w:rFonts w:cstheme="minorHAnsi"/>
                <w:sz w:val="20"/>
                <w:szCs w:val="20"/>
              </w:rPr>
              <w:t xml:space="preserve">O Analista de Operações de TI deve aplicar a solução do </w:t>
            </w:r>
            <w:r>
              <w:rPr>
                <w:rFonts w:cstheme="minorHAnsi"/>
                <w:sz w:val="20"/>
                <w:szCs w:val="20"/>
              </w:rPr>
              <w:t>Incidente ou Solicitação</w:t>
            </w:r>
            <w:r w:rsidRPr="00C4056A">
              <w:rPr>
                <w:rFonts w:cstheme="minorHAnsi"/>
                <w:sz w:val="20"/>
                <w:szCs w:val="20"/>
              </w:rPr>
              <w:t>, caso a solução aplicada não afete o ambiente de Produção.</w:t>
            </w:r>
          </w:p>
          <w:p w:rsidR="00AC317B" w:rsidRDefault="00AC317B" w:rsidP="009A67A4">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AC317B" w:rsidRDefault="00AC317B" w:rsidP="009A67A4">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C317B">
              <w:rPr>
                <w:rFonts w:cstheme="minorHAnsi"/>
                <w:b/>
                <w:sz w:val="20"/>
                <w:szCs w:val="20"/>
              </w:rPr>
              <w:t>Realizar operação assistida</w:t>
            </w:r>
            <w:r>
              <w:rPr>
                <w:rFonts w:cstheme="minorHAnsi"/>
                <w:sz w:val="20"/>
                <w:szCs w:val="20"/>
              </w:rPr>
              <w:t>: Caso não precise realizar o</w:t>
            </w:r>
            <w:r w:rsidRPr="00C4056A">
              <w:rPr>
                <w:rFonts w:cstheme="minorHAnsi"/>
                <w:sz w:val="20"/>
                <w:szCs w:val="20"/>
              </w:rPr>
              <w:t xml:space="preserve"> Analista de Operações de TI deve realizar operação assistida para acompanhar a resolução do </w:t>
            </w:r>
            <w:r>
              <w:rPr>
                <w:rFonts w:cstheme="minorHAnsi"/>
                <w:sz w:val="20"/>
                <w:szCs w:val="20"/>
              </w:rPr>
              <w:t>Incidente ou Solicitação</w:t>
            </w:r>
            <w:r w:rsidRPr="00C4056A">
              <w:rPr>
                <w:rFonts w:cstheme="minorHAnsi"/>
                <w:sz w:val="20"/>
                <w:szCs w:val="20"/>
              </w:rPr>
              <w:t>.</w:t>
            </w:r>
          </w:p>
          <w:p w:rsidR="00AC317B" w:rsidRDefault="00AC317B" w:rsidP="009A67A4">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AC317B" w:rsidRDefault="00AC317B" w:rsidP="009A67A4">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C317B">
              <w:rPr>
                <w:rFonts w:cstheme="minorHAnsi"/>
                <w:b/>
                <w:sz w:val="20"/>
                <w:szCs w:val="20"/>
              </w:rPr>
              <w:t>Detalhar a solução aplicada e encerrar:</w:t>
            </w:r>
            <w:r w:rsidRPr="00AC317B">
              <w:rPr>
                <w:rFonts w:cstheme="minorHAnsi"/>
                <w:sz w:val="20"/>
                <w:szCs w:val="20"/>
              </w:rPr>
              <w:t xml:space="preserve"> </w:t>
            </w:r>
            <w:r>
              <w:rPr>
                <w:rFonts w:cstheme="minorHAnsi"/>
                <w:sz w:val="20"/>
                <w:szCs w:val="20"/>
              </w:rPr>
              <w:t>Caso não precise realizar Operação Assistida o</w:t>
            </w:r>
            <w:r w:rsidRPr="00AC317B">
              <w:rPr>
                <w:rFonts w:cstheme="minorHAnsi"/>
                <w:sz w:val="20"/>
                <w:szCs w:val="20"/>
              </w:rPr>
              <w:t xml:space="preserve"> Analista de Operações de TI deve detalhar a solução aplicada e encerrar o Incidente ou Solicitação, com o objetivo de ter rastreabilidade do que foi realizado para o </w:t>
            </w:r>
            <w:r>
              <w:rPr>
                <w:rFonts w:cstheme="minorHAnsi"/>
                <w:sz w:val="20"/>
                <w:szCs w:val="20"/>
              </w:rPr>
              <w:t>cliente</w:t>
            </w:r>
            <w:r w:rsidRPr="00C4056A">
              <w:rPr>
                <w:rFonts w:cstheme="minorHAnsi"/>
                <w:sz w:val="20"/>
                <w:szCs w:val="20"/>
              </w:rPr>
              <w:t>.</w:t>
            </w:r>
          </w:p>
          <w:p w:rsidR="00AC317B" w:rsidRPr="00C4056A" w:rsidRDefault="00AC317B" w:rsidP="009A67A4">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AC317B" w:rsidRPr="00C4056A" w:rsidTr="00064A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AC317B" w:rsidRPr="0090728A" w:rsidRDefault="00AC317B" w:rsidP="00064AEA">
            <w:pPr>
              <w:jc w:val="center"/>
              <w:rPr>
                <w:rFonts w:cstheme="minorHAnsi"/>
                <w:b w:val="0"/>
                <w:sz w:val="20"/>
                <w:szCs w:val="20"/>
              </w:rPr>
            </w:pPr>
            <w:r>
              <w:rPr>
                <w:rFonts w:cstheme="minorHAnsi"/>
                <w:b w:val="0"/>
                <w:sz w:val="20"/>
                <w:szCs w:val="20"/>
              </w:rPr>
              <w:t>R</w:t>
            </w:r>
            <w:r w:rsidRPr="00AC317B">
              <w:rPr>
                <w:rFonts w:cstheme="minorHAnsi"/>
                <w:b w:val="0"/>
                <w:sz w:val="20"/>
                <w:szCs w:val="20"/>
              </w:rPr>
              <w:t>ealizar operação assistida</w:t>
            </w:r>
          </w:p>
        </w:tc>
        <w:tc>
          <w:tcPr>
            <w:tcW w:w="6697" w:type="dxa"/>
          </w:tcPr>
          <w:p w:rsidR="00AC317B" w:rsidRPr="00C4056A" w:rsidRDefault="00AC317B" w:rsidP="00AC317B">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4056A">
              <w:rPr>
                <w:rFonts w:cstheme="minorHAnsi"/>
                <w:sz w:val="20"/>
                <w:szCs w:val="20"/>
              </w:rPr>
              <w:t xml:space="preserve">O Analista de Operações de TI deve realizar operação assistida para acompanhar a resolução do </w:t>
            </w:r>
            <w:r>
              <w:rPr>
                <w:rFonts w:cstheme="minorHAnsi"/>
                <w:sz w:val="20"/>
                <w:szCs w:val="20"/>
              </w:rPr>
              <w:t>Incidente ou Solicitação</w:t>
            </w:r>
            <w:r w:rsidRPr="00C4056A">
              <w:rPr>
                <w:rFonts w:cstheme="minorHAnsi"/>
                <w:sz w:val="20"/>
                <w:szCs w:val="20"/>
              </w:rPr>
              <w:t>.</w:t>
            </w:r>
          </w:p>
          <w:p w:rsidR="00AC317B" w:rsidRPr="00C4056A" w:rsidRDefault="00AC317B" w:rsidP="00AC317B">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AC317B" w:rsidRDefault="00AC317B" w:rsidP="00AC317B">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4056A">
              <w:rPr>
                <w:rFonts w:cstheme="minorHAnsi"/>
                <w:sz w:val="20"/>
                <w:szCs w:val="20"/>
              </w:rPr>
              <w:lastRenderedPageBreak/>
              <w:t xml:space="preserve">Vale ressaltar, que a operação assistida tem o objetivo de garantir que a solução aplicada foi executada com sucesso e atendendo a necessidade do </w:t>
            </w:r>
            <w:r>
              <w:rPr>
                <w:rFonts w:cstheme="minorHAnsi"/>
                <w:sz w:val="20"/>
                <w:szCs w:val="20"/>
              </w:rPr>
              <w:t>cliente</w:t>
            </w:r>
            <w:r w:rsidRPr="00C4056A">
              <w:rPr>
                <w:rFonts w:cstheme="minorHAnsi"/>
                <w:sz w:val="20"/>
                <w:szCs w:val="20"/>
              </w:rPr>
              <w:t>.</w:t>
            </w:r>
          </w:p>
          <w:p w:rsidR="00AC317B" w:rsidRPr="00C4056A" w:rsidRDefault="00AC317B" w:rsidP="00AC317B">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9A67A4" w:rsidRPr="00C4056A" w:rsidTr="00064AEA">
        <w:tc>
          <w:tcPr>
            <w:cnfStyle w:val="001000000000" w:firstRow="0" w:lastRow="0" w:firstColumn="1" w:lastColumn="0" w:oddVBand="0" w:evenVBand="0" w:oddHBand="0" w:evenHBand="0" w:firstRowFirstColumn="0" w:firstRowLastColumn="0" w:lastRowFirstColumn="0" w:lastRowLastColumn="0"/>
            <w:tcW w:w="1797" w:type="dxa"/>
            <w:vAlign w:val="center"/>
          </w:tcPr>
          <w:p w:rsidR="009A67A4" w:rsidRPr="00C4056A" w:rsidRDefault="009A67A4" w:rsidP="00064AEA">
            <w:pPr>
              <w:jc w:val="center"/>
              <w:rPr>
                <w:rFonts w:cstheme="minorHAnsi"/>
                <w:b w:val="0"/>
                <w:sz w:val="20"/>
                <w:szCs w:val="20"/>
              </w:rPr>
            </w:pPr>
            <w:r w:rsidRPr="00C4056A">
              <w:rPr>
                <w:rFonts w:cstheme="minorHAnsi"/>
                <w:b w:val="0"/>
                <w:sz w:val="20"/>
                <w:szCs w:val="20"/>
              </w:rPr>
              <w:lastRenderedPageBreak/>
              <w:t>Detalhar a solução aplicada e encerrar</w:t>
            </w:r>
          </w:p>
        </w:tc>
        <w:tc>
          <w:tcPr>
            <w:tcW w:w="6697" w:type="dxa"/>
          </w:tcPr>
          <w:p w:rsidR="009A67A4" w:rsidRPr="00C4056A" w:rsidRDefault="009A67A4" w:rsidP="009A67A4">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4056A">
              <w:rPr>
                <w:rFonts w:cstheme="minorHAnsi"/>
                <w:sz w:val="20"/>
                <w:szCs w:val="20"/>
              </w:rPr>
              <w:t xml:space="preserve">O Analista de Operações de TI deve detalhar a solução aplicada e encerrar o </w:t>
            </w:r>
            <w:r>
              <w:rPr>
                <w:rFonts w:cstheme="minorHAnsi"/>
                <w:sz w:val="20"/>
                <w:szCs w:val="20"/>
              </w:rPr>
              <w:t>Incidente ou Solicitação</w:t>
            </w:r>
            <w:r w:rsidRPr="00C4056A">
              <w:rPr>
                <w:rFonts w:cstheme="minorHAnsi"/>
                <w:sz w:val="20"/>
                <w:szCs w:val="20"/>
              </w:rPr>
              <w:t xml:space="preserve">, com o objetivo de ter rastreabilidade do que foi realizado para o </w:t>
            </w:r>
            <w:r w:rsidR="00AC317B">
              <w:rPr>
                <w:rFonts w:cstheme="minorHAnsi"/>
                <w:sz w:val="20"/>
                <w:szCs w:val="20"/>
              </w:rPr>
              <w:t>cliente</w:t>
            </w:r>
            <w:r w:rsidR="00580EDE">
              <w:rPr>
                <w:rFonts w:cstheme="minorHAnsi"/>
                <w:sz w:val="20"/>
                <w:szCs w:val="20"/>
              </w:rPr>
              <w:t xml:space="preserve"> ou usuário</w:t>
            </w:r>
            <w:r w:rsidRPr="00C4056A">
              <w:rPr>
                <w:rFonts w:cstheme="minorHAnsi"/>
                <w:sz w:val="20"/>
                <w:szCs w:val="20"/>
              </w:rPr>
              <w:t>.</w:t>
            </w:r>
          </w:p>
          <w:p w:rsidR="009A67A4" w:rsidRPr="00C4056A" w:rsidRDefault="009A67A4" w:rsidP="009A67A4">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AC317B" w:rsidRDefault="009A67A4" w:rsidP="009A67A4">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4056A">
              <w:rPr>
                <w:rFonts w:cstheme="minorHAnsi"/>
                <w:sz w:val="20"/>
                <w:szCs w:val="20"/>
              </w:rPr>
              <w:t xml:space="preserve">Vale ressaltar, </w:t>
            </w:r>
          </w:p>
          <w:p w:rsidR="00AC317B" w:rsidRDefault="00AC317B" w:rsidP="009A67A4">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9A67A4" w:rsidRDefault="00AC317B" w:rsidP="009A67A4">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O</w:t>
            </w:r>
            <w:r w:rsidR="009A67A4" w:rsidRPr="00C4056A">
              <w:rPr>
                <w:rFonts w:cstheme="minorHAnsi"/>
                <w:sz w:val="20"/>
                <w:szCs w:val="20"/>
              </w:rPr>
              <w:t xml:space="preserve"> Analista de Operações de TI deve detalhar a solução e encerrar na ferramenta </w:t>
            </w:r>
            <w:proofErr w:type="spellStart"/>
            <w:r w:rsidR="009A67A4" w:rsidRPr="00C4056A">
              <w:rPr>
                <w:rFonts w:cstheme="minorHAnsi"/>
                <w:sz w:val="20"/>
                <w:szCs w:val="20"/>
              </w:rPr>
              <w:t>Jira</w:t>
            </w:r>
            <w:proofErr w:type="spellEnd"/>
            <w:r w:rsidR="009A67A4" w:rsidRPr="00C4056A">
              <w:rPr>
                <w:rFonts w:cstheme="minorHAnsi"/>
                <w:sz w:val="20"/>
                <w:szCs w:val="20"/>
              </w:rPr>
              <w:t>.</w:t>
            </w:r>
          </w:p>
          <w:p w:rsidR="00AC317B" w:rsidRDefault="00AC317B" w:rsidP="009A67A4">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AC317B" w:rsidRDefault="00AC317B" w:rsidP="009A67A4">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 A </w:t>
            </w:r>
            <w:r w:rsidRPr="00C4056A">
              <w:rPr>
                <w:rFonts w:cstheme="minorHAnsi"/>
                <w:sz w:val="20"/>
                <w:szCs w:val="20"/>
              </w:rPr>
              <w:t xml:space="preserve">ferramenta </w:t>
            </w:r>
            <w:proofErr w:type="spellStart"/>
            <w:r w:rsidRPr="00C4056A">
              <w:rPr>
                <w:rFonts w:cstheme="minorHAnsi"/>
                <w:sz w:val="20"/>
                <w:szCs w:val="20"/>
              </w:rPr>
              <w:t>Jira</w:t>
            </w:r>
            <w:proofErr w:type="spellEnd"/>
            <w:r w:rsidRPr="00C4056A">
              <w:rPr>
                <w:rFonts w:cstheme="minorHAnsi"/>
                <w:sz w:val="20"/>
                <w:szCs w:val="20"/>
              </w:rPr>
              <w:t xml:space="preserve"> entende automaticamente que o campo “</w:t>
            </w:r>
            <w:proofErr w:type="spellStart"/>
            <w:r w:rsidRPr="00C4056A">
              <w:rPr>
                <w:rFonts w:cstheme="minorHAnsi"/>
                <w:i/>
                <w:sz w:val="20"/>
                <w:szCs w:val="20"/>
              </w:rPr>
              <w:t>resolution</w:t>
            </w:r>
            <w:proofErr w:type="spellEnd"/>
            <w:r w:rsidRPr="00C4056A">
              <w:rPr>
                <w:rFonts w:cstheme="minorHAnsi"/>
                <w:sz w:val="20"/>
                <w:szCs w:val="20"/>
              </w:rPr>
              <w:t xml:space="preserve">” preenchido significa que o </w:t>
            </w:r>
            <w:r>
              <w:rPr>
                <w:rFonts w:cstheme="minorHAnsi"/>
                <w:sz w:val="20"/>
                <w:szCs w:val="20"/>
              </w:rPr>
              <w:t>Incidente ou Solicitação</w:t>
            </w:r>
            <w:r w:rsidRPr="00C4056A">
              <w:rPr>
                <w:rFonts w:cstheme="minorHAnsi"/>
                <w:sz w:val="20"/>
                <w:szCs w:val="20"/>
              </w:rPr>
              <w:t xml:space="preserve"> foi finalizado.</w:t>
            </w:r>
          </w:p>
          <w:p w:rsidR="00064AEA" w:rsidRPr="00C4056A" w:rsidRDefault="00064AEA" w:rsidP="009A67A4">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9A67A4" w:rsidRPr="00C4056A" w:rsidTr="00064A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9A67A4" w:rsidRPr="00C4056A" w:rsidRDefault="00AC317B" w:rsidP="00064AEA">
            <w:pPr>
              <w:jc w:val="center"/>
              <w:rPr>
                <w:rFonts w:cstheme="minorHAnsi"/>
                <w:sz w:val="20"/>
                <w:szCs w:val="20"/>
              </w:rPr>
            </w:pPr>
            <w:r>
              <w:rPr>
                <w:rFonts w:cstheme="minorHAnsi"/>
                <w:sz w:val="24"/>
                <w:szCs w:val="24"/>
              </w:rPr>
              <w:t>Cliente</w:t>
            </w:r>
          </w:p>
        </w:tc>
      </w:tr>
      <w:tr w:rsidR="00AC317B" w:rsidRPr="00C4056A" w:rsidTr="00064AEA">
        <w:tc>
          <w:tcPr>
            <w:cnfStyle w:val="001000000000" w:firstRow="0" w:lastRow="0" w:firstColumn="1" w:lastColumn="0" w:oddVBand="0" w:evenVBand="0" w:oddHBand="0" w:evenHBand="0" w:firstRowFirstColumn="0" w:firstRowLastColumn="0" w:lastRowFirstColumn="0" w:lastRowLastColumn="0"/>
            <w:tcW w:w="1797" w:type="dxa"/>
            <w:vAlign w:val="center"/>
          </w:tcPr>
          <w:p w:rsidR="00AC317B" w:rsidRPr="00C4056A" w:rsidRDefault="00AC317B" w:rsidP="00064AEA">
            <w:pPr>
              <w:jc w:val="center"/>
              <w:rPr>
                <w:rFonts w:cstheme="minorHAnsi"/>
                <w:b w:val="0"/>
                <w:sz w:val="20"/>
                <w:szCs w:val="20"/>
              </w:rPr>
            </w:pPr>
            <w:r w:rsidRPr="00AC317B">
              <w:rPr>
                <w:rFonts w:cstheme="minorHAnsi"/>
                <w:b w:val="0"/>
                <w:sz w:val="20"/>
                <w:szCs w:val="20"/>
              </w:rPr>
              <w:t>Validar a solução aplicada</w:t>
            </w:r>
          </w:p>
        </w:tc>
        <w:tc>
          <w:tcPr>
            <w:tcW w:w="6697" w:type="dxa"/>
          </w:tcPr>
          <w:p w:rsidR="00AC317B" w:rsidRDefault="00AC317B" w:rsidP="00AC317B">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4056A">
              <w:rPr>
                <w:rFonts w:cstheme="minorHAnsi"/>
                <w:sz w:val="20"/>
                <w:szCs w:val="20"/>
              </w:rPr>
              <w:t>O cliente deve validar a solução aplicada pelo Analista de Operações de TI.</w:t>
            </w:r>
          </w:p>
          <w:p w:rsidR="00AC317B" w:rsidRDefault="00AC317B" w:rsidP="00AC317B">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AC317B" w:rsidRPr="00C4056A" w:rsidRDefault="00AC317B" w:rsidP="00AC317B">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Vale ressaltar, que o cliente tem um prazo de 5 dias uteis para validar a solução aplicada, após este período o Incidente ou Solicitação será finalizado automaticamente pela ferramenta “JIRA”.</w:t>
            </w:r>
          </w:p>
          <w:p w:rsidR="00AC317B" w:rsidRPr="00C4056A" w:rsidRDefault="00AC317B" w:rsidP="00AC317B">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AC317B" w:rsidRPr="00C4056A" w:rsidTr="00064A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AC317B" w:rsidRPr="00C4056A" w:rsidRDefault="00AC317B" w:rsidP="00064AEA">
            <w:pPr>
              <w:jc w:val="center"/>
              <w:rPr>
                <w:rFonts w:cstheme="minorHAnsi"/>
                <w:sz w:val="20"/>
                <w:szCs w:val="20"/>
              </w:rPr>
            </w:pPr>
            <w:r w:rsidRPr="00C4056A">
              <w:rPr>
                <w:rFonts w:cstheme="minorHAnsi"/>
                <w:b w:val="0"/>
                <w:sz w:val="20"/>
                <w:szCs w:val="20"/>
              </w:rPr>
              <w:t>Responder a pesquisa de satisfação</w:t>
            </w:r>
          </w:p>
        </w:tc>
        <w:tc>
          <w:tcPr>
            <w:tcW w:w="6697" w:type="dxa"/>
          </w:tcPr>
          <w:p w:rsidR="00AC317B" w:rsidRPr="00C4056A" w:rsidRDefault="00AC317B" w:rsidP="00AC317B">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4056A">
              <w:rPr>
                <w:rFonts w:cstheme="minorHAnsi"/>
                <w:sz w:val="20"/>
                <w:szCs w:val="20"/>
              </w:rPr>
              <w:t>O cliente pode responder a pesquisa de satisfação do atendimento realizado pelo Analista de Operações de TI.</w:t>
            </w:r>
          </w:p>
          <w:p w:rsidR="00AC317B" w:rsidRPr="00C4056A" w:rsidRDefault="00AC317B" w:rsidP="00AC317B">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AC317B" w:rsidRDefault="00AC317B" w:rsidP="00AC317B">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4056A">
              <w:rPr>
                <w:rFonts w:cstheme="minorHAnsi"/>
                <w:sz w:val="20"/>
                <w:szCs w:val="20"/>
              </w:rPr>
              <w:t>Vale ressaltar que a pesquisa de satisfação não é obrigatória, e sim opcional.</w:t>
            </w:r>
          </w:p>
          <w:p w:rsidR="00AC317B" w:rsidRPr="00C4056A" w:rsidRDefault="00AC317B" w:rsidP="00AC317B">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9A67A4" w:rsidRPr="00C4056A" w:rsidTr="00064AEA">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9A67A4" w:rsidRPr="00C4056A" w:rsidRDefault="00AC317B" w:rsidP="00064AEA">
            <w:pPr>
              <w:jc w:val="center"/>
              <w:rPr>
                <w:rFonts w:cstheme="minorHAnsi"/>
                <w:sz w:val="20"/>
                <w:szCs w:val="20"/>
              </w:rPr>
            </w:pPr>
            <w:r>
              <w:rPr>
                <w:rFonts w:cstheme="minorHAnsi"/>
                <w:sz w:val="24"/>
                <w:szCs w:val="24"/>
              </w:rPr>
              <w:t>Usuário</w:t>
            </w:r>
          </w:p>
        </w:tc>
      </w:tr>
      <w:tr w:rsidR="009A67A4" w:rsidRPr="00C4056A" w:rsidTr="00064A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9A67A4" w:rsidRPr="00C4056A" w:rsidRDefault="00AC317B" w:rsidP="00064AEA">
            <w:pPr>
              <w:jc w:val="center"/>
              <w:rPr>
                <w:rFonts w:cstheme="minorHAnsi"/>
                <w:b w:val="0"/>
                <w:sz w:val="20"/>
                <w:szCs w:val="20"/>
              </w:rPr>
            </w:pPr>
            <w:r w:rsidRPr="00AC317B">
              <w:rPr>
                <w:rFonts w:cstheme="minorHAnsi"/>
                <w:b w:val="0"/>
                <w:sz w:val="20"/>
                <w:szCs w:val="20"/>
              </w:rPr>
              <w:t>Validar a solução aplicada</w:t>
            </w:r>
          </w:p>
        </w:tc>
        <w:tc>
          <w:tcPr>
            <w:tcW w:w="6697" w:type="dxa"/>
          </w:tcPr>
          <w:p w:rsidR="009A67A4" w:rsidRDefault="009A67A4" w:rsidP="009A67A4">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4056A">
              <w:rPr>
                <w:rFonts w:cstheme="minorHAnsi"/>
                <w:sz w:val="20"/>
                <w:szCs w:val="20"/>
              </w:rPr>
              <w:t xml:space="preserve">O </w:t>
            </w:r>
            <w:r w:rsidR="00AC317B">
              <w:rPr>
                <w:rFonts w:cstheme="minorHAnsi"/>
                <w:sz w:val="20"/>
                <w:szCs w:val="20"/>
              </w:rPr>
              <w:t xml:space="preserve">usuário </w:t>
            </w:r>
            <w:r w:rsidRPr="00C4056A">
              <w:rPr>
                <w:rFonts w:cstheme="minorHAnsi"/>
                <w:sz w:val="20"/>
                <w:szCs w:val="20"/>
              </w:rPr>
              <w:t>deve validar a solução aplicada pelo Analista de Operações de TI.</w:t>
            </w:r>
          </w:p>
          <w:p w:rsidR="00AC317B" w:rsidRDefault="00AC317B" w:rsidP="009A67A4">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p w:rsidR="00AC317B" w:rsidRPr="00C4056A" w:rsidRDefault="00AC317B" w:rsidP="009A67A4">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Vale ressaltar, que o </w:t>
            </w:r>
            <w:r w:rsidR="00064AEA">
              <w:rPr>
                <w:rFonts w:cstheme="minorHAnsi"/>
                <w:sz w:val="20"/>
                <w:szCs w:val="20"/>
              </w:rPr>
              <w:t>usuário</w:t>
            </w:r>
            <w:r>
              <w:rPr>
                <w:rFonts w:cstheme="minorHAnsi"/>
                <w:sz w:val="20"/>
                <w:szCs w:val="20"/>
              </w:rPr>
              <w:t xml:space="preserve"> tem um prazo de 5 dias uteis para validar a solução aplicada, após este período o Incidente ou Solicitação será finalizado automaticamente pela ferramenta “JIRA”.</w:t>
            </w:r>
          </w:p>
          <w:p w:rsidR="009A67A4" w:rsidRPr="00C4056A" w:rsidRDefault="009A67A4" w:rsidP="009A67A4">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9A67A4" w:rsidRPr="00C4056A" w:rsidTr="00064AEA">
        <w:tc>
          <w:tcPr>
            <w:cnfStyle w:val="001000000000" w:firstRow="0" w:lastRow="0" w:firstColumn="1" w:lastColumn="0" w:oddVBand="0" w:evenVBand="0" w:oddHBand="0" w:evenHBand="0" w:firstRowFirstColumn="0" w:firstRowLastColumn="0" w:lastRowFirstColumn="0" w:lastRowLastColumn="0"/>
            <w:tcW w:w="1797" w:type="dxa"/>
            <w:vAlign w:val="center"/>
          </w:tcPr>
          <w:p w:rsidR="009A67A4" w:rsidRPr="00C4056A" w:rsidRDefault="009A67A4" w:rsidP="00064AEA">
            <w:pPr>
              <w:jc w:val="center"/>
              <w:rPr>
                <w:rFonts w:cstheme="minorHAnsi"/>
                <w:sz w:val="20"/>
                <w:szCs w:val="20"/>
              </w:rPr>
            </w:pPr>
            <w:r w:rsidRPr="00C4056A">
              <w:rPr>
                <w:rFonts w:cstheme="minorHAnsi"/>
                <w:b w:val="0"/>
                <w:sz w:val="20"/>
                <w:szCs w:val="20"/>
              </w:rPr>
              <w:t>Responder a pesquisa de satisfação</w:t>
            </w:r>
          </w:p>
        </w:tc>
        <w:tc>
          <w:tcPr>
            <w:tcW w:w="6697" w:type="dxa"/>
          </w:tcPr>
          <w:p w:rsidR="009A67A4" w:rsidRPr="00C4056A" w:rsidRDefault="009A67A4" w:rsidP="009A67A4">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4056A">
              <w:rPr>
                <w:rFonts w:cstheme="minorHAnsi"/>
                <w:sz w:val="20"/>
                <w:szCs w:val="20"/>
              </w:rPr>
              <w:t xml:space="preserve">O </w:t>
            </w:r>
            <w:r w:rsidR="00AC317B">
              <w:rPr>
                <w:rFonts w:cstheme="minorHAnsi"/>
                <w:sz w:val="20"/>
                <w:szCs w:val="20"/>
              </w:rPr>
              <w:t>usuário</w:t>
            </w:r>
            <w:r w:rsidRPr="00C4056A">
              <w:rPr>
                <w:rFonts w:cstheme="minorHAnsi"/>
                <w:sz w:val="20"/>
                <w:szCs w:val="20"/>
              </w:rPr>
              <w:t xml:space="preserve"> pode responder a pesquisa de satisfação do atendimento realizado pelo Analista de Operações de TI.</w:t>
            </w:r>
          </w:p>
          <w:p w:rsidR="009A67A4" w:rsidRPr="00C4056A" w:rsidRDefault="009A67A4" w:rsidP="009A67A4">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p w:rsidR="009A67A4" w:rsidRDefault="009A67A4" w:rsidP="009A67A4">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C4056A">
              <w:rPr>
                <w:rFonts w:cstheme="minorHAnsi"/>
                <w:sz w:val="20"/>
                <w:szCs w:val="20"/>
              </w:rPr>
              <w:t>Vale ressaltar que a pesquisa de satisfação não é obrigatória, e sim opcional.</w:t>
            </w:r>
          </w:p>
          <w:p w:rsidR="009A67A4" w:rsidRPr="00C4056A" w:rsidRDefault="009A67A4" w:rsidP="009A67A4">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bl>
    <w:p w:rsidR="0035281C" w:rsidRDefault="0035281C" w:rsidP="0035281C">
      <w:pPr>
        <w:pStyle w:val="Ttulo1"/>
        <w:rPr>
          <w:rFonts w:asciiTheme="minorHAnsi" w:hAnsiTheme="minorHAnsi" w:cstheme="minorHAnsi"/>
          <w:sz w:val="28"/>
        </w:rPr>
      </w:pPr>
    </w:p>
    <w:p w:rsidR="0035281C" w:rsidRDefault="0035281C">
      <w:pPr>
        <w:rPr>
          <w:rFonts w:eastAsia="Times New Roman" w:cstheme="minorHAnsi"/>
          <w:b/>
          <w:bCs/>
          <w:sz w:val="28"/>
          <w:szCs w:val="24"/>
        </w:rPr>
      </w:pPr>
      <w:r>
        <w:rPr>
          <w:rFonts w:cstheme="minorHAnsi"/>
          <w:sz w:val="28"/>
        </w:rPr>
        <w:br w:type="page"/>
      </w:r>
    </w:p>
    <w:p w:rsidR="002842AB" w:rsidRPr="00C4056A" w:rsidRDefault="002842AB" w:rsidP="002842AB">
      <w:pPr>
        <w:pStyle w:val="Ttulo1"/>
        <w:numPr>
          <w:ilvl w:val="0"/>
          <w:numId w:val="1"/>
        </w:numPr>
        <w:ind w:left="720" w:hanging="720"/>
        <w:rPr>
          <w:rFonts w:asciiTheme="minorHAnsi" w:hAnsiTheme="minorHAnsi" w:cstheme="minorHAnsi"/>
          <w:sz w:val="28"/>
        </w:rPr>
      </w:pPr>
      <w:bookmarkStart w:id="16" w:name="_Toc468696964"/>
      <w:r w:rsidRPr="00C4056A">
        <w:rPr>
          <w:rFonts w:asciiTheme="minorHAnsi" w:hAnsiTheme="minorHAnsi" w:cstheme="minorHAnsi"/>
          <w:sz w:val="28"/>
        </w:rPr>
        <w:lastRenderedPageBreak/>
        <w:t>Matriz RACI</w:t>
      </w:r>
      <w:bookmarkEnd w:id="16"/>
    </w:p>
    <w:p w:rsidR="002842AB" w:rsidRPr="00C4056A" w:rsidRDefault="002842AB" w:rsidP="002842AB">
      <w:pPr>
        <w:pStyle w:val="PargrafodaLista"/>
        <w:rPr>
          <w:rFonts w:cstheme="minorHAnsi"/>
        </w:rPr>
      </w:pPr>
    </w:p>
    <w:tbl>
      <w:tblPr>
        <w:tblStyle w:val="TabeladeGrade4-nfase6"/>
        <w:tblW w:w="9351" w:type="dxa"/>
        <w:tblLayout w:type="fixed"/>
        <w:tblLook w:val="04A0" w:firstRow="1" w:lastRow="0" w:firstColumn="1" w:lastColumn="0" w:noHBand="0" w:noVBand="1"/>
      </w:tblPr>
      <w:tblGrid>
        <w:gridCol w:w="2689"/>
        <w:gridCol w:w="708"/>
        <w:gridCol w:w="851"/>
        <w:gridCol w:w="850"/>
        <w:gridCol w:w="1276"/>
        <w:gridCol w:w="1134"/>
        <w:gridCol w:w="851"/>
        <w:gridCol w:w="992"/>
      </w:tblGrid>
      <w:tr w:rsidR="00663651" w:rsidRPr="00C4056A" w:rsidTr="006636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tcPr>
          <w:p w:rsidR="00663651" w:rsidRPr="00C4056A" w:rsidRDefault="00663651" w:rsidP="00663651">
            <w:pPr>
              <w:pStyle w:val="PargrafodaLista"/>
              <w:ind w:left="0"/>
              <w:jc w:val="center"/>
              <w:rPr>
                <w:rFonts w:cstheme="minorHAnsi"/>
                <w:sz w:val="20"/>
              </w:rPr>
            </w:pPr>
            <w:r w:rsidRPr="00C4056A">
              <w:rPr>
                <w:rFonts w:cstheme="minorHAnsi"/>
                <w:sz w:val="20"/>
              </w:rPr>
              <w:t>Atividades</w:t>
            </w:r>
          </w:p>
        </w:tc>
        <w:tc>
          <w:tcPr>
            <w:tcW w:w="708" w:type="dxa"/>
            <w:vAlign w:val="center"/>
          </w:tcPr>
          <w:p w:rsidR="00663651" w:rsidRPr="00C4056A" w:rsidRDefault="00663651" w:rsidP="00663651">
            <w:pPr>
              <w:pStyle w:val="PargrafodaLista"/>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18"/>
              </w:rPr>
            </w:pPr>
            <w:r w:rsidRPr="00C4056A">
              <w:rPr>
                <w:rFonts w:cstheme="minorHAnsi"/>
                <w:b w:val="0"/>
                <w:sz w:val="18"/>
              </w:rPr>
              <w:t>CIO</w:t>
            </w:r>
          </w:p>
        </w:tc>
        <w:tc>
          <w:tcPr>
            <w:tcW w:w="851" w:type="dxa"/>
            <w:vAlign w:val="center"/>
          </w:tcPr>
          <w:p w:rsidR="00663651" w:rsidRPr="00C4056A" w:rsidRDefault="00663651" w:rsidP="00663651">
            <w:pPr>
              <w:pStyle w:val="PargrafodaLista"/>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18"/>
              </w:rPr>
            </w:pPr>
            <w:r>
              <w:rPr>
                <w:rFonts w:cstheme="minorHAnsi"/>
                <w:b w:val="0"/>
                <w:sz w:val="18"/>
              </w:rPr>
              <w:t>Usuário</w:t>
            </w:r>
          </w:p>
        </w:tc>
        <w:tc>
          <w:tcPr>
            <w:tcW w:w="850" w:type="dxa"/>
            <w:vAlign w:val="center"/>
          </w:tcPr>
          <w:p w:rsidR="00663651" w:rsidRPr="00C4056A" w:rsidRDefault="00663651" w:rsidP="00663651">
            <w:pPr>
              <w:pStyle w:val="PargrafodaLista"/>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18"/>
              </w:rPr>
            </w:pPr>
            <w:r w:rsidRPr="00C4056A">
              <w:rPr>
                <w:rFonts w:cstheme="minorHAnsi"/>
                <w:b w:val="0"/>
                <w:sz w:val="18"/>
              </w:rPr>
              <w:t>Cliente</w:t>
            </w:r>
          </w:p>
        </w:tc>
        <w:tc>
          <w:tcPr>
            <w:tcW w:w="1276" w:type="dxa"/>
            <w:vAlign w:val="center"/>
          </w:tcPr>
          <w:p w:rsidR="00663651" w:rsidRPr="00C4056A" w:rsidRDefault="00663651" w:rsidP="00663651">
            <w:pPr>
              <w:pStyle w:val="PargrafodaLista"/>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18"/>
              </w:rPr>
            </w:pPr>
            <w:r w:rsidRPr="00C4056A">
              <w:rPr>
                <w:rFonts w:cstheme="minorHAnsi"/>
                <w:b w:val="0"/>
                <w:sz w:val="18"/>
              </w:rPr>
              <w:t>Central de Atendimento</w:t>
            </w:r>
          </w:p>
        </w:tc>
        <w:tc>
          <w:tcPr>
            <w:tcW w:w="1134" w:type="dxa"/>
            <w:vAlign w:val="center"/>
          </w:tcPr>
          <w:p w:rsidR="00663651" w:rsidRPr="00C4056A" w:rsidRDefault="00663651" w:rsidP="00663651">
            <w:pPr>
              <w:pStyle w:val="PargrafodaLista"/>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18"/>
              </w:rPr>
            </w:pPr>
            <w:r w:rsidRPr="00C4056A">
              <w:rPr>
                <w:rFonts w:cstheme="minorHAnsi"/>
                <w:b w:val="0"/>
                <w:sz w:val="18"/>
              </w:rPr>
              <w:t>Operações</w:t>
            </w:r>
          </w:p>
          <w:p w:rsidR="00663651" w:rsidRPr="00C4056A" w:rsidRDefault="00663651" w:rsidP="00663651">
            <w:pPr>
              <w:pStyle w:val="PargrafodaLista"/>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18"/>
              </w:rPr>
            </w:pPr>
            <w:proofErr w:type="gramStart"/>
            <w:r w:rsidRPr="00C4056A">
              <w:rPr>
                <w:rFonts w:cstheme="minorHAnsi"/>
                <w:b w:val="0"/>
                <w:sz w:val="18"/>
              </w:rPr>
              <w:t>de</w:t>
            </w:r>
            <w:proofErr w:type="gramEnd"/>
            <w:r w:rsidRPr="00C4056A">
              <w:rPr>
                <w:rFonts w:cstheme="minorHAnsi"/>
                <w:b w:val="0"/>
                <w:sz w:val="18"/>
              </w:rPr>
              <w:t xml:space="preserve"> TI</w:t>
            </w:r>
          </w:p>
        </w:tc>
        <w:tc>
          <w:tcPr>
            <w:tcW w:w="851" w:type="dxa"/>
            <w:vAlign w:val="center"/>
          </w:tcPr>
          <w:p w:rsidR="00663651" w:rsidRPr="00C4056A" w:rsidRDefault="00663651" w:rsidP="00663651">
            <w:pPr>
              <w:pStyle w:val="PargrafodaLista"/>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18"/>
              </w:rPr>
            </w:pPr>
            <w:r w:rsidRPr="00C4056A">
              <w:rPr>
                <w:rFonts w:cstheme="minorHAnsi"/>
                <w:b w:val="0"/>
                <w:sz w:val="18"/>
              </w:rPr>
              <w:t>Desenvolvedor</w:t>
            </w:r>
          </w:p>
        </w:tc>
        <w:tc>
          <w:tcPr>
            <w:tcW w:w="992" w:type="dxa"/>
            <w:vAlign w:val="center"/>
          </w:tcPr>
          <w:p w:rsidR="00663651" w:rsidRPr="00C4056A" w:rsidRDefault="00663651" w:rsidP="00663651">
            <w:pPr>
              <w:pStyle w:val="PargrafodaLista"/>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18"/>
              </w:rPr>
            </w:pPr>
            <w:r w:rsidRPr="00C4056A">
              <w:rPr>
                <w:rFonts w:cstheme="minorHAnsi"/>
                <w:b w:val="0"/>
                <w:sz w:val="18"/>
              </w:rPr>
              <w:t>Fornecedor</w:t>
            </w:r>
          </w:p>
        </w:tc>
      </w:tr>
      <w:tr w:rsidR="00663651" w:rsidRPr="00C4056A" w:rsidTr="00414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tcPr>
          <w:p w:rsidR="00663651" w:rsidRPr="00C4056A" w:rsidRDefault="00663651" w:rsidP="00414BBC">
            <w:pPr>
              <w:jc w:val="center"/>
              <w:rPr>
                <w:rFonts w:cstheme="minorHAnsi"/>
                <w:b w:val="0"/>
                <w:sz w:val="20"/>
                <w:szCs w:val="20"/>
              </w:rPr>
            </w:pPr>
            <w:r w:rsidRPr="00C4056A">
              <w:rPr>
                <w:rFonts w:cstheme="minorHAnsi"/>
                <w:b w:val="0"/>
                <w:sz w:val="20"/>
                <w:szCs w:val="20"/>
              </w:rPr>
              <w:t>Responsável pelo sucesso do processo</w:t>
            </w:r>
          </w:p>
        </w:tc>
        <w:tc>
          <w:tcPr>
            <w:tcW w:w="708" w:type="dxa"/>
            <w:vAlign w:val="center"/>
          </w:tcPr>
          <w:p w:rsidR="00663651" w:rsidRPr="00C4056A" w:rsidRDefault="00663651"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sidRPr="00C4056A">
              <w:rPr>
                <w:rFonts w:cstheme="minorHAnsi"/>
                <w:sz w:val="20"/>
              </w:rPr>
              <w:t>A</w:t>
            </w:r>
          </w:p>
        </w:tc>
        <w:tc>
          <w:tcPr>
            <w:tcW w:w="851" w:type="dxa"/>
            <w:vAlign w:val="center"/>
          </w:tcPr>
          <w:p w:rsidR="00663651" w:rsidRPr="00C4056A" w:rsidRDefault="00663651"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p>
        </w:tc>
        <w:tc>
          <w:tcPr>
            <w:tcW w:w="850" w:type="dxa"/>
            <w:vAlign w:val="center"/>
          </w:tcPr>
          <w:p w:rsidR="00663651" w:rsidRPr="00C4056A" w:rsidRDefault="00663651"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sidRPr="00C4056A">
              <w:rPr>
                <w:rFonts w:cstheme="minorHAnsi"/>
                <w:sz w:val="20"/>
              </w:rPr>
              <w:t>C, I</w:t>
            </w:r>
          </w:p>
        </w:tc>
        <w:tc>
          <w:tcPr>
            <w:tcW w:w="1276" w:type="dxa"/>
            <w:vAlign w:val="center"/>
          </w:tcPr>
          <w:p w:rsidR="00663651" w:rsidRPr="00C4056A" w:rsidRDefault="00663651"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sidRPr="00C4056A">
              <w:rPr>
                <w:rFonts w:cstheme="minorHAnsi"/>
                <w:sz w:val="20"/>
              </w:rPr>
              <w:t>R</w:t>
            </w:r>
          </w:p>
        </w:tc>
        <w:tc>
          <w:tcPr>
            <w:tcW w:w="1134" w:type="dxa"/>
            <w:vAlign w:val="center"/>
          </w:tcPr>
          <w:p w:rsidR="00663651" w:rsidRPr="00C4056A" w:rsidRDefault="00663651"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sidRPr="00C4056A">
              <w:rPr>
                <w:rFonts w:cstheme="minorHAnsi"/>
                <w:sz w:val="20"/>
              </w:rPr>
              <w:t>R</w:t>
            </w:r>
          </w:p>
        </w:tc>
        <w:tc>
          <w:tcPr>
            <w:tcW w:w="851" w:type="dxa"/>
            <w:vAlign w:val="center"/>
          </w:tcPr>
          <w:p w:rsidR="00663651" w:rsidRPr="00C4056A" w:rsidRDefault="00663651"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sidRPr="00C4056A">
              <w:rPr>
                <w:rFonts w:cstheme="minorHAnsi"/>
                <w:sz w:val="20"/>
              </w:rPr>
              <w:t>R</w:t>
            </w:r>
          </w:p>
        </w:tc>
        <w:tc>
          <w:tcPr>
            <w:tcW w:w="992" w:type="dxa"/>
            <w:vAlign w:val="center"/>
          </w:tcPr>
          <w:p w:rsidR="00663651" w:rsidRPr="00C4056A" w:rsidRDefault="00663651"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sidRPr="00C4056A">
              <w:rPr>
                <w:rFonts w:cstheme="minorHAnsi"/>
                <w:sz w:val="20"/>
              </w:rPr>
              <w:t>R</w:t>
            </w:r>
          </w:p>
        </w:tc>
      </w:tr>
      <w:tr w:rsidR="00663651" w:rsidRPr="00C4056A" w:rsidTr="00414BBC">
        <w:tc>
          <w:tcPr>
            <w:cnfStyle w:val="001000000000" w:firstRow="0" w:lastRow="0" w:firstColumn="1" w:lastColumn="0" w:oddVBand="0" w:evenVBand="0" w:oddHBand="0" w:evenHBand="0" w:firstRowFirstColumn="0" w:firstRowLastColumn="0" w:lastRowFirstColumn="0" w:lastRowLastColumn="0"/>
            <w:tcW w:w="2689" w:type="dxa"/>
            <w:vAlign w:val="center"/>
          </w:tcPr>
          <w:p w:rsidR="00663651" w:rsidRPr="00C4056A" w:rsidRDefault="00663651" w:rsidP="00414BBC">
            <w:pPr>
              <w:jc w:val="center"/>
              <w:rPr>
                <w:rFonts w:cstheme="minorHAnsi"/>
                <w:b w:val="0"/>
                <w:sz w:val="20"/>
                <w:szCs w:val="20"/>
              </w:rPr>
            </w:pPr>
            <w:r w:rsidRPr="00C4056A">
              <w:rPr>
                <w:rFonts w:cstheme="minorHAnsi"/>
                <w:b w:val="0"/>
                <w:sz w:val="20"/>
                <w:szCs w:val="20"/>
              </w:rPr>
              <w:t>Entrar em contato com a Central de Atendimento</w:t>
            </w:r>
          </w:p>
        </w:tc>
        <w:tc>
          <w:tcPr>
            <w:tcW w:w="708" w:type="dxa"/>
            <w:vAlign w:val="center"/>
          </w:tcPr>
          <w:p w:rsidR="00663651" w:rsidRPr="00C4056A" w:rsidRDefault="00414BBC" w:rsidP="00414BB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w:t>
            </w:r>
          </w:p>
        </w:tc>
        <w:tc>
          <w:tcPr>
            <w:tcW w:w="851" w:type="dxa"/>
            <w:vAlign w:val="center"/>
          </w:tcPr>
          <w:p w:rsidR="00663651" w:rsidRPr="00C4056A" w:rsidRDefault="00414BBC" w:rsidP="00414BB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w:t>
            </w:r>
          </w:p>
        </w:tc>
        <w:tc>
          <w:tcPr>
            <w:tcW w:w="850" w:type="dxa"/>
            <w:vAlign w:val="center"/>
          </w:tcPr>
          <w:p w:rsidR="00663651" w:rsidRPr="00C4056A" w:rsidRDefault="00414BBC" w:rsidP="00414BB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R</w:t>
            </w:r>
          </w:p>
        </w:tc>
        <w:tc>
          <w:tcPr>
            <w:tcW w:w="1276" w:type="dxa"/>
            <w:vAlign w:val="center"/>
          </w:tcPr>
          <w:p w:rsidR="00663651" w:rsidRPr="00C4056A" w:rsidRDefault="00414BBC" w:rsidP="00414BB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C, I</w:t>
            </w:r>
          </w:p>
        </w:tc>
        <w:tc>
          <w:tcPr>
            <w:tcW w:w="1134" w:type="dxa"/>
            <w:vAlign w:val="center"/>
          </w:tcPr>
          <w:p w:rsidR="00663651" w:rsidRPr="00C4056A" w:rsidRDefault="00414BBC" w:rsidP="00414BB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w:t>
            </w:r>
          </w:p>
        </w:tc>
        <w:tc>
          <w:tcPr>
            <w:tcW w:w="851" w:type="dxa"/>
            <w:vAlign w:val="center"/>
          </w:tcPr>
          <w:p w:rsidR="00663651" w:rsidRPr="00C4056A" w:rsidRDefault="00414BBC" w:rsidP="00414BB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w:t>
            </w:r>
          </w:p>
        </w:tc>
        <w:tc>
          <w:tcPr>
            <w:tcW w:w="992" w:type="dxa"/>
            <w:vAlign w:val="center"/>
          </w:tcPr>
          <w:p w:rsidR="00663651" w:rsidRPr="00C4056A" w:rsidRDefault="00414BBC" w:rsidP="00414BB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w:t>
            </w:r>
          </w:p>
        </w:tc>
      </w:tr>
      <w:tr w:rsidR="00414BBC" w:rsidRPr="00C4056A" w:rsidTr="00414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tcPr>
          <w:p w:rsidR="00414BBC" w:rsidRPr="009946AD" w:rsidRDefault="00414BBC" w:rsidP="00414BBC">
            <w:pPr>
              <w:jc w:val="center"/>
              <w:rPr>
                <w:rFonts w:cstheme="minorHAnsi"/>
                <w:b w:val="0"/>
                <w:sz w:val="20"/>
                <w:szCs w:val="20"/>
              </w:rPr>
            </w:pPr>
            <w:r w:rsidRPr="009946AD">
              <w:rPr>
                <w:rFonts w:cstheme="minorHAnsi"/>
                <w:b w:val="0"/>
                <w:sz w:val="20"/>
                <w:szCs w:val="20"/>
              </w:rPr>
              <w:t xml:space="preserve">Registrar e encaminhar o chamado no </w:t>
            </w:r>
            <w:proofErr w:type="spellStart"/>
            <w:r w:rsidRPr="009946AD">
              <w:rPr>
                <w:rFonts w:cstheme="minorHAnsi"/>
                <w:b w:val="0"/>
                <w:sz w:val="20"/>
                <w:szCs w:val="20"/>
              </w:rPr>
              <w:t>Jira</w:t>
            </w:r>
            <w:proofErr w:type="spellEnd"/>
          </w:p>
        </w:tc>
        <w:tc>
          <w:tcPr>
            <w:tcW w:w="708" w:type="dxa"/>
            <w:vAlign w:val="center"/>
          </w:tcPr>
          <w:p w:rsidR="00414BBC" w:rsidRPr="00C4056A" w:rsidRDefault="00414BBC"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c>
          <w:tcPr>
            <w:tcW w:w="851" w:type="dxa"/>
            <w:vAlign w:val="center"/>
          </w:tcPr>
          <w:p w:rsidR="00414BBC" w:rsidRPr="00C4056A" w:rsidRDefault="00414BBC"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R</w:t>
            </w:r>
          </w:p>
        </w:tc>
        <w:tc>
          <w:tcPr>
            <w:tcW w:w="850" w:type="dxa"/>
            <w:vAlign w:val="center"/>
          </w:tcPr>
          <w:p w:rsidR="00414BBC" w:rsidRPr="00C4056A" w:rsidRDefault="00414BBC"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R</w:t>
            </w:r>
          </w:p>
        </w:tc>
        <w:tc>
          <w:tcPr>
            <w:tcW w:w="1276" w:type="dxa"/>
            <w:vAlign w:val="center"/>
          </w:tcPr>
          <w:p w:rsidR="00414BBC" w:rsidRPr="00C4056A" w:rsidRDefault="00414BBC"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C, I</w:t>
            </w:r>
          </w:p>
        </w:tc>
        <w:tc>
          <w:tcPr>
            <w:tcW w:w="1134" w:type="dxa"/>
            <w:vAlign w:val="center"/>
          </w:tcPr>
          <w:p w:rsidR="00414BBC" w:rsidRPr="00C4056A" w:rsidRDefault="00414BBC"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C</w:t>
            </w:r>
          </w:p>
        </w:tc>
        <w:tc>
          <w:tcPr>
            <w:tcW w:w="851" w:type="dxa"/>
            <w:vAlign w:val="center"/>
          </w:tcPr>
          <w:p w:rsidR="00414BBC" w:rsidRPr="00C4056A" w:rsidRDefault="00414BBC"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c>
          <w:tcPr>
            <w:tcW w:w="992" w:type="dxa"/>
            <w:vAlign w:val="center"/>
          </w:tcPr>
          <w:p w:rsidR="00414BBC" w:rsidRPr="00C4056A" w:rsidRDefault="00414BBC"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r>
      <w:tr w:rsidR="00414BBC" w:rsidRPr="00C4056A" w:rsidTr="00414BBC">
        <w:tc>
          <w:tcPr>
            <w:cnfStyle w:val="001000000000" w:firstRow="0" w:lastRow="0" w:firstColumn="1" w:lastColumn="0" w:oddVBand="0" w:evenVBand="0" w:oddHBand="0" w:evenHBand="0" w:firstRowFirstColumn="0" w:firstRowLastColumn="0" w:lastRowFirstColumn="0" w:lastRowLastColumn="0"/>
            <w:tcW w:w="2689" w:type="dxa"/>
            <w:vAlign w:val="center"/>
          </w:tcPr>
          <w:p w:rsidR="00414BBC" w:rsidRPr="009946AD" w:rsidRDefault="00414BBC" w:rsidP="00414BBC">
            <w:pPr>
              <w:jc w:val="center"/>
              <w:rPr>
                <w:rFonts w:cstheme="minorHAnsi"/>
                <w:b w:val="0"/>
                <w:sz w:val="20"/>
                <w:szCs w:val="20"/>
              </w:rPr>
            </w:pPr>
            <w:r>
              <w:rPr>
                <w:rFonts w:cstheme="minorHAnsi"/>
                <w:b w:val="0"/>
                <w:sz w:val="20"/>
                <w:szCs w:val="20"/>
              </w:rPr>
              <w:t xml:space="preserve">Categorizar </w:t>
            </w:r>
            <w:r w:rsidRPr="009946AD">
              <w:rPr>
                <w:rFonts w:cstheme="minorHAnsi"/>
                <w:b w:val="0"/>
                <w:sz w:val="20"/>
                <w:szCs w:val="20"/>
              </w:rPr>
              <w:t>e priorizar</w:t>
            </w:r>
          </w:p>
        </w:tc>
        <w:tc>
          <w:tcPr>
            <w:tcW w:w="708" w:type="dxa"/>
            <w:vAlign w:val="center"/>
          </w:tcPr>
          <w:p w:rsidR="00414BBC" w:rsidRPr="00C4056A" w:rsidRDefault="00414BBC" w:rsidP="00414BB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w:t>
            </w:r>
          </w:p>
        </w:tc>
        <w:tc>
          <w:tcPr>
            <w:tcW w:w="851" w:type="dxa"/>
            <w:vAlign w:val="center"/>
          </w:tcPr>
          <w:p w:rsidR="00414BBC" w:rsidRPr="00C4056A" w:rsidRDefault="00414BBC" w:rsidP="00414BB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R</w:t>
            </w:r>
          </w:p>
        </w:tc>
        <w:tc>
          <w:tcPr>
            <w:tcW w:w="850" w:type="dxa"/>
            <w:vAlign w:val="center"/>
          </w:tcPr>
          <w:p w:rsidR="00414BBC" w:rsidRPr="00C4056A" w:rsidRDefault="00414BBC" w:rsidP="00414BB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R</w:t>
            </w:r>
          </w:p>
        </w:tc>
        <w:tc>
          <w:tcPr>
            <w:tcW w:w="1276" w:type="dxa"/>
            <w:vAlign w:val="center"/>
          </w:tcPr>
          <w:p w:rsidR="00414BBC" w:rsidRPr="00C4056A" w:rsidRDefault="00414BBC" w:rsidP="00414BB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C, I</w:t>
            </w:r>
          </w:p>
        </w:tc>
        <w:tc>
          <w:tcPr>
            <w:tcW w:w="1134" w:type="dxa"/>
            <w:vAlign w:val="center"/>
          </w:tcPr>
          <w:p w:rsidR="00414BBC" w:rsidRPr="00C4056A" w:rsidRDefault="00414BBC" w:rsidP="00414BB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C</w:t>
            </w:r>
          </w:p>
        </w:tc>
        <w:tc>
          <w:tcPr>
            <w:tcW w:w="851" w:type="dxa"/>
            <w:vAlign w:val="center"/>
          </w:tcPr>
          <w:p w:rsidR="00414BBC" w:rsidRPr="00C4056A" w:rsidRDefault="00414BBC" w:rsidP="00414BB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w:t>
            </w:r>
          </w:p>
        </w:tc>
        <w:tc>
          <w:tcPr>
            <w:tcW w:w="992" w:type="dxa"/>
            <w:vAlign w:val="center"/>
          </w:tcPr>
          <w:p w:rsidR="00414BBC" w:rsidRPr="00C4056A" w:rsidRDefault="00414BBC" w:rsidP="00414BB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w:t>
            </w:r>
          </w:p>
        </w:tc>
      </w:tr>
      <w:tr w:rsidR="00414BBC" w:rsidRPr="00C4056A" w:rsidTr="00414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tcPr>
          <w:p w:rsidR="00414BBC" w:rsidRPr="00C4056A" w:rsidRDefault="00414BBC" w:rsidP="00414BBC">
            <w:pPr>
              <w:jc w:val="center"/>
              <w:rPr>
                <w:rFonts w:cstheme="minorHAnsi"/>
                <w:b w:val="0"/>
                <w:sz w:val="20"/>
                <w:szCs w:val="20"/>
              </w:rPr>
            </w:pPr>
            <w:r w:rsidRPr="006350AD">
              <w:rPr>
                <w:rFonts w:cstheme="minorHAnsi"/>
                <w:b w:val="0"/>
                <w:sz w:val="20"/>
                <w:szCs w:val="20"/>
              </w:rPr>
              <w:t>Realizar análise e validar a categoria</w:t>
            </w:r>
          </w:p>
        </w:tc>
        <w:tc>
          <w:tcPr>
            <w:tcW w:w="708" w:type="dxa"/>
            <w:vAlign w:val="center"/>
          </w:tcPr>
          <w:p w:rsidR="00414BBC" w:rsidRPr="00C4056A" w:rsidRDefault="00414BBC"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c>
          <w:tcPr>
            <w:tcW w:w="851" w:type="dxa"/>
            <w:vAlign w:val="center"/>
          </w:tcPr>
          <w:p w:rsidR="00414BBC" w:rsidRPr="00C4056A" w:rsidRDefault="00414BBC"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c>
          <w:tcPr>
            <w:tcW w:w="850" w:type="dxa"/>
            <w:vAlign w:val="center"/>
          </w:tcPr>
          <w:p w:rsidR="00414BBC" w:rsidRPr="00C4056A" w:rsidRDefault="00414BBC"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c>
          <w:tcPr>
            <w:tcW w:w="1276" w:type="dxa"/>
            <w:vAlign w:val="center"/>
          </w:tcPr>
          <w:p w:rsidR="00414BBC" w:rsidRPr="00C4056A" w:rsidRDefault="00414BBC"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c>
          <w:tcPr>
            <w:tcW w:w="1134" w:type="dxa"/>
            <w:vAlign w:val="center"/>
          </w:tcPr>
          <w:p w:rsidR="00414BBC" w:rsidRPr="00C4056A" w:rsidRDefault="00414BBC"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R</w:t>
            </w:r>
          </w:p>
        </w:tc>
        <w:tc>
          <w:tcPr>
            <w:tcW w:w="851" w:type="dxa"/>
            <w:vAlign w:val="center"/>
          </w:tcPr>
          <w:p w:rsidR="00414BBC" w:rsidRPr="00C4056A" w:rsidRDefault="00414BBC"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c>
          <w:tcPr>
            <w:tcW w:w="992" w:type="dxa"/>
            <w:vAlign w:val="center"/>
          </w:tcPr>
          <w:p w:rsidR="00414BBC" w:rsidRPr="00C4056A" w:rsidRDefault="00414BBC"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r>
      <w:tr w:rsidR="00414BBC" w:rsidRPr="00C4056A" w:rsidTr="00414BBC">
        <w:tc>
          <w:tcPr>
            <w:cnfStyle w:val="001000000000" w:firstRow="0" w:lastRow="0" w:firstColumn="1" w:lastColumn="0" w:oddVBand="0" w:evenVBand="0" w:oddHBand="0" w:evenHBand="0" w:firstRowFirstColumn="0" w:firstRowLastColumn="0" w:lastRowFirstColumn="0" w:lastRowLastColumn="0"/>
            <w:tcW w:w="2689" w:type="dxa"/>
            <w:vAlign w:val="center"/>
          </w:tcPr>
          <w:p w:rsidR="00414BBC" w:rsidRPr="006350AD" w:rsidRDefault="00414BBC" w:rsidP="00414BBC">
            <w:pPr>
              <w:jc w:val="center"/>
              <w:rPr>
                <w:rFonts w:cstheme="minorHAnsi"/>
                <w:b w:val="0"/>
                <w:sz w:val="20"/>
                <w:szCs w:val="20"/>
              </w:rPr>
            </w:pPr>
            <w:r w:rsidRPr="006350AD">
              <w:rPr>
                <w:rFonts w:cstheme="minorHAnsi"/>
                <w:b w:val="0"/>
                <w:sz w:val="20"/>
                <w:szCs w:val="20"/>
              </w:rPr>
              <w:t>Col</w:t>
            </w:r>
            <w:r>
              <w:rPr>
                <w:rFonts w:cstheme="minorHAnsi"/>
                <w:b w:val="0"/>
                <w:sz w:val="20"/>
                <w:szCs w:val="20"/>
              </w:rPr>
              <w:t xml:space="preserve">etar informações adicionais e </w:t>
            </w:r>
            <w:r w:rsidRPr="006350AD">
              <w:rPr>
                <w:rFonts w:cstheme="minorHAnsi"/>
                <w:b w:val="0"/>
                <w:sz w:val="20"/>
                <w:szCs w:val="20"/>
              </w:rPr>
              <w:t>categorizar</w:t>
            </w:r>
          </w:p>
        </w:tc>
        <w:tc>
          <w:tcPr>
            <w:tcW w:w="708" w:type="dxa"/>
            <w:vAlign w:val="center"/>
          </w:tcPr>
          <w:p w:rsidR="00414BBC" w:rsidRPr="00C4056A" w:rsidRDefault="00414BBC" w:rsidP="00414BB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w:t>
            </w:r>
          </w:p>
        </w:tc>
        <w:tc>
          <w:tcPr>
            <w:tcW w:w="851" w:type="dxa"/>
            <w:vAlign w:val="center"/>
          </w:tcPr>
          <w:p w:rsidR="00414BBC" w:rsidRPr="00C4056A" w:rsidRDefault="00414BBC" w:rsidP="00414BB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C</w:t>
            </w:r>
          </w:p>
        </w:tc>
        <w:tc>
          <w:tcPr>
            <w:tcW w:w="850" w:type="dxa"/>
            <w:vAlign w:val="center"/>
          </w:tcPr>
          <w:p w:rsidR="00414BBC" w:rsidRPr="00C4056A" w:rsidRDefault="00414BBC" w:rsidP="00414BB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C</w:t>
            </w:r>
          </w:p>
        </w:tc>
        <w:tc>
          <w:tcPr>
            <w:tcW w:w="1276" w:type="dxa"/>
            <w:vAlign w:val="center"/>
          </w:tcPr>
          <w:p w:rsidR="00414BBC" w:rsidRPr="00C4056A" w:rsidRDefault="00414BBC" w:rsidP="00414BB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C</w:t>
            </w:r>
          </w:p>
        </w:tc>
        <w:tc>
          <w:tcPr>
            <w:tcW w:w="1134" w:type="dxa"/>
            <w:vAlign w:val="center"/>
          </w:tcPr>
          <w:p w:rsidR="00414BBC" w:rsidRPr="00C4056A" w:rsidRDefault="00414BBC" w:rsidP="00414BB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R</w:t>
            </w:r>
          </w:p>
        </w:tc>
        <w:tc>
          <w:tcPr>
            <w:tcW w:w="851" w:type="dxa"/>
            <w:vAlign w:val="center"/>
          </w:tcPr>
          <w:p w:rsidR="00414BBC" w:rsidRPr="00C4056A" w:rsidRDefault="00414BBC" w:rsidP="00414BB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w:t>
            </w:r>
          </w:p>
        </w:tc>
        <w:tc>
          <w:tcPr>
            <w:tcW w:w="992" w:type="dxa"/>
            <w:vAlign w:val="center"/>
          </w:tcPr>
          <w:p w:rsidR="00414BBC" w:rsidRPr="00C4056A" w:rsidRDefault="00414BBC" w:rsidP="00414BB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w:t>
            </w:r>
          </w:p>
        </w:tc>
      </w:tr>
      <w:tr w:rsidR="00414BBC" w:rsidRPr="00C4056A" w:rsidTr="00414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tcPr>
          <w:p w:rsidR="00414BBC" w:rsidRPr="00C4056A" w:rsidRDefault="00414BBC" w:rsidP="00414BBC">
            <w:pPr>
              <w:jc w:val="center"/>
              <w:rPr>
                <w:rFonts w:cstheme="minorHAnsi"/>
                <w:sz w:val="20"/>
                <w:szCs w:val="20"/>
              </w:rPr>
            </w:pPr>
            <w:r w:rsidRPr="00C4056A">
              <w:rPr>
                <w:rFonts w:cstheme="minorHAnsi"/>
                <w:b w:val="0"/>
                <w:sz w:val="20"/>
                <w:szCs w:val="20"/>
              </w:rPr>
              <w:t>Verificar a Base de Conhecimento</w:t>
            </w:r>
          </w:p>
        </w:tc>
        <w:tc>
          <w:tcPr>
            <w:tcW w:w="708" w:type="dxa"/>
            <w:vAlign w:val="center"/>
          </w:tcPr>
          <w:p w:rsidR="00414BBC" w:rsidRPr="00C4056A" w:rsidRDefault="00414BBC"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c>
          <w:tcPr>
            <w:tcW w:w="851" w:type="dxa"/>
            <w:vAlign w:val="center"/>
          </w:tcPr>
          <w:p w:rsidR="00414BBC" w:rsidRPr="00C4056A" w:rsidRDefault="00414BBC"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c>
          <w:tcPr>
            <w:tcW w:w="850" w:type="dxa"/>
            <w:vAlign w:val="center"/>
          </w:tcPr>
          <w:p w:rsidR="00414BBC" w:rsidRPr="00C4056A" w:rsidRDefault="00414BBC"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c>
          <w:tcPr>
            <w:tcW w:w="1276" w:type="dxa"/>
            <w:vAlign w:val="center"/>
          </w:tcPr>
          <w:p w:rsidR="00414BBC" w:rsidRPr="00C4056A" w:rsidRDefault="00414BBC"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R, C</w:t>
            </w:r>
          </w:p>
        </w:tc>
        <w:tc>
          <w:tcPr>
            <w:tcW w:w="1134" w:type="dxa"/>
            <w:vAlign w:val="center"/>
          </w:tcPr>
          <w:p w:rsidR="00414BBC" w:rsidRPr="00C4056A" w:rsidRDefault="00414BBC"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R, C</w:t>
            </w:r>
          </w:p>
        </w:tc>
        <w:tc>
          <w:tcPr>
            <w:tcW w:w="851" w:type="dxa"/>
            <w:vAlign w:val="center"/>
          </w:tcPr>
          <w:p w:rsidR="00414BBC" w:rsidRPr="00C4056A" w:rsidRDefault="00414BBC"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C</w:t>
            </w:r>
          </w:p>
        </w:tc>
        <w:tc>
          <w:tcPr>
            <w:tcW w:w="992" w:type="dxa"/>
            <w:vAlign w:val="center"/>
          </w:tcPr>
          <w:p w:rsidR="00414BBC" w:rsidRPr="00C4056A" w:rsidRDefault="00414BBC"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C</w:t>
            </w:r>
          </w:p>
        </w:tc>
      </w:tr>
      <w:tr w:rsidR="0028480C" w:rsidRPr="00C4056A" w:rsidTr="00D61FDA">
        <w:tc>
          <w:tcPr>
            <w:cnfStyle w:val="001000000000" w:firstRow="0" w:lastRow="0" w:firstColumn="1" w:lastColumn="0" w:oddVBand="0" w:evenVBand="0" w:oddHBand="0" w:evenHBand="0" w:firstRowFirstColumn="0" w:firstRowLastColumn="0" w:lastRowFirstColumn="0" w:lastRowLastColumn="0"/>
            <w:tcW w:w="2689" w:type="dxa"/>
            <w:vAlign w:val="center"/>
          </w:tcPr>
          <w:p w:rsidR="0028480C" w:rsidRPr="006350AD" w:rsidRDefault="0028480C" w:rsidP="0028480C">
            <w:pPr>
              <w:jc w:val="center"/>
              <w:rPr>
                <w:rFonts w:cstheme="minorHAnsi"/>
                <w:b w:val="0"/>
                <w:sz w:val="20"/>
                <w:szCs w:val="20"/>
              </w:rPr>
            </w:pPr>
            <w:r w:rsidRPr="006350AD">
              <w:rPr>
                <w:rFonts w:cstheme="minorHAnsi"/>
                <w:b w:val="0"/>
                <w:sz w:val="20"/>
                <w:szCs w:val="20"/>
              </w:rPr>
              <w:t>Realizar diagnóstico inicial</w:t>
            </w:r>
          </w:p>
        </w:tc>
        <w:tc>
          <w:tcPr>
            <w:tcW w:w="708" w:type="dxa"/>
            <w:vAlign w:val="center"/>
          </w:tcPr>
          <w:p w:rsidR="0028480C" w:rsidRPr="00C4056A" w:rsidRDefault="0028480C" w:rsidP="0028480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w:t>
            </w:r>
          </w:p>
        </w:tc>
        <w:tc>
          <w:tcPr>
            <w:tcW w:w="851" w:type="dxa"/>
            <w:vAlign w:val="center"/>
          </w:tcPr>
          <w:p w:rsidR="0028480C" w:rsidRPr="00C4056A" w:rsidRDefault="0028480C" w:rsidP="0028480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w:t>
            </w:r>
          </w:p>
        </w:tc>
        <w:tc>
          <w:tcPr>
            <w:tcW w:w="850" w:type="dxa"/>
            <w:vAlign w:val="center"/>
          </w:tcPr>
          <w:p w:rsidR="0028480C" w:rsidRPr="00C4056A" w:rsidRDefault="0028480C" w:rsidP="0028480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w:t>
            </w:r>
          </w:p>
        </w:tc>
        <w:tc>
          <w:tcPr>
            <w:tcW w:w="1276" w:type="dxa"/>
            <w:vAlign w:val="center"/>
          </w:tcPr>
          <w:p w:rsidR="0028480C" w:rsidRPr="00C4056A" w:rsidRDefault="0028480C" w:rsidP="0028480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R, C</w:t>
            </w:r>
          </w:p>
        </w:tc>
        <w:tc>
          <w:tcPr>
            <w:tcW w:w="1134" w:type="dxa"/>
            <w:vAlign w:val="center"/>
          </w:tcPr>
          <w:p w:rsidR="0028480C" w:rsidRPr="00C4056A" w:rsidRDefault="0028480C" w:rsidP="0028480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R, C</w:t>
            </w:r>
          </w:p>
        </w:tc>
        <w:tc>
          <w:tcPr>
            <w:tcW w:w="851" w:type="dxa"/>
          </w:tcPr>
          <w:p w:rsidR="0028480C" w:rsidRPr="0028480C" w:rsidRDefault="0028480C" w:rsidP="0028480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sidRPr="00887430">
              <w:rPr>
                <w:rFonts w:cstheme="minorHAnsi"/>
                <w:sz w:val="20"/>
              </w:rPr>
              <w:t>R, C</w:t>
            </w:r>
          </w:p>
        </w:tc>
        <w:tc>
          <w:tcPr>
            <w:tcW w:w="992" w:type="dxa"/>
          </w:tcPr>
          <w:p w:rsidR="0028480C" w:rsidRPr="0028480C" w:rsidRDefault="0028480C" w:rsidP="0028480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sidRPr="00887430">
              <w:rPr>
                <w:rFonts w:cstheme="minorHAnsi"/>
                <w:sz w:val="20"/>
              </w:rPr>
              <w:t>R, C</w:t>
            </w:r>
          </w:p>
        </w:tc>
      </w:tr>
      <w:tr w:rsidR="00414BBC" w:rsidRPr="00C4056A" w:rsidTr="00414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tcPr>
          <w:p w:rsidR="00414BBC" w:rsidRPr="006350AD" w:rsidRDefault="00414BBC" w:rsidP="00414BBC">
            <w:pPr>
              <w:jc w:val="center"/>
              <w:rPr>
                <w:rFonts w:cstheme="minorHAnsi"/>
                <w:b w:val="0"/>
                <w:sz w:val="20"/>
                <w:szCs w:val="20"/>
              </w:rPr>
            </w:pPr>
            <w:r w:rsidRPr="006350AD">
              <w:rPr>
                <w:rFonts w:cstheme="minorHAnsi"/>
                <w:b w:val="0"/>
                <w:sz w:val="20"/>
                <w:szCs w:val="20"/>
              </w:rPr>
              <w:t>Abrir chamado e acompanhar a evolução</w:t>
            </w:r>
          </w:p>
        </w:tc>
        <w:tc>
          <w:tcPr>
            <w:tcW w:w="708" w:type="dxa"/>
            <w:vAlign w:val="center"/>
          </w:tcPr>
          <w:p w:rsidR="00414BBC" w:rsidRPr="00C4056A" w:rsidRDefault="00414BBC"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c>
          <w:tcPr>
            <w:tcW w:w="851" w:type="dxa"/>
            <w:vAlign w:val="center"/>
          </w:tcPr>
          <w:p w:rsidR="00414BBC" w:rsidRPr="00C4056A" w:rsidRDefault="00414BBC"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c>
          <w:tcPr>
            <w:tcW w:w="850" w:type="dxa"/>
            <w:vAlign w:val="center"/>
          </w:tcPr>
          <w:p w:rsidR="00414BBC" w:rsidRPr="00C4056A" w:rsidRDefault="00414BBC"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c>
          <w:tcPr>
            <w:tcW w:w="1276" w:type="dxa"/>
            <w:vAlign w:val="center"/>
          </w:tcPr>
          <w:p w:rsidR="00414BBC" w:rsidRPr="00C4056A" w:rsidRDefault="00414BBC"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c>
          <w:tcPr>
            <w:tcW w:w="1134" w:type="dxa"/>
            <w:vAlign w:val="center"/>
          </w:tcPr>
          <w:p w:rsidR="00414BBC" w:rsidRPr="00C4056A" w:rsidRDefault="00414BBC"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R</w:t>
            </w:r>
          </w:p>
        </w:tc>
        <w:tc>
          <w:tcPr>
            <w:tcW w:w="851" w:type="dxa"/>
            <w:vAlign w:val="center"/>
          </w:tcPr>
          <w:p w:rsidR="00414BBC" w:rsidRPr="00C4056A" w:rsidRDefault="0028480C"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c>
          <w:tcPr>
            <w:tcW w:w="992" w:type="dxa"/>
            <w:vAlign w:val="center"/>
          </w:tcPr>
          <w:p w:rsidR="00414BBC" w:rsidRPr="00C4056A" w:rsidRDefault="0028480C" w:rsidP="00414BB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R</w:t>
            </w:r>
          </w:p>
        </w:tc>
      </w:tr>
      <w:tr w:rsidR="00414BBC" w:rsidRPr="00C4056A" w:rsidTr="00414BBC">
        <w:tc>
          <w:tcPr>
            <w:cnfStyle w:val="001000000000" w:firstRow="0" w:lastRow="0" w:firstColumn="1" w:lastColumn="0" w:oddVBand="0" w:evenVBand="0" w:oddHBand="0" w:evenHBand="0" w:firstRowFirstColumn="0" w:firstRowLastColumn="0" w:lastRowFirstColumn="0" w:lastRowLastColumn="0"/>
            <w:tcW w:w="2689" w:type="dxa"/>
            <w:vAlign w:val="center"/>
          </w:tcPr>
          <w:p w:rsidR="00414BBC" w:rsidRPr="006350AD" w:rsidRDefault="00414BBC" w:rsidP="00414BBC">
            <w:pPr>
              <w:jc w:val="center"/>
              <w:rPr>
                <w:rFonts w:cstheme="minorHAnsi"/>
                <w:b w:val="0"/>
                <w:sz w:val="20"/>
                <w:szCs w:val="20"/>
              </w:rPr>
            </w:pPr>
            <w:r w:rsidRPr="006350AD">
              <w:rPr>
                <w:rFonts w:cstheme="minorHAnsi"/>
                <w:b w:val="0"/>
                <w:sz w:val="20"/>
                <w:szCs w:val="20"/>
              </w:rPr>
              <w:t xml:space="preserve">Abrir </w:t>
            </w:r>
            <w:r>
              <w:rPr>
                <w:rFonts w:cstheme="minorHAnsi"/>
                <w:b w:val="0"/>
                <w:sz w:val="20"/>
                <w:szCs w:val="20"/>
              </w:rPr>
              <w:t>bug</w:t>
            </w:r>
            <w:r w:rsidRPr="006350AD">
              <w:rPr>
                <w:rFonts w:cstheme="minorHAnsi"/>
                <w:b w:val="0"/>
                <w:sz w:val="20"/>
                <w:szCs w:val="20"/>
              </w:rPr>
              <w:t xml:space="preserve"> e acompanhar a evolução</w:t>
            </w:r>
          </w:p>
        </w:tc>
        <w:tc>
          <w:tcPr>
            <w:tcW w:w="708" w:type="dxa"/>
            <w:vAlign w:val="center"/>
          </w:tcPr>
          <w:p w:rsidR="00414BBC" w:rsidRPr="00C4056A" w:rsidRDefault="00414BBC" w:rsidP="00414BB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w:t>
            </w:r>
          </w:p>
        </w:tc>
        <w:tc>
          <w:tcPr>
            <w:tcW w:w="851" w:type="dxa"/>
            <w:vAlign w:val="center"/>
          </w:tcPr>
          <w:p w:rsidR="00414BBC" w:rsidRPr="00C4056A" w:rsidRDefault="00414BBC" w:rsidP="00414BB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w:t>
            </w:r>
          </w:p>
        </w:tc>
        <w:tc>
          <w:tcPr>
            <w:tcW w:w="850" w:type="dxa"/>
            <w:vAlign w:val="center"/>
          </w:tcPr>
          <w:p w:rsidR="00414BBC" w:rsidRPr="00C4056A" w:rsidRDefault="00414BBC" w:rsidP="00414BB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w:t>
            </w:r>
          </w:p>
        </w:tc>
        <w:tc>
          <w:tcPr>
            <w:tcW w:w="1276" w:type="dxa"/>
            <w:vAlign w:val="center"/>
          </w:tcPr>
          <w:p w:rsidR="00414BBC" w:rsidRPr="00C4056A" w:rsidRDefault="00414BBC" w:rsidP="00414BB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w:t>
            </w:r>
          </w:p>
        </w:tc>
        <w:tc>
          <w:tcPr>
            <w:tcW w:w="1134" w:type="dxa"/>
            <w:vAlign w:val="center"/>
          </w:tcPr>
          <w:p w:rsidR="00414BBC" w:rsidRPr="00C4056A" w:rsidRDefault="00414BBC" w:rsidP="00414BB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C, I</w:t>
            </w:r>
          </w:p>
        </w:tc>
        <w:tc>
          <w:tcPr>
            <w:tcW w:w="851" w:type="dxa"/>
            <w:vAlign w:val="center"/>
          </w:tcPr>
          <w:p w:rsidR="00414BBC" w:rsidRPr="00C4056A" w:rsidRDefault="00414BBC" w:rsidP="00414BB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R</w:t>
            </w:r>
          </w:p>
        </w:tc>
        <w:tc>
          <w:tcPr>
            <w:tcW w:w="992" w:type="dxa"/>
            <w:vAlign w:val="center"/>
          </w:tcPr>
          <w:p w:rsidR="00414BBC" w:rsidRPr="00C4056A" w:rsidRDefault="00414BBC" w:rsidP="00414BB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w:t>
            </w:r>
          </w:p>
        </w:tc>
      </w:tr>
      <w:tr w:rsidR="0028480C" w:rsidRPr="00C4056A" w:rsidTr="00D61F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tcPr>
          <w:p w:rsidR="0028480C" w:rsidRPr="006350AD" w:rsidRDefault="0028480C" w:rsidP="0028480C">
            <w:pPr>
              <w:jc w:val="center"/>
              <w:rPr>
                <w:rFonts w:cstheme="minorHAnsi"/>
                <w:b w:val="0"/>
                <w:sz w:val="20"/>
                <w:szCs w:val="20"/>
              </w:rPr>
            </w:pPr>
            <w:r w:rsidRPr="006350AD">
              <w:rPr>
                <w:rFonts w:cstheme="minorHAnsi"/>
                <w:b w:val="0"/>
                <w:sz w:val="20"/>
                <w:szCs w:val="20"/>
              </w:rPr>
              <w:t>Propor resolução</w:t>
            </w:r>
          </w:p>
        </w:tc>
        <w:tc>
          <w:tcPr>
            <w:tcW w:w="708" w:type="dxa"/>
            <w:vAlign w:val="center"/>
          </w:tcPr>
          <w:p w:rsidR="0028480C" w:rsidRPr="00C4056A" w:rsidRDefault="0028480C" w:rsidP="0028480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c>
          <w:tcPr>
            <w:tcW w:w="851" w:type="dxa"/>
            <w:vAlign w:val="center"/>
          </w:tcPr>
          <w:p w:rsidR="0028480C" w:rsidRPr="00C4056A" w:rsidRDefault="0028480C" w:rsidP="0028480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c>
          <w:tcPr>
            <w:tcW w:w="850" w:type="dxa"/>
            <w:vAlign w:val="center"/>
          </w:tcPr>
          <w:p w:rsidR="0028480C" w:rsidRPr="00C4056A" w:rsidRDefault="0028480C" w:rsidP="0028480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c>
          <w:tcPr>
            <w:tcW w:w="1276" w:type="dxa"/>
            <w:vAlign w:val="center"/>
          </w:tcPr>
          <w:p w:rsidR="0028480C" w:rsidRPr="00C4056A" w:rsidRDefault="0028480C" w:rsidP="0028480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R, C</w:t>
            </w:r>
          </w:p>
        </w:tc>
        <w:tc>
          <w:tcPr>
            <w:tcW w:w="1134" w:type="dxa"/>
            <w:vAlign w:val="center"/>
          </w:tcPr>
          <w:p w:rsidR="0028480C" w:rsidRPr="00C4056A" w:rsidRDefault="0028480C" w:rsidP="0028480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R, C</w:t>
            </w:r>
          </w:p>
        </w:tc>
        <w:tc>
          <w:tcPr>
            <w:tcW w:w="851" w:type="dxa"/>
          </w:tcPr>
          <w:p w:rsidR="0028480C" w:rsidRPr="0028480C" w:rsidRDefault="0028480C" w:rsidP="0028480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sidRPr="00887430">
              <w:rPr>
                <w:rFonts w:cstheme="minorHAnsi"/>
                <w:sz w:val="20"/>
              </w:rPr>
              <w:t>R, C</w:t>
            </w:r>
          </w:p>
        </w:tc>
        <w:tc>
          <w:tcPr>
            <w:tcW w:w="992" w:type="dxa"/>
          </w:tcPr>
          <w:p w:rsidR="0028480C" w:rsidRPr="0028480C" w:rsidRDefault="0028480C" w:rsidP="0028480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sidRPr="00887430">
              <w:rPr>
                <w:rFonts w:cstheme="minorHAnsi"/>
                <w:sz w:val="20"/>
              </w:rPr>
              <w:t>R, C</w:t>
            </w:r>
          </w:p>
        </w:tc>
      </w:tr>
      <w:tr w:rsidR="0028480C" w:rsidRPr="00C4056A" w:rsidTr="00414BBC">
        <w:tc>
          <w:tcPr>
            <w:cnfStyle w:val="001000000000" w:firstRow="0" w:lastRow="0" w:firstColumn="1" w:lastColumn="0" w:oddVBand="0" w:evenVBand="0" w:oddHBand="0" w:evenHBand="0" w:firstRowFirstColumn="0" w:firstRowLastColumn="0" w:lastRowFirstColumn="0" w:lastRowLastColumn="0"/>
            <w:tcW w:w="2689" w:type="dxa"/>
            <w:vAlign w:val="center"/>
          </w:tcPr>
          <w:p w:rsidR="0028480C" w:rsidRPr="006350AD" w:rsidRDefault="0028480C" w:rsidP="0028480C">
            <w:pPr>
              <w:jc w:val="center"/>
              <w:rPr>
                <w:rFonts w:cstheme="minorHAnsi"/>
                <w:b w:val="0"/>
                <w:sz w:val="20"/>
                <w:szCs w:val="20"/>
              </w:rPr>
            </w:pPr>
            <w:r w:rsidRPr="006350AD">
              <w:rPr>
                <w:rFonts w:cstheme="minorHAnsi"/>
                <w:b w:val="0"/>
                <w:sz w:val="20"/>
                <w:szCs w:val="20"/>
              </w:rPr>
              <w:t>Verificar se haverá alteração em Produção</w:t>
            </w:r>
          </w:p>
        </w:tc>
        <w:tc>
          <w:tcPr>
            <w:tcW w:w="708" w:type="dxa"/>
            <w:vAlign w:val="center"/>
          </w:tcPr>
          <w:p w:rsidR="0028480C" w:rsidRPr="00C4056A" w:rsidRDefault="0028480C" w:rsidP="0028480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w:t>
            </w:r>
          </w:p>
        </w:tc>
        <w:tc>
          <w:tcPr>
            <w:tcW w:w="851" w:type="dxa"/>
            <w:vAlign w:val="center"/>
          </w:tcPr>
          <w:p w:rsidR="0028480C" w:rsidRPr="00C4056A" w:rsidRDefault="0028480C" w:rsidP="0028480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w:t>
            </w:r>
          </w:p>
        </w:tc>
        <w:tc>
          <w:tcPr>
            <w:tcW w:w="850" w:type="dxa"/>
            <w:vAlign w:val="center"/>
          </w:tcPr>
          <w:p w:rsidR="0028480C" w:rsidRPr="00C4056A" w:rsidRDefault="0028480C" w:rsidP="0028480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w:t>
            </w:r>
          </w:p>
        </w:tc>
        <w:tc>
          <w:tcPr>
            <w:tcW w:w="1276" w:type="dxa"/>
            <w:vAlign w:val="center"/>
          </w:tcPr>
          <w:p w:rsidR="0028480C" w:rsidRPr="00C4056A" w:rsidRDefault="0028480C" w:rsidP="0028480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w:t>
            </w:r>
          </w:p>
        </w:tc>
        <w:tc>
          <w:tcPr>
            <w:tcW w:w="1134" w:type="dxa"/>
            <w:vAlign w:val="center"/>
          </w:tcPr>
          <w:p w:rsidR="0028480C" w:rsidRPr="00C4056A" w:rsidRDefault="0028480C" w:rsidP="0028480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R</w:t>
            </w:r>
          </w:p>
        </w:tc>
        <w:tc>
          <w:tcPr>
            <w:tcW w:w="851" w:type="dxa"/>
            <w:vAlign w:val="center"/>
          </w:tcPr>
          <w:p w:rsidR="0028480C" w:rsidRPr="00C4056A" w:rsidRDefault="0028480C" w:rsidP="0028480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C</w:t>
            </w:r>
          </w:p>
        </w:tc>
        <w:tc>
          <w:tcPr>
            <w:tcW w:w="992" w:type="dxa"/>
            <w:vAlign w:val="center"/>
          </w:tcPr>
          <w:p w:rsidR="0028480C" w:rsidRPr="00C4056A" w:rsidRDefault="0028480C" w:rsidP="0028480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C</w:t>
            </w:r>
          </w:p>
        </w:tc>
      </w:tr>
      <w:tr w:rsidR="0028480C" w:rsidRPr="00C4056A" w:rsidTr="00414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tcPr>
          <w:p w:rsidR="0028480C" w:rsidRPr="0090728A" w:rsidRDefault="0028480C" w:rsidP="0028480C">
            <w:pPr>
              <w:jc w:val="center"/>
              <w:rPr>
                <w:rFonts w:cstheme="minorHAnsi"/>
                <w:b w:val="0"/>
                <w:sz w:val="20"/>
                <w:szCs w:val="20"/>
              </w:rPr>
            </w:pPr>
            <w:r w:rsidRPr="00C4056A">
              <w:rPr>
                <w:rFonts w:cstheme="minorHAnsi"/>
                <w:b w:val="0"/>
                <w:sz w:val="20"/>
                <w:szCs w:val="20"/>
              </w:rPr>
              <w:t xml:space="preserve">Abrir uma </w:t>
            </w:r>
            <w:proofErr w:type="spellStart"/>
            <w:r w:rsidR="00004783" w:rsidRPr="00004783">
              <w:rPr>
                <w:rFonts w:cstheme="minorHAnsi"/>
                <w:b w:val="0"/>
                <w:i/>
                <w:sz w:val="20"/>
                <w:szCs w:val="20"/>
              </w:rPr>
              <w:t>Request</w:t>
            </w:r>
            <w:proofErr w:type="spellEnd"/>
            <w:r w:rsidR="00004783" w:rsidRPr="00004783">
              <w:rPr>
                <w:rFonts w:cstheme="minorHAnsi"/>
                <w:b w:val="0"/>
                <w:i/>
                <w:sz w:val="20"/>
                <w:szCs w:val="20"/>
              </w:rPr>
              <w:t xml:space="preserve"> for </w:t>
            </w:r>
            <w:proofErr w:type="spellStart"/>
            <w:r w:rsidR="00004783" w:rsidRPr="00004783">
              <w:rPr>
                <w:rFonts w:cstheme="minorHAnsi"/>
                <w:b w:val="0"/>
                <w:i/>
                <w:sz w:val="20"/>
                <w:szCs w:val="20"/>
              </w:rPr>
              <w:t>Change</w:t>
            </w:r>
            <w:proofErr w:type="spellEnd"/>
            <w:r w:rsidR="00004783" w:rsidRPr="00004783">
              <w:rPr>
                <w:rFonts w:cstheme="minorHAnsi"/>
                <w:b w:val="0"/>
                <w:sz w:val="20"/>
                <w:szCs w:val="20"/>
              </w:rPr>
              <w:t xml:space="preserve"> (RFC)</w:t>
            </w:r>
          </w:p>
        </w:tc>
        <w:tc>
          <w:tcPr>
            <w:tcW w:w="708" w:type="dxa"/>
            <w:vAlign w:val="center"/>
          </w:tcPr>
          <w:p w:rsidR="0028480C" w:rsidRPr="00C4056A" w:rsidRDefault="0028480C" w:rsidP="0028480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c>
          <w:tcPr>
            <w:tcW w:w="851" w:type="dxa"/>
            <w:vAlign w:val="center"/>
          </w:tcPr>
          <w:p w:rsidR="0028480C" w:rsidRPr="00C4056A" w:rsidRDefault="0028480C" w:rsidP="0028480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c>
          <w:tcPr>
            <w:tcW w:w="850" w:type="dxa"/>
            <w:vAlign w:val="center"/>
          </w:tcPr>
          <w:p w:rsidR="0028480C" w:rsidRPr="00C4056A" w:rsidRDefault="0028480C" w:rsidP="0028480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c>
          <w:tcPr>
            <w:tcW w:w="1276" w:type="dxa"/>
            <w:vAlign w:val="center"/>
          </w:tcPr>
          <w:p w:rsidR="0028480C" w:rsidRPr="00C4056A" w:rsidRDefault="0028480C" w:rsidP="0028480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c>
          <w:tcPr>
            <w:tcW w:w="1134" w:type="dxa"/>
            <w:vAlign w:val="center"/>
          </w:tcPr>
          <w:p w:rsidR="0028480C" w:rsidRPr="00C4056A" w:rsidRDefault="0028480C" w:rsidP="0028480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R</w:t>
            </w:r>
          </w:p>
        </w:tc>
        <w:tc>
          <w:tcPr>
            <w:tcW w:w="851" w:type="dxa"/>
            <w:vAlign w:val="center"/>
          </w:tcPr>
          <w:p w:rsidR="0028480C" w:rsidRPr="00C4056A" w:rsidRDefault="0028480C" w:rsidP="0028480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c>
          <w:tcPr>
            <w:tcW w:w="992" w:type="dxa"/>
            <w:vAlign w:val="center"/>
          </w:tcPr>
          <w:p w:rsidR="0028480C" w:rsidRPr="00C4056A" w:rsidRDefault="0028480C" w:rsidP="0028480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r>
      <w:tr w:rsidR="0028480C" w:rsidRPr="00C4056A" w:rsidTr="00414BBC">
        <w:tc>
          <w:tcPr>
            <w:cnfStyle w:val="001000000000" w:firstRow="0" w:lastRow="0" w:firstColumn="1" w:lastColumn="0" w:oddVBand="0" w:evenVBand="0" w:oddHBand="0" w:evenHBand="0" w:firstRowFirstColumn="0" w:firstRowLastColumn="0" w:lastRowFirstColumn="0" w:lastRowLastColumn="0"/>
            <w:tcW w:w="2689" w:type="dxa"/>
            <w:vAlign w:val="center"/>
          </w:tcPr>
          <w:p w:rsidR="0028480C" w:rsidRPr="0090728A" w:rsidRDefault="0028480C" w:rsidP="0028480C">
            <w:pPr>
              <w:jc w:val="center"/>
              <w:rPr>
                <w:rFonts w:cstheme="minorHAnsi"/>
                <w:b w:val="0"/>
                <w:sz w:val="20"/>
                <w:szCs w:val="20"/>
              </w:rPr>
            </w:pPr>
            <w:r w:rsidRPr="0090728A">
              <w:rPr>
                <w:rFonts w:cstheme="minorHAnsi"/>
                <w:b w:val="0"/>
                <w:sz w:val="20"/>
                <w:szCs w:val="20"/>
              </w:rPr>
              <w:t>Aplicar a solução</w:t>
            </w:r>
          </w:p>
        </w:tc>
        <w:tc>
          <w:tcPr>
            <w:tcW w:w="708" w:type="dxa"/>
            <w:vAlign w:val="center"/>
          </w:tcPr>
          <w:p w:rsidR="0028480C" w:rsidRPr="00C4056A" w:rsidRDefault="0028480C" w:rsidP="0028480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w:t>
            </w:r>
          </w:p>
        </w:tc>
        <w:tc>
          <w:tcPr>
            <w:tcW w:w="851" w:type="dxa"/>
            <w:vAlign w:val="center"/>
          </w:tcPr>
          <w:p w:rsidR="0028480C" w:rsidRPr="00C4056A" w:rsidRDefault="0028480C" w:rsidP="0028480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w:t>
            </w:r>
          </w:p>
        </w:tc>
        <w:tc>
          <w:tcPr>
            <w:tcW w:w="850" w:type="dxa"/>
            <w:vAlign w:val="center"/>
          </w:tcPr>
          <w:p w:rsidR="0028480C" w:rsidRPr="00C4056A" w:rsidRDefault="0028480C" w:rsidP="0028480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w:t>
            </w:r>
          </w:p>
        </w:tc>
        <w:tc>
          <w:tcPr>
            <w:tcW w:w="1276" w:type="dxa"/>
            <w:vAlign w:val="center"/>
          </w:tcPr>
          <w:p w:rsidR="0028480C" w:rsidRPr="00C4056A" w:rsidRDefault="0028480C" w:rsidP="0028480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w:t>
            </w:r>
          </w:p>
        </w:tc>
        <w:tc>
          <w:tcPr>
            <w:tcW w:w="1134" w:type="dxa"/>
            <w:vAlign w:val="center"/>
          </w:tcPr>
          <w:p w:rsidR="0028480C" w:rsidRPr="00C4056A" w:rsidRDefault="0028480C" w:rsidP="0028480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R</w:t>
            </w:r>
          </w:p>
        </w:tc>
        <w:tc>
          <w:tcPr>
            <w:tcW w:w="851" w:type="dxa"/>
            <w:vAlign w:val="center"/>
          </w:tcPr>
          <w:p w:rsidR="0028480C" w:rsidRPr="00C4056A" w:rsidRDefault="0028480C" w:rsidP="0028480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w:t>
            </w:r>
          </w:p>
        </w:tc>
        <w:tc>
          <w:tcPr>
            <w:tcW w:w="992" w:type="dxa"/>
            <w:vAlign w:val="center"/>
          </w:tcPr>
          <w:p w:rsidR="0028480C" w:rsidRPr="00C4056A" w:rsidRDefault="0028480C" w:rsidP="0028480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w:t>
            </w:r>
          </w:p>
        </w:tc>
      </w:tr>
      <w:tr w:rsidR="0028480C" w:rsidRPr="00C4056A" w:rsidTr="00414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tcPr>
          <w:p w:rsidR="0028480C" w:rsidRPr="0090728A" w:rsidRDefault="0028480C" w:rsidP="0028480C">
            <w:pPr>
              <w:jc w:val="center"/>
              <w:rPr>
                <w:rFonts w:cstheme="minorHAnsi"/>
                <w:b w:val="0"/>
                <w:sz w:val="20"/>
                <w:szCs w:val="20"/>
              </w:rPr>
            </w:pPr>
            <w:r>
              <w:rPr>
                <w:rFonts w:cstheme="minorHAnsi"/>
                <w:b w:val="0"/>
                <w:sz w:val="20"/>
                <w:szCs w:val="20"/>
              </w:rPr>
              <w:t>R</w:t>
            </w:r>
            <w:r w:rsidRPr="00AC317B">
              <w:rPr>
                <w:rFonts w:cstheme="minorHAnsi"/>
                <w:b w:val="0"/>
                <w:sz w:val="20"/>
                <w:szCs w:val="20"/>
              </w:rPr>
              <w:t>ealizar operação assistida</w:t>
            </w:r>
          </w:p>
        </w:tc>
        <w:tc>
          <w:tcPr>
            <w:tcW w:w="708" w:type="dxa"/>
            <w:vAlign w:val="center"/>
          </w:tcPr>
          <w:p w:rsidR="0028480C" w:rsidRPr="00C4056A" w:rsidRDefault="0028480C" w:rsidP="0028480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c>
          <w:tcPr>
            <w:tcW w:w="851" w:type="dxa"/>
            <w:vAlign w:val="center"/>
          </w:tcPr>
          <w:p w:rsidR="0028480C" w:rsidRPr="00C4056A" w:rsidRDefault="0028480C" w:rsidP="0028480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c>
          <w:tcPr>
            <w:tcW w:w="850" w:type="dxa"/>
            <w:vAlign w:val="center"/>
          </w:tcPr>
          <w:p w:rsidR="0028480C" w:rsidRPr="00C4056A" w:rsidRDefault="0028480C" w:rsidP="0028480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c>
          <w:tcPr>
            <w:tcW w:w="1276" w:type="dxa"/>
            <w:vAlign w:val="center"/>
          </w:tcPr>
          <w:p w:rsidR="0028480C" w:rsidRPr="00C4056A" w:rsidRDefault="0028480C" w:rsidP="0028480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C</w:t>
            </w:r>
          </w:p>
        </w:tc>
        <w:tc>
          <w:tcPr>
            <w:tcW w:w="1134" w:type="dxa"/>
            <w:vAlign w:val="center"/>
          </w:tcPr>
          <w:p w:rsidR="0028480C" w:rsidRPr="00C4056A" w:rsidRDefault="0028480C" w:rsidP="0028480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R</w:t>
            </w:r>
          </w:p>
        </w:tc>
        <w:tc>
          <w:tcPr>
            <w:tcW w:w="851" w:type="dxa"/>
            <w:vAlign w:val="center"/>
          </w:tcPr>
          <w:p w:rsidR="0028480C" w:rsidRPr="00C4056A" w:rsidRDefault="0028480C" w:rsidP="0028480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C</w:t>
            </w:r>
          </w:p>
        </w:tc>
        <w:tc>
          <w:tcPr>
            <w:tcW w:w="992" w:type="dxa"/>
            <w:vAlign w:val="center"/>
          </w:tcPr>
          <w:p w:rsidR="0028480C" w:rsidRPr="00C4056A" w:rsidRDefault="0028480C" w:rsidP="0028480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C</w:t>
            </w:r>
          </w:p>
        </w:tc>
      </w:tr>
      <w:tr w:rsidR="0028480C" w:rsidRPr="00C4056A" w:rsidTr="00414BBC">
        <w:tc>
          <w:tcPr>
            <w:cnfStyle w:val="001000000000" w:firstRow="0" w:lastRow="0" w:firstColumn="1" w:lastColumn="0" w:oddVBand="0" w:evenVBand="0" w:oddHBand="0" w:evenHBand="0" w:firstRowFirstColumn="0" w:firstRowLastColumn="0" w:lastRowFirstColumn="0" w:lastRowLastColumn="0"/>
            <w:tcW w:w="2689" w:type="dxa"/>
            <w:vAlign w:val="center"/>
          </w:tcPr>
          <w:p w:rsidR="0028480C" w:rsidRPr="00C4056A" w:rsidRDefault="0028480C" w:rsidP="0028480C">
            <w:pPr>
              <w:jc w:val="center"/>
              <w:rPr>
                <w:rFonts w:cstheme="minorHAnsi"/>
                <w:b w:val="0"/>
                <w:sz w:val="20"/>
                <w:szCs w:val="20"/>
              </w:rPr>
            </w:pPr>
            <w:r w:rsidRPr="00C4056A">
              <w:rPr>
                <w:rFonts w:cstheme="minorHAnsi"/>
                <w:b w:val="0"/>
                <w:sz w:val="20"/>
                <w:szCs w:val="20"/>
              </w:rPr>
              <w:t>Detalhar a solução aplicada e encerrar</w:t>
            </w:r>
          </w:p>
        </w:tc>
        <w:tc>
          <w:tcPr>
            <w:tcW w:w="708" w:type="dxa"/>
            <w:vAlign w:val="center"/>
          </w:tcPr>
          <w:p w:rsidR="0028480C" w:rsidRPr="00C4056A" w:rsidRDefault="00E9679A" w:rsidP="0028480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w:t>
            </w:r>
          </w:p>
        </w:tc>
        <w:tc>
          <w:tcPr>
            <w:tcW w:w="851" w:type="dxa"/>
            <w:vAlign w:val="center"/>
          </w:tcPr>
          <w:p w:rsidR="0028480C" w:rsidRPr="00C4056A" w:rsidRDefault="00E9679A" w:rsidP="0028480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I</w:t>
            </w:r>
          </w:p>
        </w:tc>
        <w:tc>
          <w:tcPr>
            <w:tcW w:w="850" w:type="dxa"/>
            <w:vAlign w:val="center"/>
          </w:tcPr>
          <w:p w:rsidR="0028480C" w:rsidRPr="00C4056A" w:rsidRDefault="00E9679A" w:rsidP="0028480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I</w:t>
            </w:r>
          </w:p>
        </w:tc>
        <w:tc>
          <w:tcPr>
            <w:tcW w:w="1276" w:type="dxa"/>
            <w:vAlign w:val="center"/>
          </w:tcPr>
          <w:p w:rsidR="0028480C" w:rsidRPr="00C4056A" w:rsidRDefault="00E9679A" w:rsidP="0028480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w:t>
            </w:r>
          </w:p>
        </w:tc>
        <w:tc>
          <w:tcPr>
            <w:tcW w:w="1134" w:type="dxa"/>
            <w:vAlign w:val="center"/>
          </w:tcPr>
          <w:p w:rsidR="0028480C" w:rsidRPr="00C4056A" w:rsidRDefault="00E9679A" w:rsidP="0028480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R</w:t>
            </w:r>
          </w:p>
        </w:tc>
        <w:tc>
          <w:tcPr>
            <w:tcW w:w="851" w:type="dxa"/>
            <w:vAlign w:val="center"/>
          </w:tcPr>
          <w:p w:rsidR="0028480C" w:rsidRPr="00C4056A" w:rsidRDefault="00E9679A" w:rsidP="0028480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w:t>
            </w:r>
          </w:p>
        </w:tc>
        <w:tc>
          <w:tcPr>
            <w:tcW w:w="992" w:type="dxa"/>
            <w:vAlign w:val="center"/>
          </w:tcPr>
          <w:p w:rsidR="0028480C" w:rsidRPr="00C4056A" w:rsidRDefault="00E9679A" w:rsidP="0028480C">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w:t>
            </w:r>
          </w:p>
        </w:tc>
      </w:tr>
      <w:tr w:rsidR="0028480C" w:rsidRPr="00C4056A" w:rsidTr="00414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vAlign w:val="center"/>
          </w:tcPr>
          <w:p w:rsidR="0028480C" w:rsidRPr="00C4056A" w:rsidRDefault="0028480C" w:rsidP="0028480C">
            <w:pPr>
              <w:jc w:val="center"/>
              <w:rPr>
                <w:rFonts w:cstheme="minorHAnsi"/>
                <w:b w:val="0"/>
                <w:sz w:val="20"/>
                <w:szCs w:val="20"/>
              </w:rPr>
            </w:pPr>
            <w:r w:rsidRPr="00C4056A">
              <w:rPr>
                <w:rFonts w:cstheme="minorHAnsi"/>
                <w:b w:val="0"/>
                <w:sz w:val="20"/>
                <w:szCs w:val="20"/>
              </w:rPr>
              <w:t>Validar a solução com o cliente</w:t>
            </w:r>
          </w:p>
        </w:tc>
        <w:tc>
          <w:tcPr>
            <w:tcW w:w="708" w:type="dxa"/>
            <w:vAlign w:val="center"/>
          </w:tcPr>
          <w:p w:rsidR="0028480C" w:rsidRPr="00C4056A" w:rsidRDefault="00E9679A" w:rsidP="0028480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c>
          <w:tcPr>
            <w:tcW w:w="851" w:type="dxa"/>
            <w:vAlign w:val="center"/>
          </w:tcPr>
          <w:p w:rsidR="0028480C" w:rsidRPr="00C4056A" w:rsidRDefault="00E9679A" w:rsidP="0028480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R</w:t>
            </w:r>
          </w:p>
        </w:tc>
        <w:tc>
          <w:tcPr>
            <w:tcW w:w="850" w:type="dxa"/>
            <w:vAlign w:val="center"/>
          </w:tcPr>
          <w:p w:rsidR="0028480C" w:rsidRPr="00C4056A" w:rsidRDefault="00E9679A" w:rsidP="0028480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R</w:t>
            </w:r>
          </w:p>
        </w:tc>
        <w:tc>
          <w:tcPr>
            <w:tcW w:w="1276" w:type="dxa"/>
            <w:vAlign w:val="center"/>
          </w:tcPr>
          <w:p w:rsidR="0028480C" w:rsidRPr="00C4056A" w:rsidRDefault="00E9679A" w:rsidP="0028480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w:t>
            </w:r>
          </w:p>
        </w:tc>
        <w:tc>
          <w:tcPr>
            <w:tcW w:w="1134" w:type="dxa"/>
            <w:vAlign w:val="center"/>
          </w:tcPr>
          <w:p w:rsidR="0028480C" w:rsidRPr="00C4056A" w:rsidRDefault="00E9679A" w:rsidP="0028480C">
            <w:pPr>
              <w:pStyle w:val="PargrafodaLista"/>
              <w:ind w:left="0"/>
              <w:jc w:val="center"/>
              <w:cnfStyle w:val="000000100000" w:firstRow="0" w:lastRow="0" w:firstColumn="0" w:lastColumn="0" w:oddVBand="0" w:evenVBand="0" w:oddHBand="1" w:evenHBand="0" w:firstRowFirstColumn="0" w:firstRowLastColumn="0" w:lastRowFirstColumn="0" w:lastRowLastColumn="0"/>
              <w:rPr>
                <w:rFonts w:cstheme="minorHAnsi"/>
                <w:sz w:val="20"/>
              </w:rPr>
            </w:pPr>
            <w:r>
              <w:rPr>
                <w:rFonts w:cstheme="minorHAnsi"/>
                <w:sz w:val="20"/>
              </w:rPr>
              <w:t>I</w:t>
            </w:r>
          </w:p>
        </w:tc>
        <w:tc>
          <w:tcPr>
            <w:tcW w:w="851" w:type="dxa"/>
            <w:vAlign w:val="center"/>
          </w:tcPr>
          <w:p w:rsidR="0028480C" w:rsidRPr="00C4056A" w:rsidRDefault="00E9679A" w:rsidP="0028480C">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w:t>
            </w:r>
          </w:p>
        </w:tc>
        <w:tc>
          <w:tcPr>
            <w:tcW w:w="992" w:type="dxa"/>
            <w:vAlign w:val="center"/>
          </w:tcPr>
          <w:p w:rsidR="0028480C" w:rsidRPr="00C4056A" w:rsidRDefault="00E9679A" w:rsidP="0028480C">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w:t>
            </w:r>
          </w:p>
        </w:tc>
      </w:tr>
      <w:tr w:rsidR="00E9679A" w:rsidRPr="00C4056A" w:rsidTr="00414BBC">
        <w:trPr>
          <w:trHeight w:val="170"/>
        </w:trPr>
        <w:tc>
          <w:tcPr>
            <w:cnfStyle w:val="001000000000" w:firstRow="0" w:lastRow="0" w:firstColumn="1" w:lastColumn="0" w:oddVBand="0" w:evenVBand="0" w:oddHBand="0" w:evenHBand="0" w:firstRowFirstColumn="0" w:firstRowLastColumn="0" w:lastRowFirstColumn="0" w:lastRowLastColumn="0"/>
            <w:tcW w:w="2689" w:type="dxa"/>
            <w:vAlign w:val="center"/>
          </w:tcPr>
          <w:p w:rsidR="00E9679A" w:rsidRPr="00C4056A" w:rsidRDefault="00E9679A" w:rsidP="00E9679A">
            <w:pPr>
              <w:jc w:val="center"/>
              <w:rPr>
                <w:rFonts w:cstheme="minorHAnsi"/>
                <w:sz w:val="20"/>
                <w:szCs w:val="20"/>
              </w:rPr>
            </w:pPr>
            <w:r w:rsidRPr="00C4056A">
              <w:rPr>
                <w:rFonts w:cstheme="minorHAnsi"/>
                <w:b w:val="0"/>
                <w:sz w:val="20"/>
                <w:szCs w:val="20"/>
              </w:rPr>
              <w:t>Responder a pesquisa de satisfação</w:t>
            </w:r>
          </w:p>
        </w:tc>
        <w:tc>
          <w:tcPr>
            <w:tcW w:w="708" w:type="dxa"/>
            <w:vAlign w:val="center"/>
          </w:tcPr>
          <w:p w:rsidR="00E9679A" w:rsidRPr="00C4056A" w:rsidRDefault="00E9679A" w:rsidP="00E9679A">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w:t>
            </w:r>
          </w:p>
        </w:tc>
        <w:tc>
          <w:tcPr>
            <w:tcW w:w="851" w:type="dxa"/>
            <w:vAlign w:val="center"/>
          </w:tcPr>
          <w:p w:rsidR="00E9679A" w:rsidRPr="00C4056A" w:rsidRDefault="00E9679A" w:rsidP="00E9679A">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R</w:t>
            </w:r>
          </w:p>
        </w:tc>
        <w:tc>
          <w:tcPr>
            <w:tcW w:w="850" w:type="dxa"/>
            <w:vAlign w:val="center"/>
          </w:tcPr>
          <w:p w:rsidR="00E9679A" w:rsidRPr="00C4056A" w:rsidRDefault="00E9679A" w:rsidP="00E9679A">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R</w:t>
            </w:r>
          </w:p>
        </w:tc>
        <w:tc>
          <w:tcPr>
            <w:tcW w:w="1276" w:type="dxa"/>
            <w:vAlign w:val="center"/>
          </w:tcPr>
          <w:p w:rsidR="00E9679A" w:rsidRPr="00C4056A" w:rsidRDefault="00E9679A" w:rsidP="00E9679A">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w:t>
            </w:r>
          </w:p>
        </w:tc>
        <w:tc>
          <w:tcPr>
            <w:tcW w:w="1134" w:type="dxa"/>
            <w:vAlign w:val="center"/>
          </w:tcPr>
          <w:p w:rsidR="00E9679A" w:rsidRPr="00C4056A" w:rsidRDefault="00E9679A" w:rsidP="00E9679A">
            <w:pPr>
              <w:pStyle w:val="PargrafodaLista"/>
              <w:ind w:left="0"/>
              <w:jc w:val="center"/>
              <w:cnfStyle w:val="000000000000" w:firstRow="0" w:lastRow="0" w:firstColumn="0" w:lastColumn="0" w:oddVBand="0" w:evenVBand="0" w:oddHBand="0" w:evenHBand="0" w:firstRowFirstColumn="0" w:firstRowLastColumn="0" w:lastRowFirstColumn="0" w:lastRowLastColumn="0"/>
              <w:rPr>
                <w:rFonts w:cstheme="minorHAnsi"/>
                <w:sz w:val="20"/>
              </w:rPr>
            </w:pPr>
            <w:r>
              <w:rPr>
                <w:rFonts w:cstheme="minorHAnsi"/>
                <w:sz w:val="20"/>
              </w:rPr>
              <w:t>I</w:t>
            </w:r>
          </w:p>
        </w:tc>
        <w:tc>
          <w:tcPr>
            <w:tcW w:w="851" w:type="dxa"/>
            <w:vAlign w:val="center"/>
          </w:tcPr>
          <w:p w:rsidR="00E9679A" w:rsidRPr="00C4056A" w:rsidRDefault="00E9679A" w:rsidP="00E9679A">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w:t>
            </w:r>
          </w:p>
        </w:tc>
        <w:tc>
          <w:tcPr>
            <w:tcW w:w="992" w:type="dxa"/>
            <w:vAlign w:val="center"/>
          </w:tcPr>
          <w:p w:rsidR="00E9679A" w:rsidRPr="00C4056A" w:rsidRDefault="00E9679A" w:rsidP="00E9679A">
            <w:pPr>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w:t>
            </w:r>
          </w:p>
        </w:tc>
      </w:tr>
    </w:tbl>
    <w:p w:rsidR="002842AB" w:rsidRPr="00C4056A" w:rsidRDefault="002842AB">
      <w:pPr>
        <w:rPr>
          <w:rFonts w:eastAsia="Times New Roman" w:cstheme="minorHAnsi"/>
          <w:b/>
          <w:bCs/>
          <w:sz w:val="28"/>
          <w:szCs w:val="24"/>
        </w:rPr>
      </w:pPr>
    </w:p>
    <w:bookmarkStart w:id="17" w:name="_Toc468696965"/>
    <w:p w:rsidR="002E0F5B" w:rsidRPr="00C4056A" w:rsidRDefault="00667A1D" w:rsidP="00214DB0">
      <w:pPr>
        <w:pStyle w:val="Ttulo1"/>
        <w:numPr>
          <w:ilvl w:val="0"/>
          <w:numId w:val="1"/>
        </w:numPr>
        <w:ind w:left="720" w:hanging="720"/>
        <w:rPr>
          <w:rFonts w:asciiTheme="minorHAnsi" w:hAnsiTheme="minorHAnsi" w:cstheme="minorHAnsi"/>
          <w:sz w:val="28"/>
        </w:rPr>
      </w:pPr>
      <w:r w:rsidRPr="00C4056A">
        <w:rPr>
          <w:rFonts w:asciiTheme="minorHAnsi" w:hAnsiTheme="minorHAnsi" w:cstheme="minorHAnsi"/>
          <w:noProof/>
          <w:lang w:eastAsia="pt-BR"/>
        </w:rPr>
        <w:lastRenderedPageBreak/>
        <mc:AlternateContent>
          <mc:Choice Requires="wps">
            <w:drawing>
              <wp:anchor distT="0" distB="0" distL="114300" distR="114300" simplePos="0" relativeHeight="251692544" behindDoc="0" locked="0" layoutInCell="1" allowOverlap="1" wp14:anchorId="10A5536C" wp14:editId="317E157A">
                <wp:simplePos x="0" y="0"/>
                <wp:positionH relativeFrom="column">
                  <wp:posOffset>262890</wp:posOffset>
                </wp:positionH>
                <wp:positionV relativeFrom="paragraph">
                  <wp:posOffset>253365</wp:posOffset>
                </wp:positionV>
                <wp:extent cx="4872355" cy="2057400"/>
                <wp:effectExtent l="0" t="0" r="23495" b="19050"/>
                <wp:wrapNone/>
                <wp:docPr id="18" name="Retângulo 18"/>
                <wp:cNvGraphicFramePr/>
                <a:graphic xmlns:a="http://schemas.openxmlformats.org/drawingml/2006/main">
                  <a:graphicData uri="http://schemas.microsoft.com/office/word/2010/wordprocessingShape">
                    <wps:wsp>
                      <wps:cNvSpPr/>
                      <wps:spPr>
                        <a:xfrm>
                          <a:off x="0" y="0"/>
                          <a:ext cx="4872355" cy="2057400"/>
                        </a:xfrm>
                        <a:prstGeom prst="rect">
                          <a:avLst/>
                        </a:prstGeom>
                        <a:no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F7FD1D" id="Retângulo 18" o:spid="_x0000_s1026" style="position:absolute;margin-left:20.7pt;margin-top:19.95pt;width:383.65pt;height:162pt;z-index:251692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" filled="f" strokecolor="#a5a5a5 [2092]" strokeweight="2pt"/>
            </w:pict>
          </mc:Fallback>
        </mc:AlternateContent>
      </w:r>
      <w:r w:rsidR="00946DBA" w:rsidRPr="00C4056A">
        <w:rPr>
          <w:rFonts w:asciiTheme="minorHAnsi" w:hAnsiTheme="minorHAnsi" w:cstheme="minorHAnsi"/>
          <w:sz w:val="28"/>
        </w:rPr>
        <w:t xml:space="preserve">Tabela de </w:t>
      </w:r>
      <w:r w:rsidR="0062275B" w:rsidRPr="00C4056A">
        <w:rPr>
          <w:rFonts w:asciiTheme="minorHAnsi" w:hAnsiTheme="minorHAnsi" w:cstheme="minorHAnsi"/>
          <w:sz w:val="28"/>
        </w:rPr>
        <w:t>Prioridade</w:t>
      </w:r>
      <w:r w:rsidR="00946DBA" w:rsidRPr="00C4056A">
        <w:rPr>
          <w:rFonts w:asciiTheme="minorHAnsi" w:hAnsiTheme="minorHAnsi" w:cstheme="minorHAnsi"/>
          <w:sz w:val="28"/>
        </w:rPr>
        <w:t xml:space="preserve"> (Impacto vs. Urgência)</w:t>
      </w:r>
      <w:bookmarkEnd w:id="17"/>
    </w:p>
    <w:p w:rsidR="00707631" w:rsidRPr="00C4056A" w:rsidRDefault="002E0F5B" w:rsidP="00667A1D">
      <w:pPr>
        <w:jc w:val="center"/>
        <w:rPr>
          <w:rFonts w:cstheme="minorHAnsi"/>
        </w:rPr>
      </w:pPr>
      <w:r w:rsidRPr="00C4056A">
        <w:rPr>
          <w:rFonts w:cstheme="minorHAnsi"/>
          <w:noProof/>
          <w:lang w:eastAsia="pt-BR"/>
        </w:rPr>
        <w:drawing>
          <wp:inline distT="0" distB="0" distL="0" distR="0" wp14:anchorId="4D0AA87C" wp14:editId="2CEE7B9C">
            <wp:extent cx="4872549" cy="2057400"/>
            <wp:effectExtent l="0" t="0" r="4445"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750" t="29927" r="19393" b="11598"/>
                    <a:stretch/>
                  </pic:blipFill>
                  <pic:spPr bwMode="auto">
                    <a:xfrm>
                      <a:off x="0" y="0"/>
                      <a:ext cx="4877999" cy="2059701"/>
                    </a:xfrm>
                    <a:prstGeom prst="rect">
                      <a:avLst/>
                    </a:prstGeom>
                    <a:ln>
                      <a:noFill/>
                    </a:ln>
                    <a:extLst>
                      <a:ext uri="{53640926-AAD7-44D8-BBD7-CCE9431645EC}">
                        <a14:shadowObscured xmlns:a14="http://schemas.microsoft.com/office/drawing/2010/main"/>
                      </a:ext>
                    </a:extLst>
                  </pic:spPr>
                </pic:pic>
              </a:graphicData>
            </a:graphic>
          </wp:inline>
        </w:drawing>
      </w:r>
    </w:p>
    <w:p w:rsidR="00E9679A" w:rsidRDefault="00E9679A" w:rsidP="00E9679A">
      <w:pPr>
        <w:pStyle w:val="Ttulo1"/>
        <w:ind w:left="720"/>
        <w:rPr>
          <w:rFonts w:asciiTheme="minorHAnsi" w:hAnsiTheme="minorHAnsi" w:cstheme="minorHAnsi"/>
          <w:sz w:val="28"/>
        </w:rPr>
      </w:pPr>
    </w:p>
    <w:p w:rsidR="003B0EDC" w:rsidRDefault="003B0EDC" w:rsidP="008D2F56">
      <w:pPr>
        <w:pStyle w:val="Ttulo1"/>
        <w:numPr>
          <w:ilvl w:val="0"/>
          <w:numId w:val="1"/>
        </w:numPr>
        <w:ind w:left="720" w:hanging="720"/>
        <w:rPr>
          <w:rFonts w:asciiTheme="minorHAnsi" w:hAnsiTheme="minorHAnsi" w:cstheme="minorHAnsi"/>
          <w:sz w:val="28"/>
        </w:rPr>
      </w:pPr>
      <w:bookmarkStart w:id="18" w:name="_Toc468696966"/>
      <w:r>
        <w:rPr>
          <w:rFonts w:asciiTheme="minorHAnsi" w:hAnsiTheme="minorHAnsi" w:cstheme="minorHAnsi"/>
          <w:sz w:val="28"/>
        </w:rPr>
        <w:t>Papéis e Responsabilidade</w:t>
      </w:r>
      <w:r w:rsidR="004E2899">
        <w:rPr>
          <w:rFonts w:asciiTheme="minorHAnsi" w:hAnsiTheme="minorHAnsi" w:cstheme="minorHAnsi"/>
          <w:sz w:val="28"/>
        </w:rPr>
        <w:t>s</w:t>
      </w:r>
      <w:bookmarkEnd w:id="18"/>
    </w:p>
    <w:p w:rsidR="003B0EDC" w:rsidRDefault="003B0EDC" w:rsidP="003B0EDC">
      <w:r>
        <w:t xml:space="preserve">O processo de Gerenciamento de Incidentes de TI possui os seguintes Papéis e Responsabilidades: </w:t>
      </w:r>
    </w:p>
    <w:p w:rsidR="003B0EDC" w:rsidRDefault="003B0EDC" w:rsidP="003B0EDC">
      <w:pPr>
        <w:pStyle w:val="PargrafodaLista"/>
        <w:numPr>
          <w:ilvl w:val="0"/>
          <w:numId w:val="15"/>
        </w:numPr>
        <w:jc w:val="both"/>
      </w:pPr>
      <w:r w:rsidRPr="003A36B6">
        <w:rPr>
          <w:b/>
        </w:rPr>
        <w:t>Central de Atendimento</w:t>
      </w:r>
      <w:r w:rsidRPr="003B0EDC">
        <w:t xml:space="preserve"> – responsável por ser o primeiro ponto de contato entre os clientes e a área de Tecnologia da Informação da </w:t>
      </w:r>
      <w:proofErr w:type="spellStart"/>
      <w:r w:rsidRPr="003B0EDC">
        <w:t>Smiles</w:t>
      </w:r>
      <w:proofErr w:type="spellEnd"/>
      <w:r w:rsidRPr="003B0EDC">
        <w:t>.</w:t>
      </w:r>
    </w:p>
    <w:p w:rsidR="003A36B6" w:rsidRDefault="003A36B6" w:rsidP="003A36B6">
      <w:pPr>
        <w:pStyle w:val="PargrafodaLista"/>
        <w:ind w:left="360"/>
        <w:jc w:val="both"/>
      </w:pPr>
    </w:p>
    <w:p w:rsidR="003B0EDC" w:rsidRDefault="003B0EDC" w:rsidP="003B0EDC">
      <w:pPr>
        <w:pStyle w:val="PargrafodaLista"/>
        <w:numPr>
          <w:ilvl w:val="0"/>
          <w:numId w:val="15"/>
        </w:numPr>
        <w:jc w:val="both"/>
      </w:pPr>
      <w:r w:rsidRPr="003A36B6">
        <w:rPr>
          <w:b/>
        </w:rPr>
        <w:t>Coordenador de Operações de TI</w:t>
      </w:r>
      <w:r>
        <w:t xml:space="preserve"> -  responsável por manter atualizado o catálogo de serviços e seus respectivos acordos de níveis de serviço (SLA) na ferramenta </w:t>
      </w:r>
      <w:proofErr w:type="spellStart"/>
      <w:r>
        <w:t>Jira</w:t>
      </w:r>
      <w:proofErr w:type="spellEnd"/>
      <w:r>
        <w:t>.</w:t>
      </w:r>
    </w:p>
    <w:p w:rsidR="003A36B6" w:rsidRDefault="003A36B6" w:rsidP="003A36B6">
      <w:pPr>
        <w:pStyle w:val="PargrafodaLista"/>
      </w:pPr>
    </w:p>
    <w:p w:rsidR="003B0EDC" w:rsidRDefault="003B0EDC" w:rsidP="003B0EDC">
      <w:pPr>
        <w:pStyle w:val="PargrafodaLista"/>
        <w:numPr>
          <w:ilvl w:val="0"/>
          <w:numId w:val="15"/>
        </w:numPr>
        <w:jc w:val="both"/>
      </w:pPr>
      <w:r w:rsidRPr="003A36B6">
        <w:rPr>
          <w:b/>
        </w:rPr>
        <w:t>Analista de Operações de TI</w:t>
      </w:r>
      <w:r w:rsidRPr="003B0EDC">
        <w:t xml:space="preserve"> – responsável por </w:t>
      </w:r>
      <w:r>
        <w:t xml:space="preserve">receber todos os chamados relacionados a Tecnologia da Informação da </w:t>
      </w:r>
      <w:proofErr w:type="spellStart"/>
      <w:r>
        <w:t>Smiles</w:t>
      </w:r>
      <w:proofErr w:type="spellEnd"/>
      <w:r>
        <w:t xml:space="preserve">, realizar o diagnostico inicial, aplicar a solução encontrada ou encaminhar para as demais áreas solucionadoras da Tecnologia da Informação ou Fornecedores da </w:t>
      </w:r>
      <w:proofErr w:type="spellStart"/>
      <w:r>
        <w:t>Smiles</w:t>
      </w:r>
      <w:proofErr w:type="spellEnd"/>
      <w:r>
        <w:t>.</w:t>
      </w:r>
    </w:p>
    <w:p w:rsidR="003B0EDC" w:rsidRPr="003B0EDC" w:rsidRDefault="003B0EDC" w:rsidP="003B0EDC"/>
    <w:p w:rsidR="000F17AB" w:rsidRPr="00C4056A" w:rsidRDefault="000F17AB" w:rsidP="008D2F56">
      <w:pPr>
        <w:pStyle w:val="Ttulo1"/>
        <w:numPr>
          <w:ilvl w:val="0"/>
          <w:numId w:val="1"/>
        </w:numPr>
        <w:ind w:left="720" w:hanging="720"/>
        <w:rPr>
          <w:rFonts w:asciiTheme="minorHAnsi" w:hAnsiTheme="minorHAnsi" w:cstheme="minorHAnsi"/>
          <w:sz w:val="28"/>
        </w:rPr>
      </w:pPr>
      <w:bookmarkStart w:id="19" w:name="_Toc468696967"/>
      <w:r w:rsidRPr="00C4056A">
        <w:rPr>
          <w:rFonts w:asciiTheme="minorHAnsi" w:hAnsiTheme="minorHAnsi" w:cstheme="minorHAnsi"/>
          <w:sz w:val="28"/>
        </w:rPr>
        <w:t>Indicadores</w:t>
      </w:r>
      <w:bookmarkEnd w:id="19"/>
    </w:p>
    <w:p w:rsidR="000F17AB" w:rsidRPr="00C4056A" w:rsidRDefault="00895229" w:rsidP="00DC5E7A">
      <w:pPr>
        <w:spacing w:after="0" w:line="240" w:lineRule="auto"/>
        <w:jc w:val="both"/>
        <w:rPr>
          <w:rFonts w:cstheme="minorHAnsi"/>
        </w:rPr>
      </w:pPr>
      <w:r w:rsidRPr="00C4056A">
        <w:rPr>
          <w:rFonts w:cstheme="minorHAnsi"/>
        </w:rPr>
        <w:t xml:space="preserve">Para o processo de </w:t>
      </w:r>
      <w:r w:rsidR="00DC5E7A">
        <w:rPr>
          <w:rFonts w:cstheme="minorHAnsi"/>
        </w:rPr>
        <w:t>Gerenciamento de Incidentes de TI</w:t>
      </w:r>
      <w:r w:rsidRPr="00C4056A">
        <w:rPr>
          <w:rFonts w:cstheme="minorHAnsi"/>
        </w:rPr>
        <w:t xml:space="preserve"> </w:t>
      </w:r>
      <w:r w:rsidR="000F17AB" w:rsidRPr="00C4056A">
        <w:rPr>
          <w:rFonts w:cstheme="minorHAnsi"/>
        </w:rPr>
        <w:t xml:space="preserve">temos definidos alguns indicadores de desempenho </w:t>
      </w:r>
      <w:r w:rsidR="006C579C" w:rsidRPr="00C4056A">
        <w:rPr>
          <w:rFonts w:cstheme="minorHAnsi"/>
        </w:rPr>
        <w:t>dentro da ferramenta JIRA</w:t>
      </w:r>
      <w:r w:rsidR="000F17AB" w:rsidRPr="00C4056A">
        <w:rPr>
          <w:rFonts w:cstheme="minorHAnsi"/>
        </w:rPr>
        <w:t>, sendo eles:</w:t>
      </w:r>
    </w:p>
    <w:p w:rsidR="000F17AB" w:rsidRPr="00C4056A" w:rsidRDefault="000F17AB" w:rsidP="000F17AB">
      <w:pPr>
        <w:spacing w:after="0" w:line="240" w:lineRule="auto"/>
        <w:ind w:firstLine="576"/>
        <w:jc w:val="both"/>
        <w:rPr>
          <w:rFonts w:cstheme="minorHAnsi"/>
        </w:rPr>
      </w:pPr>
    </w:p>
    <w:p w:rsidR="002256D1" w:rsidRPr="00C4056A" w:rsidRDefault="002256D1" w:rsidP="002256D1">
      <w:pPr>
        <w:spacing w:after="0" w:line="240" w:lineRule="auto"/>
        <w:jc w:val="both"/>
        <w:rPr>
          <w:rFonts w:cstheme="minorHAnsi"/>
        </w:rPr>
      </w:pPr>
      <w:bookmarkStart w:id="20" w:name="_GoBack"/>
      <w:bookmarkEnd w:id="20"/>
    </w:p>
    <w:p w:rsidR="002256D1" w:rsidRDefault="00DC5E7A" w:rsidP="00DC5E7A">
      <w:pPr>
        <w:pStyle w:val="Ttulo1"/>
        <w:numPr>
          <w:ilvl w:val="0"/>
          <w:numId w:val="1"/>
        </w:numPr>
        <w:ind w:left="720" w:hanging="720"/>
        <w:rPr>
          <w:rFonts w:asciiTheme="minorHAnsi" w:hAnsiTheme="minorHAnsi" w:cstheme="minorHAnsi"/>
          <w:sz w:val="28"/>
        </w:rPr>
      </w:pPr>
      <w:bookmarkStart w:id="21" w:name="_Toc468696968"/>
      <w:r w:rsidRPr="00DC5E7A">
        <w:rPr>
          <w:rFonts w:asciiTheme="minorHAnsi" w:hAnsiTheme="minorHAnsi" w:cstheme="minorHAnsi"/>
          <w:sz w:val="28"/>
        </w:rPr>
        <w:t>Documentos de apoio</w:t>
      </w:r>
      <w:bookmarkEnd w:id="21"/>
    </w:p>
    <w:p w:rsidR="00E9679A" w:rsidRDefault="00E9679A" w:rsidP="00E9679A">
      <w:pPr>
        <w:pStyle w:val="PargrafodaLista"/>
        <w:numPr>
          <w:ilvl w:val="0"/>
          <w:numId w:val="5"/>
        </w:numPr>
        <w:spacing w:after="0" w:line="240" w:lineRule="auto"/>
        <w:jc w:val="both"/>
        <w:rPr>
          <w:rFonts w:cstheme="minorHAnsi"/>
        </w:rPr>
      </w:pPr>
      <w:r>
        <w:rPr>
          <w:rFonts w:cstheme="minorHAnsi"/>
        </w:rPr>
        <w:t>Guia rápido do processo - Gerenciamento de Incidentes de TI;</w:t>
      </w:r>
    </w:p>
    <w:p w:rsidR="00E9679A" w:rsidRPr="00E9679A" w:rsidRDefault="00E9679A" w:rsidP="00E9679A">
      <w:pPr>
        <w:pStyle w:val="PargrafodaLista"/>
        <w:numPr>
          <w:ilvl w:val="0"/>
          <w:numId w:val="5"/>
        </w:numPr>
        <w:spacing w:after="0" w:line="240" w:lineRule="auto"/>
        <w:jc w:val="both"/>
        <w:rPr>
          <w:rFonts w:cstheme="minorHAnsi"/>
        </w:rPr>
      </w:pPr>
      <w:r>
        <w:rPr>
          <w:rFonts w:cstheme="minorHAnsi"/>
        </w:rPr>
        <w:t>Guia rápido da ferramenta - Gerenciamento de Incidentes de TI.</w:t>
      </w:r>
    </w:p>
    <w:sectPr w:rsidR="00E9679A" w:rsidRPr="00E9679A" w:rsidSect="008E7DFE">
      <w:headerReference w:type="default" r:id="rId14"/>
      <w:footerReference w:type="defaul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31B44" w:rsidRDefault="00F31B44" w:rsidP="000C2873">
      <w:pPr>
        <w:spacing w:after="0" w:line="240" w:lineRule="auto"/>
      </w:pPr>
      <w:r>
        <w:separator/>
      </w:r>
    </w:p>
  </w:endnote>
  <w:endnote w:type="continuationSeparator" w:id="0">
    <w:p w:rsidR="00F31B44" w:rsidRDefault="00F31B44" w:rsidP="000C2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B0EDC" w:rsidRPr="004F309A" w:rsidRDefault="003B0EDC" w:rsidP="00893F9C">
    <w:pPr>
      <w:pStyle w:val="Rodap"/>
      <w:jc w:val="right"/>
      <w:rPr>
        <w:sz w:val="18"/>
      </w:rPr>
    </w:pPr>
  </w:p>
  <w:p w:rsidR="003B0EDC" w:rsidRPr="00893F9C" w:rsidRDefault="003B0EDC" w:rsidP="00893F9C">
    <w:pPr>
      <w:pStyle w:val="Rodap"/>
      <w:pBdr>
        <w:top w:val="single" w:sz="4" w:space="0" w:color="auto"/>
      </w:pBdr>
      <w:ind w:left="-567" w:right="-143"/>
      <w:jc w:val="center"/>
      <w:rPr>
        <w:i/>
        <w:sz w:val="18"/>
      </w:rPr>
    </w:pPr>
    <w:r w:rsidRPr="00893F9C">
      <w:rPr>
        <w:i/>
        <w:sz w:val="18"/>
      </w:rPr>
      <w:t>Este documento contém informações confidenciais e pertence à SMILES S.A.</w:t>
    </w:r>
  </w:p>
  <w:p w:rsidR="003B0EDC" w:rsidRDefault="003B0EDC">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31B44" w:rsidRDefault="00F31B44" w:rsidP="000C2873">
      <w:pPr>
        <w:spacing w:after="0" w:line="240" w:lineRule="auto"/>
      </w:pPr>
      <w:r>
        <w:separator/>
      </w:r>
    </w:p>
  </w:footnote>
  <w:footnote w:type="continuationSeparator" w:id="0">
    <w:p w:rsidR="00F31B44" w:rsidRDefault="00F31B44" w:rsidP="000C287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elacomgrade"/>
      <w:tblW w:w="10457" w:type="dxa"/>
      <w:tblInd w:w="-851" w:type="dxa"/>
      <w:tblBorders>
        <w:top w:val="none" w:sz="0" w:space="0" w:color="auto"/>
        <w:insideH w:val="none" w:sz="0" w:space="0" w:color="auto"/>
      </w:tblBorders>
      <w:tblLook w:val="04A0" w:firstRow="1" w:lastRow="0" w:firstColumn="1" w:lastColumn="0" w:noHBand="0" w:noVBand="1"/>
    </w:tblPr>
    <w:tblGrid>
      <w:gridCol w:w="2235"/>
      <w:gridCol w:w="3527"/>
      <w:gridCol w:w="4695"/>
    </w:tblGrid>
    <w:tr w:rsidR="003B0EDC" w:rsidTr="00E77C9F">
      <w:trPr>
        <w:trHeight w:val="872"/>
      </w:trPr>
      <w:tc>
        <w:tcPr>
          <w:tcW w:w="2235" w:type="dxa"/>
          <w:tcBorders>
            <w:left w:val="nil"/>
            <w:bottom w:val="single" w:sz="4" w:space="0" w:color="F79646" w:themeColor="accent6"/>
            <w:right w:val="single" w:sz="4" w:space="0" w:color="F79646" w:themeColor="accent6"/>
          </w:tcBorders>
        </w:tcPr>
        <w:p w:rsidR="003B0EDC" w:rsidRDefault="00F31B44" w:rsidP="00D27292">
          <w:pPr>
            <w:ind w:right="-1135"/>
          </w:pPr>
          <w:r>
            <w:rPr>
              <w:noProof/>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5.65pt;margin-top:2.35pt;width:87.75pt;height:39pt;z-index:251658752">
                <v:imagedata r:id="rId1" o:title=""/>
              </v:shape>
              <o:OLEObject Type="Embed" ProgID="PBrush" ShapeID="_x0000_s2050" DrawAspect="Content" ObjectID="_1542442691" r:id="rId2"/>
            </w:object>
          </w:r>
        </w:p>
      </w:tc>
      <w:tc>
        <w:tcPr>
          <w:tcW w:w="3527" w:type="dxa"/>
          <w:tcBorders>
            <w:left w:val="single" w:sz="4" w:space="0" w:color="F79646" w:themeColor="accent6"/>
            <w:bottom w:val="single" w:sz="4" w:space="0" w:color="F79646" w:themeColor="accent6"/>
            <w:right w:val="nil"/>
          </w:tcBorders>
        </w:tcPr>
        <w:p w:rsidR="003B0EDC" w:rsidRDefault="003B0EDC" w:rsidP="00D27292">
          <w:pPr>
            <w:ind w:right="-1135"/>
          </w:pPr>
        </w:p>
      </w:tc>
      <w:tc>
        <w:tcPr>
          <w:tcW w:w="4695" w:type="dxa"/>
          <w:tcBorders>
            <w:left w:val="nil"/>
            <w:bottom w:val="single" w:sz="4" w:space="0" w:color="F79646" w:themeColor="accent6"/>
            <w:right w:val="nil"/>
          </w:tcBorders>
        </w:tcPr>
        <w:p w:rsidR="003B0EDC" w:rsidRDefault="003B0EDC" w:rsidP="00D27292">
          <w:pPr>
            <w:ind w:right="-1135"/>
          </w:pPr>
          <w:r>
            <w:rPr>
              <w:noProof/>
              <w:lang w:eastAsia="pt-BR"/>
            </w:rPr>
            <mc:AlternateContent>
              <mc:Choice Requires="wps">
                <w:drawing>
                  <wp:anchor distT="0" distB="0" distL="114300" distR="114300" simplePos="0" relativeHeight="251660288" behindDoc="0" locked="0" layoutInCell="1" allowOverlap="1" wp14:anchorId="3B91BAF9" wp14:editId="60BEAD9C">
                    <wp:simplePos x="0" y="0"/>
                    <wp:positionH relativeFrom="column">
                      <wp:posOffset>2251075</wp:posOffset>
                    </wp:positionH>
                    <wp:positionV relativeFrom="paragraph">
                      <wp:posOffset>166988</wp:posOffset>
                    </wp:positionV>
                    <wp:extent cx="628650" cy="354227"/>
                    <wp:effectExtent l="0" t="0" r="0" b="8255"/>
                    <wp:wrapNone/>
                    <wp:docPr id="26" name="Caixa de texto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 cy="35422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B0EDC" w:rsidRPr="00D44642" w:rsidRDefault="003B0EDC" w:rsidP="00524123">
                                <w:pPr>
                                  <w:spacing w:after="0"/>
                                  <w:rPr>
                                    <w:rFonts w:cstheme="minorHAnsi"/>
                                    <w:sz w:val="16"/>
                                    <w:szCs w:val="16"/>
                                  </w:rPr>
                                </w:pPr>
                                <w:r w:rsidRPr="00D44642">
                                  <w:rPr>
                                    <w:rFonts w:cstheme="minorHAnsi"/>
                                    <w:sz w:val="16"/>
                                    <w:szCs w:val="16"/>
                                  </w:rPr>
                                  <w:t>Página</w:t>
                                </w:r>
                              </w:p>
                              <w:p w:rsidR="003B0EDC" w:rsidRPr="00D44642" w:rsidRDefault="003B0EDC" w:rsidP="00524123">
                                <w:pPr>
                                  <w:spacing w:after="0"/>
                                  <w:jc w:val="center"/>
                                  <w:rPr>
                                    <w:rFonts w:cstheme="minorHAnsi"/>
                                    <w:sz w:val="16"/>
                                    <w:szCs w:val="16"/>
                                  </w:rPr>
                                </w:pPr>
                                <w:r w:rsidRPr="00D44642">
                                  <w:rPr>
                                    <w:rStyle w:val="Nmerodepgina"/>
                                    <w:rFonts w:cstheme="minorHAnsi"/>
                                    <w:sz w:val="16"/>
                                    <w:szCs w:val="16"/>
                                  </w:rPr>
                                  <w:fldChar w:fldCharType="begin"/>
                                </w:r>
                                <w:r w:rsidRPr="00D44642">
                                  <w:rPr>
                                    <w:rStyle w:val="Nmerodepgina"/>
                                    <w:rFonts w:cstheme="minorHAnsi"/>
                                    <w:sz w:val="16"/>
                                    <w:szCs w:val="16"/>
                                  </w:rPr>
                                  <w:instrText xml:space="preserve"> PAGE  </w:instrText>
                                </w:r>
                                <w:r w:rsidRPr="00D44642">
                                  <w:rPr>
                                    <w:rStyle w:val="Nmerodepgina"/>
                                    <w:rFonts w:cstheme="minorHAnsi"/>
                                    <w:sz w:val="16"/>
                                    <w:szCs w:val="16"/>
                                  </w:rPr>
                                  <w:fldChar w:fldCharType="separate"/>
                                </w:r>
                                <w:r w:rsidR="00F4480C">
                                  <w:rPr>
                                    <w:rStyle w:val="Nmerodepgina"/>
                                    <w:rFonts w:cstheme="minorHAnsi"/>
                                    <w:noProof/>
                                    <w:sz w:val="16"/>
                                    <w:szCs w:val="16"/>
                                  </w:rPr>
                                  <w:t>16</w:t>
                                </w:r>
                                <w:r w:rsidRPr="00D44642">
                                  <w:rPr>
                                    <w:rStyle w:val="Nmerodepgina"/>
                                    <w:rFonts w:cstheme="minorHAnsi"/>
                                    <w:sz w:val="16"/>
                                    <w:szCs w:val="16"/>
                                  </w:rPr>
                                  <w:fldChar w:fldCharType="end"/>
                                </w:r>
                                <w:r w:rsidRPr="00D44642">
                                  <w:rPr>
                                    <w:rStyle w:val="Nmerodepgina"/>
                                    <w:rFonts w:cstheme="minorHAnsi"/>
                                    <w:sz w:val="16"/>
                                    <w:szCs w:val="16"/>
                                  </w:rPr>
                                  <w:t xml:space="preserve"> de </w:t>
                                </w:r>
                                <w:r w:rsidRPr="00D44642">
                                  <w:rPr>
                                    <w:rStyle w:val="Nmerodepgina"/>
                                    <w:rFonts w:cstheme="minorHAnsi"/>
                                    <w:sz w:val="16"/>
                                    <w:szCs w:val="16"/>
                                  </w:rPr>
                                  <w:fldChar w:fldCharType="begin"/>
                                </w:r>
                                <w:r w:rsidRPr="00D44642">
                                  <w:rPr>
                                    <w:rStyle w:val="Nmerodepgina"/>
                                    <w:rFonts w:cstheme="minorHAnsi"/>
                                    <w:sz w:val="16"/>
                                    <w:szCs w:val="16"/>
                                  </w:rPr>
                                  <w:instrText xml:space="preserve"> NUMPAGES  </w:instrText>
                                </w:r>
                                <w:r w:rsidRPr="00D44642">
                                  <w:rPr>
                                    <w:rStyle w:val="Nmerodepgina"/>
                                    <w:rFonts w:cstheme="minorHAnsi"/>
                                    <w:sz w:val="16"/>
                                    <w:szCs w:val="16"/>
                                  </w:rPr>
                                  <w:fldChar w:fldCharType="separate"/>
                                </w:r>
                                <w:r w:rsidR="00F4480C">
                                  <w:rPr>
                                    <w:rStyle w:val="Nmerodepgina"/>
                                    <w:rFonts w:cstheme="minorHAnsi"/>
                                    <w:noProof/>
                                    <w:sz w:val="16"/>
                                    <w:szCs w:val="16"/>
                                  </w:rPr>
                                  <w:t>16</w:t>
                                </w:r>
                                <w:r w:rsidRPr="00D44642">
                                  <w:rPr>
                                    <w:rStyle w:val="Nmerodepgina"/>
                                    <w:rFonts w:cstheme="minorHAnsi"/>
                                    <w:sz w:val="16"/>
                                    <w:szCs w:val="1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91BAF9" id="_x0000_t202" coordsize="21600,21600" o:spt="202" path="m,l,21600r21600,l21600,xe">
                    <v:stroke joinstyle="miter"/>
                    <v:path gradientshapeok="t" o:connecttype="rect"/>
                  </v:shapetype>
                  <v:shape id="Caixa de texto 26" o:spid="_x0000_s1028" type="#_x0000_t202" style="position:absolute;margin-left:177.25pt;margin-top:13.15pt;width:49.5pt;height:27.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" fillcolor="white [3201]" stroked="f" strokeweight=".5pt">
                    <v:path arrowok="t"/>
                    <v:textbox>
                      <w:txbxContent>
                        <w:p w:rsidR="003B0EDC" w:rsidRPr="00D44642" w:rsidRDefault="003B0EDC" w:rsidP="00524123">
                          <w:pPr>
                            <w:spacing w:after="0"/>
                            <w:rPr>
                              <w:rFonts w:cstheme="minorHAnsi"/>
                              <w:sz w:val="16"/>
                              <w:szCs w:val="16"/>
                            </w:rPr>
                          </w:pPr>
                          <w:r w:rsidRPr="00D44642">
                            <w:rPr>
                              <w:rFonts w:cstheme="minorHAnsi"/>
                              <w:sz w:val="16"/>
                              <w:szCs w:val="16"/>
                            </w:rPr>
                            <w:t>Página</w:t>
                          </w:r>
                        </w:p>
                        <w:p w:rsidR="003B0EDC" w:rsidRPr="00D44642" w:rsidRDefault="003B0EDC" w:rsidP="00524123">
                          <w:pPr>
                            <w:spacing w:after="0"/>
                            <w:jc w:val="center"/>
                            <w:rPr>
                              <w:rFonts w:cstheme="minorHAnsi"/>
                              <w:sz w:val="16"/>
                              <w:szCs w:val="16"/>
                            </w:rPr>
                          </w:pPr>
                          <w:r w:rsidRPr="00D44642">
                            <w:rPr>
                              <w:rStyle w:val="Nmerodepgina"/>
                              <w:rFonts w:cstheme="minorHAnsi"/>
                              <w:sz w:val="16"/>
                              <w:szCs w:val="16"/>
                            </w:rPr>
                            <w:fldChar w:fldCharType="begin"/>
                          </w:r>
                          <w:r w:rsidRPr="00D44642">
                            <w:rPr>
                              <w:rStyle w:val="Nmerodepgina"/>
                              <w:rFonts w:cstheme="minorHAnsi"/>
                              <w:sz w:val="16"/>
                              <w:szCs w:val="16"/>
                            </w:rPr>
                            <w:instrText xml:space="preserve"> PAGE  </w:instrText>
                          </w:r>
                          <w:r w:rsidRPr="00D44642">
                            <w:rPr>
                              <w:rStyle w:val="Nmerodepgina"/>
                              <w:rFonts w:cstheme="minorHAnsi"/>
                              <w:sz w:val="16"/>
                              <w:szCs w:val="16"/>
                            </w:rPr>
                            <w:fldChar w:fldCharType="separate"/>
                          </w:r>
                          <w:r w:rsidR="00F4480C">
                            <w:rPr>
                              <w:rStyle w:val="Nmerodepgina"/>
                              <w:rFonts w:cstheme="minorHAnsi"/>
                              <w:noProof/>
                              <w:sz w:val="16"/>
                              <w:szCs w:val="16"/>
                            </w:rPr>
                            <w:t>16</w:t>
                          </w:r>
                          <w:r w:rsidRPr="00D44642">
                            <w:rPr>
                              <w:rStyle w:val="Nmerodepgina"/>
                              <w:rFonts w:cstheme="minorHAnsi"/>
                              <w:sz w:val="16"/>
                              <w:szCs w:val="16"/>
                            </w:rPr>
                            <w:fldChar w:fldCharType="end"/>
                          </w:r>
                          <w:r w:rsidRPr="00D44642">
                            <w:rPr>
                              <w:rStyle w:val="Nmerodepgina"/>
                              <w:rFonts w:cstheme="minorHAnsi"/>
                              <w:sz w:val="16"/>
                              <w:szCs w:val="16"/>
                            </w:rPr>
                            <w:t xml:space="preserve"> de </w:t>
                          </w:r>
                          <w:r w:rsidRPr="00D44642">
                            <w:rPr>
                              <w:rStyle w:val="Nmerodepgina"/>
                              <w:rFonts w:cstheme="minorHAnsi"/>
                              <w:sz w:val="16"/>
                              <w:szCs w:val="16"/>
                            </w:rPr>
                            <w:fldChar w:fldCharType="begin"/>
                          </w:r>
                          <w:r w:rsidRPr="00D44642">
                            <w:rPr>
                              <w:rStyle w:val="Nmerodepgina"/>
                              <w:rFonts w:cstheme="minorHAnsi"/>
                              <w:sz w:val="16"/>
                              <w:szCs w:val="16"/>
                            </w:rPr>
                            <w:instrText xml:space="preserve"> NUMPAGES  </w:instrText>
                          </w:r>
                          <w:r w:rsidRPr="00D44642">
                            <w:rPr>
                              <w:rStyle w:val="Nmerodepgina"/>
                              <w:rFonts w:cstheme="minorHAnsi"/>
                              <w:sz w:val="16"/>
                              <w:szCs w:val="16"/>
                            </w:rPr>
                            <w:fldChar w:fldCharType="separate"/>
                          </w:r>
                          <w:r w:rsidR="00F4480C">
                            <w:rPr>
                              <w:rStyle w:val="Nmerodepgina"/>
                              <w:rFonts w:cstheme="minorHAnsi"/>
                              <w:noProof/>
                              <w:sz w:val="16"/>
                              <w:szCs w:val="16"/>
                            </w:rPr>
                            <w:t>16</w:t>
                          </w:r>
                          <w:r w:rsidRPr="00D44642">
                            <w:rPr>
                              <w:rStyle w:val="Nmerodepgina"/>
                              <w:rFonts w:cstheme="minorHAnsi"/>
                              <w:sz w:val="16"/>
                              <w:szCs w:val="16"/>
                            </w:rPr>
                            <w:fldChar w:fldCharType="end"/>
                          </w:r>
                        </w:p>
                      </w:txbxContent>
                    </v:textbox>
                  </v:shape>
                </w:pict>
              </mc:Fallback>
            </mc:AlternateContent>
          </w:r>
        </w:p>
      </w:tc>
    </w:tr>
  </w:tbl>
  <w:p w:rsidR="003B0EDC" w:rsidRPr="00742B7E" w:rsidRDefault="003B0EDC" w:rsidP="00524123">
    <w:pPr>
      <w:spacing w:after="0"/>
      <w:ind w:left="-851" w:right="-1134"/>
      <w:rPr>
        <w:sz w:val="16"/>
        <w:szCs w:val="16"/>
      </w:rPr>
    </w:pPr>
    <w:r>
      <w:rPr>
        <w:noProof/>
        <w:lang w:eastAsia="pt-BR"/>
      </w:rPr>
      <mc:AlternateContent>
        <mc:Choice Requires="wps">
          <w:drawing>
            <wp:anchor distT="0" distB="0" distL="114300" distR="114300" simplePos="0" relativeHeight="251658240" behindDoc="0" locked="0" layoutInCell="1" allowOverlap="1" wp14:anchorId="3F0CED44" wp14:editId="6DF7189A">
              <wp:simplePos x="0" y="0"/>
              <wp:positionH relativeFrom="column">
                <wp:posOffset>5163820</wp:posOffset>
              </wp:positionH>
              <wp:positionV relativeFrom="paragraph">
                <wp:posOffset>32402</wp:posOffset>
              </wp:positionV>
              <wp:extent cx="933450" cy="353695"/>
              <wp:effectExtent l="0" t="0" r="0" b="0"/>
              <wp:wrapNone/>
              <wp:docPr id="24" name="Caixa de texto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3450" cy="3536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B0EDC" w:rsidRDefault="003B0EDC" w:rsidP="00524123">
                          <w:pPr>
                            <w:spacing w:after="0"/>
                            <w:jc w:val="both"/>
                            <w:rPr>
                              <w:rFonts w:cstheme="minorHAnsi"/>
                              <w:sz w:val="16"/>
                              <w:szCs w:val="16"/>
                            </w:rPr>
                          </w:pPr>
                          <w:r w:rsidRPr="00D44642">
                            <w:rPr>
                              <w:rFonts w:cstheme="minorHAnsi"/>
                              <w:sz w:val="16"/>
                              <w:szCs w:val="16"/>
                            </w:rPr>
                            <w:t>Data</w:t>
                          </w:r>
                        </w:p>
                        <w:p w:rsidR="003B0EDC" w:rsidRPr="00D44642" w:rsidRDefault="003B0EDC" w:rsidP="00524123">
                          <w:pPr>
                            <w:spacing w:after="0"/>
                            <w:jc w:val="both"/>
                            <w:rPr>
                              <w:rFonts w:cstheme="minorHAnsi"/>
                              <w:sz w:val="16"/>
                              <w:szCs w:val="16"/>
                            </w:rPr>
                          </w:pPr>
                          <w:r>
                            <w:rPr>
                              <w:rFonts w:cstheme="minorHAnsi"/>
                              <w:sz w:val="16"/>
                              <w:szCs w:val="16"/>
                            </w:rPr>
                            <w:t>29/09/2016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0CED44" id="Caixa de texto 24" o:spid="_x0000_s1029" type="#_x0000_t202" style="position:absolute;left:0;text-align:left;margin-left:406.6pt;margin-top:2.55pt;width:73.5pt;height:27.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" filled="f" stroked="f" strokeweight=".5pt">
              <v:path arrowok="t"/>
              <v:textbox>
                <w:txbxContent>
                  <w:p w:rsidR="00D61FDA" w:rsidRDefault="00D61FDA" w:rsidP="00524123">
                    <w:pPr>
                      <w:spacing w:after="0"/>
                      <w:jc w:val="both"/>
                      <w:rPr>
                        <w:rFonts w:cstheme="minorHAnsi"/>
                        <w:sz w:val="16"/>
                        <w:szCs w:val="16"/>
                      </w:rPr>
                    </w:pPr>
                    <w:r w:rsidRPr="00D44642">
                      <w:rPr>
                        <w:rFonts w:cstheme="minorHAnsi"/>
                        <w:sz w:val="16"/>
                        <w:szCs w:val="16"/>
                      </w:rPr>
                      <w:t>Data</w:t>
                    </w:r>
                  </w:p>
                  <w:p w:rsidR="00D61FDA" w:rsidRPr="00D44642" w:rsidRDefault="00D61FDA" w:rsidP="00524123">
                    <w:pPr>
                      <w:spacing w:after="0"/>
                      <w:jc w:val="both"/>
                      <w:rPr>
                        <w:rFonts w:cstheme="minorHAnsi"/>
                        <w:sz w:val="16"/>
                        <w:szCs w:val="16"/>
                      </w:rPr>
                    </w:pPr>
                    <w:r>
                      <w:rPr>
                        <w:rFonts w:cstheme="minorHAnsi"/>
                        <w:sz w:val="16"/>
                        <w:szCs w:val="16"/>
                      </w:rPr>
                      <w:t>29/09/2016</w:t>
                    </w:r>
                  </w:p>
                </w:txbxContent>
              </v:textbox>
            </v:shape>
          </w:pict>
        </mc:Fallback>
      </mc:AlternateContent>
    </w:r>
  </w:p>
  <w:tbl>
    <w:tblPr>
      <w:tblStyle w:val="Tabelacomgrade"/>
      <w:tblW w:w="10457" w:type="dxa"/>
      <w:tblInd w:w="-851" w:type="dxa"/>
      <w:tblBorders>
        <w:top w:val="none" w:sz="0" w:space="0" w:color="auto"/>
        <w:left w:val="none" w:sz="0" w:space="0" w:color="auto"/>
        <w:bottom w:val="single" w:sz="4" w:space="0" w:color="F79646" w:themeColor="accent6"/>
        <w:right w:val="none" w:sz="0" w:space="0" w:color="auto"/>
        <w:insideV w:val="single" w:sz="4" w:space="0" w:color="F79646" w:themeColor="accent6"/>
      </w:tblBorders>
      <w:tblLook w:val="04A0" w:firstRow="1" w:lastRow="0" w:firstColumn="1" w:lastColumn="0" w:noHBand="0" w:noVBand="1"/>
    </w:tblPr>
    <w:tblGrid>
      <w:gridCol w:w="9039"/>
      <w:gridCol w:w="1418"/>
    </w:tblGrid>
    <w:tr w:rsidR="003B0EDC" w:rsidTr="00E77C9F">
      <w:trPr>
        <w:trHeight w:val="449"/>
      </w:trPr>
      <w:tc>
        <w:tcPr>
          <w:tcW w:w="9039" w:type="dxa"/>
          <w:vAlign w:val="center"/>
        </w:tcPr>
        <w:p w:rsidR="003B0EDC" w:rsidRPr="00D44642" w:rsidRDefault="003B0EDC" w:rsidP="00524123">
          <w:pPr>
            <w:ind w:right="-1134"/>
            <w:rPr>
              <w:rFonts w:cstheme="minorHAnsi"/>
              <w:b/>
              <w:sz w:val="24"/>
              <w:szCs w:val="24"/>
            </w:rPr>
          </w:pPr>
          <w:r>
            <w:rPr>
              <w:rFonts w:cstheme="minorHAnsi"/>
              <w:b/>
              <w:sz w:val="24"/>
              <w:szCs w:val="24"/>
            </w:rPr>
            <w:t>Gerenciamento de Incidentes de TI</w:t>
          </w:r>
        </w:p>
      </w:tc>
      <w:tc>
        <w:tcPr>
          <w:tcW w:w="1418" w:type="dxa"/>
          <w:vAlign w:val="center"/>
        </w:tcPr>
        <w:p w:rsidR="003B0EDC" w:rsidRDefault="003B0EDC" w:rsidP="00D27292">
          <w:pPr>
            <w:ind w:right="-1134"/>
          </w:pPr>
        </w:p>
      </w:tc>
    </w:tr>
  </w:tbl>
  <w:p w:rsidR="003B0EDC" w:rsidRPr="00524123" w:rsidRDefault="003B0EDC" w:rsidP="00524123">
    <w:pPr>
      <w:pStyle w:val="Cabealho"/>
      <w:rPr>
        <w:lang w:val="pt-B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B"/>
    <w:multiLevelType w:val="multilevel"/>
    <w:tmpl w:val="187A55DE"/>
    <w:lvl w:ilvl="0">
      <w:start w:val="1"/>
      <w:numFmt w:val="decimal"/>
      <w:lvlText w:val="%1"/>
      <w:lvlJc w:val="left"/>
      <w:rPr>
        <w:rFonts w:hint="default"/>
        <w:b/>
        <w:i w:val="0"/>
      </w:rPr>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124E667E"/>
    <w:multiLevelType w:val="hybridMultilevel"/>
    <w:tmpl w:val="9DD6A0A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 w15:restartNumberingAfterBreak="0">
    <w:nsid w:val="14DA15A3"/>
    <w:multiLevelType w:val="hybridMultilevel"/>
    <w:tmpl w:val="A262FE2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15:restartNumberingAfterBreak="0">
    <w:nsid w:val="18B630EA"/>
    <w:multiLevelType w:val="hybridMultilevel"/>
    <w:tmpl w:val="5EC881F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 w15:restartNumberingAfterBreak="0">
    <w:nsid w:val="274778A0"/>
    <w:multiLevelType w:val="multilevel"/>
    <w:tmpl w:val="86285554"/>
    <w:lvl w:ilvl="0">
      <w:start w:val="1"/>
      <w:numFmt w:val="decimal"/>
      <w:lvlText w:val="%1"/>
      <w:lvlJc w:val="left"/>
      <w:pPr>
        <w:tabs>
          <w:tab w:val="num" w:pos="2701"/>
        </w:tabs>
        <w:ind w:left="2701" w:hanging="432"/>
      </w:pPr>
      <w:rPr>
        <w:rFonts w:hint="default"/>
      </w:rPr>
    </w:lvl>
    <w:lvl w:ilvl="1">
      <w:start w:val="1"/>
      <w:numFmt w:val="decimal"/>
      <w:lvlText w:val="%1.%2"/>
      <w:lvlJc w:val="left"/>
      <w:pPr>
        <w:tabs>
          <w:tab w:val="num" w:pos="576"/>
        </w:tabs>
        <w:ind w:left="576" w:hanging="576"/>
      </w:pPr>
      <w:rPr>
        <w:rFonts w:ascii="Arial" w:hAnsi="Arial" w:hint="default"/>
        <w:b/>
        <w:i w:val="0"/>
        <w:sz w:val="22"/>
        <w:szCs w:val="24"/>
      </w:rPr>
    </w:lvl>
    <w:lvl w:ilvl="2">
      <w:start w:val="1"/>
      <w:numFmt w:val="decimal"/>
      <w:lvlText w:val="%1.%2.%3"/>
      <w:lvlJc w:val="left"/>
      <w:pPr>
        <w:tabs>
          <w:tab w:val="num" w:pos="720"/>
        </w:tabs>
        <w:ind w:left="720" w:hanging="720"/>
      </w:pPr>
      <w:rPr>
        <w:rFonts w:ascii="Arial" w:hAnsi="Arial" w:hint="default"/>
        <w:b w:val="0"/>
        <w:i/>
        <w:sz w:val="20"/>
        <w:szCs w:val="24"/>
      </w:rPr>
    </w:lvl>
    <w:lvl w:ilvl="3">
      <w:start w:val="1"/>
      <w:numFmt w:val="decimal"/>
      <w:lvlText w:val="%1.%2.%3.%4"/>
      <w:lvlJc w:val="left"/>
      <w:pPr>
        <w:tabs>
          <w:tab w:val="num" w:pos="1714"/>
        </w:tabs>
        <w:ind w:left="171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337C612E"/>
    <w:multiLevelType w:val="hybridMultilevel"/>
    <w:tmpl w:val="BEE875B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 w15:restartNumberingAfterBreak="0">
    <w:nsid w:val="38F12F6E"/>
    <w:multiLevelType w:val="hybridMultilevel"/>
    <w:tmpl w:val="B682065C"/>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7" w15:restartNumberingAfterBreak="0">
    <w:nsid w:val="3C0F462C"/>
    <w:multiLevelType w:val="hybridMultilevel"/>
    <w:tmpl w:val="83A491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44BF03AB"/>
    <w:multiLevelType w:val="hybridMultilevel"/>
    <w:tmpl w:val="AC3C08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49AD42A8"/>
    <w:multiLevelType w:val="hybridMultilevel"/>
    <w:tmpl w:val="B588AD4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0" w15:restartNumberingAfterBreak="0">
    <w:nsid w:val="587E17CD"/>
    <w:multiLevelType w:val="hybridMultilevel"/>
    <w:tmpl w:val="B6545758"/>
    <w:lvl w:ilvl="0" w:tplc="04160001">
      <w:start w:val="1"/>
      <w:numFmt w:val="bullet"/>
      <w:lvlText w:val=""/>
      <w:lvlJc w:val="left"/>
      <w:pPr>
        <w:ind w:left="1068" w:hanging="360"/>
      </w:pPr>
      <w:rPr>
        <w:rFonts w:ascii="Symbol" w:hAnsi="Symbol" w:hint="default"/>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1" w15:restartNumberingAfterBreak="0">
    <w:nsid w:val="65C5754A"/>
    <w:multiLevelType w:val="hybridMultilevel"/>
    <w:tmpl w:val="AE9654B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2" w15:restartNumberingAfterBreak="0">
    <w:nsid w:val="6E3E169C"/>
    <w:multiLevelType w:val="hybridMultilevel"/>
    <w:tmpl w:val="BD68B938"/>
    <w:lvl w:ilvl="0" w:tplc="8028FD6C">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77250978"/>
    <w:multiLevelType w:val="hybridMultilevel"/>
    <w:tmpl w:val="DDD4C37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4" w15:restartNumberingAfterBreak="0">
    <w:nsid w:val="79F331FE"/>
    <w:multiLevelType w:val="hybridMultilevel"/>
    <w:tmpl w:val="34FAA57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abstractNumId w:val="4"/>
  </w:num>
  <w:num w:numId="2">
    <w:abstractNumId w:val="0"/>
  </w:num>
  <w:num w:numId="3">
    <w:abstractNumId w:val="9"/>
  </w:num>
  <w:num w:numId="4">
    <w:abstractNumId w:val="5"/>
  </w:num>
  <w:num w:numId="5">
    <w:abstractNumId w:val="2"/>
  </w:num>
  <w:num w:numId="6">
    <w:abstractNumId w:val="6"/>
  </w:num>
  <w:num w:numId="7">
    <w:abstractNumId w:val="10"/>
  </w:num>
  <w:num w:numId="8">
    <w:abstractNumId w:val="12"/>
  </w:num>
  <w:num w:numId="9">
    <w:abstractNumId w:val="14"/>
  </w:num>
  <w:num w:numId="10">
    <w:abstractNumId w:val="11"/>
  </w:num>
  <w:num w:numId="11">
    <w:abstractNumId w:val="3"/>
  </w:num>
  <w:num w:numId="12">
    <w:abstractNumId w:val="1"/>
  </w:num>
  <w:num w:numId="13">
    <w:abstractNumId w:val="7"/>
  </w:num>
  <w:num w:numId="14">
    <w:abstractNumId w:val="8"/>
  </w:num>
  <w:num w:numId="15">
    <w:abstractNumId w:val="1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69A1"/>
    <w:rsid w:val="0000014B"/>
    <w:rsid w:val="00000A8E"/>
    <w:rsid w:val="00002D82"/>
    <w:rsid w:val="00003599"/>
    <w:rsid w:val="00004783"/>
    <w:rsid w:val="00007627"/>
    <w:rsid w:val="000111ED"/>
    <w:rsid w:val="00011700"/>
    <w:rsid w:val="0001219A"/>
    <w:rsid w:val="00014D05"/>
    <w:rsid w:val="00017C47"/>
    <w:rsid w:val="00021AC1"/>
    <w:rsid w:val="00021ED2"/>
    <w:rsid w:val="000226D5"/>
    <w:rsid w:val="00030870"/>
    <w:rsid w:val="00035AF4"/>
    <w:rsid w:val="00042DDB"/>
    <w:rsid w:val="00052D67"/>
    <w:rsid w:val="000551E2"/>
    <w:rsid w:val="0006408A"/>
    <w:rsid w:val="00064AEA"/>
    <w:rsid w:val="00072F63"/>
    <w:rsid w:val="00080DCE"/>
    <w:rsid w:val="00081AB9"/>
    <w:rsid w:val="000838CE"/>
    <w:rsid w:val="00084260"/>
    <w:rsid w:val="00087941"/>
    <w:rsid w:val="00087F59"/>
    <w:rsid w:val="00090E96"/>
    <w:rsid w:val="000937F7"/>
    <w:rsid w:val="000A536A"/>
    <w:rsid w:val="000B3A37"/>
    <w:rsid w:val="000C1EDF"/>
    <w:rsid w:val="000C2873"/>
    <w:rsid w:val="000C316C"/>
    <w:rsid w:val="000C43E4"/>
    <w:rsid w:val="000C7429"/>
    <w:rsid w:val="000D2C7B"/>
    <w:rsid w:val="000D398E"/>
    <w:rsid w:val="000D41FA"/>
    <w:rsid w:val="000E309C"/>
    <w:rsid w:val="000E72F1"/>
    <w:rsid w:val="000F0293"/>
    <w:rsid w:val="000F17AB"/>
    <w:rsid w:val="000F2130"/>
    <w:rsid w:val="000F3789"/>
    <w:rsid w:val="00100035"/>
    <w:rsid w:val="001026EB"/>
    <w:rsid w:val="001047C5"/>
    <w:rsid w:val="001065DE"/>
    <w:rsid w:val="0011686B"/>
    <w:rsid w:val="00125DAB"/>
    <w:rsid w:val="00126983"/>
    <w:rsid w:val="00127661"/>
    <w:rsid w:val="001335C8"/>
    <w:rsid w:val="0013400B"/>
    <w:rsid w:val="00134562"/>
    <w:rsid w:val="00137E44"/>
    <w:rsid w:val="00142B3F"/>
    <w:rsid w:val="00143B10"/>
    <w:rsid w:val="001443AB"/>
    <w:rsid w:val="001524ED"/>
    <w:rsid w:val="00157B9C"/>
    <w:rsid w:val="00161342"/>
    <w:rsid w:val="001713E1"/>
    <w:rsid w:val="00174EB6"/>
    <w:rsid w:val="00181E3A"/>
    <w:rsid w:val="001825D8"/>
    <w:rsid w:val="00183FA0"/>
    <w:rsid w:val="00185ABF"/>
    <w:rsid w:val="0018747E"/>
    <w:rsid w:val="001919BF"/>
    <w:rsid w:val="0019317A"/>
    <w:rsid w:val="001A35CE"/>
    <w:rsid w:val="001B3925"/>
    <w:rsid w:val="001B606A"/>
    <w:rsid w:val="001B63F2"/>
    <w:rsid w:val="001B7C99"/>
    <w:rsid w:val="001C678B"/>
    <w:rsid w:val="001D1506"/>
    <w:rsid w:val="001D2E9E"/>
    <w:rsid w:val="001D7720"/>
    <w:rsid w:val="001E6154"/>
    <w:rsid w:val="001E667B"/>
    <w:rsid w:val="001E6DE6"/>
    <w:rsid w:val="001E6EA4"/>
    <w:rsid w:val="001F1CCC"/>
    <w:rsid w:val="00201B4C"/>
    <w:rsid w:val="002045C1"/>
    <w:rsid w:val="0020558A"/>
    <w:rsid w:val="00207D9A"/>
    <w:rsid w:val="00211DAE"/>
    <w:rsid w:val="00214DB0"/>
    <w:rsid w:val="00214E12"/>
    <w:rsid w:val="00215518"/>
    <w:rsid w:val="00215E12"/>
    <w:rsid w:val="00216F27"/>
    <w:rsid w:val="00221894"/>
    <w:rsid w:val="002256D1"/>
    <w:rsid w:val="002359F6"/>
    <w:rsid w:val="00237293"/>
    <w:rsid w:val="002408DD"/>
    <w:rsid w:val="00241237"/>
    <w:rsid w:val="00241699"/>
    <w:rsid w:val="00244D13"/>
    <w:rsid w:val="00245FB6"/>
    <w:rsid w:val="0024765D"/>
    <w:rsid w:val="00253329"/>
    <w:rsid w:val="002537AA"/>
    <w:rsid w:val="00254289"/>
    <w:rsid w:val="00254F2E"/>
    <w:rsid w:val="00257C53"/>
    <w:rsid w:val="00261D54"/>
    <w:rsid w:val="002660B1"/>
    <w:rsid w:val="002731BF"/>
    <w:rsid w:val="00274A8B"/>
    <w:rsid w:val="00275D3F"/>
    <w:rsid w:val="00281FDB"/>
    <w:rsid w:val="00282069"/>
    <w:rsid w:val="002842AB"/>
    <w:rsid w:val="0028480C"/>
    <w:rsid w:val="00287DEC"/>
    <w:rsid w:val="002909AE"/>
    <w:rsid w:val="00290CEA"/>
    <w:rsid w:val="00294094"/>
    <w:rsid w:val="00294128"/>
    <w:rsid w:val="002A1BED"/>
    <w:rsid w:val="002B255D"/>
    <w:rsid w:val="002B3C15"/>
    <w:rsid w:val="002B3E31"/>
    <w:rsid w:val="002B40EA"/>
    <w:rsid w:val="002C2CB9"/>
    <w:rsid w:val="002C5CC5"/>
    <w:rsid w:val="002C6B2E"/>
    <w:rsid w:val="002D25BC"/>
    <w:rsid w:val="002D7C22"/>
    <w:rsid w:val="002E0F5B"/>
    <w:rsid w:val="002E202A"/>
    <w:rsid w:val="002E599F"/>
    <w:rsid w:val="002F263F"/>
    <w:rsid w:val="002F46F8"/>
    <w:rsid w:val="00304352"/>
    <w:rsid w:val="00305829"/>
    <w:rsid w:val="00306BDB"/>
    <w:rsid w:val="003077E9"/>
    <w:rsid w:val="003137CE"/>
    <w:rsid w:val="00314087"/>
    <w:rsid w:val="00321989"/>
    <w:rsid w:val="003243BF"/>
    <w:rsid w:val="0032611B"/>
    <w:rsid w:val="00327CFC"/>
    <w:rsid w:val="00330667"/>
    <w:rsid w:val="00330C1B"/>
    <w:rsid w:val="00344234"/>
    <w:rsid w:val="00344858"/>
    <w:rsid w:val="0035281C"/>
    <w:rsid w:val="00353AD1"/>
    <w:rsid w:val="00354033"/>
    <w:rsid w:val="00360F0B"/>
    <w:rsid w:val="00360FFF"/>
    <w:rsid w:val="00362FD4"/>
    <w:rsid w:val="003642AD"/>
    <w:rsid w:val="0036442E"/>
    <w:rsid w:val="0036790E"/>
    <w:rsid w:val="0037227D"/>
    <w:rsid w:val="003803AE"/>
    <w:rsid w:val="00382018"/>
    <w:rsid w:val="003865B8"/>
    <w:rsid w:val="003877D1"/>
    <w:rsid w:val="00390544"/>
    <w:rsid w:val="003927B1"/>
    <w:rsid w:val="00392D1D"/>
    <w:rsid w:val="003A36B6"/>
    <w:rsid w:val="003A40C5"/>
    <w:rsid w:val="003B0DB9"/>
    <w:rsid w:val="003B0EDC"/>
    <w:rsid w:val="003B7BD7"/>
    <w:rsid w:val="003C1F26"/>
    <w:rsid w:val="003C3280"/>
    <w:rsid w:val="003C433B"/>
    <w:rsid w:val="003C4A4F"/>
    <w:rsid w:val="003C4B1C"/>
    <w:rsid w:val="003C62E3"/>
    <w:rsid w:val="003D2EE6"/>
    <w:rsid w:val="003E00A4"/>
    <w:rsid w:val="003E0C1D"/>
    <w:rsid w:val="003E526C"/>
    <w:rsid w:val="003F23C6"/>
    <w:rsid w:val="003F729D"/>
    <w:rsid w:val="0040217C"/>
    <w:rsid w:val="00411896"/>
    <w:rsid w:val="00411B00"/>
    <w:rsid w:val="00414BBC"/>
    <w:rsid w:val="00416F00"/>
    <w:rsid w:val="004213A7"/>
    <w:rsid w:val="0042478E"/>
    <w:rsid w:val="00424E5D"/>
    <w:rsid w:val="0042653D"/>
    <w:rsid w:val="004307D9"/>
    <w:rsid w:val="004323F3"/>
    <w:rsid w:val="004329F5"/>
    <w:rsid w:val="00437167"/>
    <w:rsid w:val="00437249"/>
    <w:rsid w:val="00437783"/>
    <w:rsid w:val="00446357"/>
    <w:rsid w:val="00446A78"/>
    <w:rsid w:val="00446D89"/>
    <w:rsid w:val="0045468C"/>
    <w:rsid w:val="00463FCE"/>
    <w:rsid w:val="00465510"/>
    <w:rsid w:val="0047306C"/>
    <w:rsid w:val="004730B3"/>
    <w:rsid w:val="00481B50"/>
    <w:rsid w:val="00490B5B"/>
    <w:rsid w:val="004A0036"/>
    <w:rsid w:val="004A0F9A"/>
    <w:rsid w:val="004A39DF"/>
    <w:rsid w:val="004A3B61"/>
    <w:rsid w:val="004B3ED1"/>
    <w:rsid w:val="004B45E9"/>
    <w:rsid w:val="004C0935"/>
    <w:rsid w:val="004C773B"/>
    <w:rsid w:val="004D40AA"/>
    <w:rsid w:val="004D4298"/>
    <w:rsid w:val="004D6806"/>
    <w:rsid w:val="004E0304"/>
    <w:rsid w:val="004E222B"/>
    <w:rsid w:val="004E2899"/>
    <w:rsid w:val="004E2928"/>
    <w:rsid w:val="004F05AF"/>
    <w:rsid w:val="004F1360"/>
    <w:rsid w:val="004F1ECD"/>
    <w:rsid w:val="004F40A2"/>
    <w:rsid w:val="0050007F"/>
    <w:rsid w:val="005012B3"/>
    <w:rsid w:val="00502A06"/>
    <w:rsid w:val="005063B9"/>
    <w:rsid w:val="00506A66"/>
    <w:rsid w:val="00512B5C"/>
    <w:rsid w:val="0051535A"/>
    <w:rsid w:val="00521ECA"/>
    <w:rsid w:val="00522740"/>
    <w:rsid w:val="0052303B"/>
    <w:rsid w:val="00523316"/>
    <w:rsid w:val="00524123"/>
    <w:rsid w:val="00524316"/>
    <w:rsid w:val="005248A9"/>
    <w:rsid w:val="0053293B"/>
    <w:rsid w:val="005479A2"/>
    <w:rsid w:val="00556941"/>
    <w:rsid w:val="00562F67"/>
    <w:rsid w:val="00565B04"/>
    <w:rsid w:val="0056645A"/>
    <w:rsid w:val="0056686B"/>
    <w:rsid w:val="00580EDE"/>
    <w:rsid w:val="00583916"/>
    <w:rsid w:val="00583BF3"/>
    <w:rsid w:val="00585BF5"/>
    <w:rsid w:val="00593876"/>
    <w:rsid w:val="00595968"/>
    <w:rsid w:val="005A4F37"/>
    <w:rsid w:val="005A762A"/>
    <w:rsid w:val="005B299F"/>
    <w:rsid w:val="005B6850"/>
    <w:rsid w:val="005C100F"/>
    <w:rsid w:val="005C1B8C"/>
    <w:rsid w:val="005C34E3"/>
    <w:rsid w:val="005C4E91"/>
    <w:rsid w:val="005D1F31"/>
    <w:rsid w:val="005E02E7"/>
    <w:rsid w:val="005E3274"/>
    <w:rsid w:val="005E4F99"/>
    <w:rsid w:val="005F21A2"/>
    <w:rsid w:val="005F747E"/>
    <w:rsid w:val="005F76B0"/>
    <w:rsid w:val="00600A26"/>
    <w:rsid w:val="00600B1B"/>
    <w:rsid w:val="00600EC1"/>
    <w:rsid w:val="00603E24"/>
    <w:rsid w:val="006064D3"/>
    <w:rsid w:val="00607A37"/>
    <w:rsid w:val="00610432"/>
    <w:rsid w:val="00615CD3"/>
    <w:rsid w:val="006202BC"/>
    <w:rsid w:val="0062275B"/>
    <w:rsid w:val="0062645A"/>
    <w:rsid w:val="0062646C"/>
    <w:rsid w:val="00626514"/>
    <w:rsid w:val="0062787D"/>
    <w:rsid w:val="00633517"/>
    <w:rsid w:val="006350AD"/>
    <w:rsid w:val="00636608"/>
    <w:rsid w:val="0064605C"/>
    <w:rsid w:val="006461A7"/>
    <w:rsid w:val="00650B81"/>
    <w:rsid w:val="00652AAE"/>
    <w:rsid w:val="00652E21"/>
    <w:rsid w:val="006631F4"/>
    <w:rsid w:val="00663651"/>
    <w:rsid w:val="00667A1D"/>
    <w:rsid w:val="00667E49"/>
    <w:rsid w:val="00671947"/>
    <w:rsid w:val="00674A84"/>
    <w:rsid w:val="00676E9D"/>
    <w:rsid w:val="00677D95"/>
    <w:rsid w:val="006818B7"/>
    <w:rsid w:val="00686B3D"/>
    <w:rsid w:val="00687A1E"/>
    <w:rsid w:val="00687AE4"/>
    <w:rsid w:val="00693DDD"/>
    <w:rsid w:val="0069738E"/>
    <w:rsid w:val="006A3A98"/>
    <w:rsid w:val="006A3F1D"/>
    <w:rsid w:val="006A44A2"/>
    <w:rsid w:val="006B6B13"/>
    <w:rsid w:val="006C3B81"/>
    <w:rsid w:val="006C579C"/>
    <w:rsid w:val="006D1D33"/>
    <w:rsid w:val="006F347A"/>
    <w:rsid w:val="006F79E6"/>
    <w:rsid w:val="00707631"/>
    <w:rsid w:val="007153F7"/>
    <w:rsid w:val="007228D8"/>
    <w:rsid w:val="00731AFC"/>
    <w:rsid w:val="00731B35"/>
    <w:rsid w:val="007327A5"/>
    <w:rsid w:val="00736472"/>
    <w:rsid w:val="00736812"/>
    <w:rsid w:val="007447B8"/>
    <w:rsid w:val="007506DD"/>
    <w:rsid w:val="00750A0A"/>
    <w:rsid w:val="00755763"/>
    <w:rsid w:val="00756BCB"/>
    <w:rsid w:val="007570BD"/>
    <w:rsid w:val="0076277A"/>
    <w:rsid w:val="007631B3"/>
    <w:rsid w:val="00764DB6"/>
    <w:rsid w:val="00767286"/>
    <w:rsid w:val="00770676"/>
    <w:rsid w:val="007708FB"/>
    <w:rsid w:val="007778CE"/>
    <w:rsid w:val="00777B81"/>
    <w:rsid w:val="00781407"/>
    <w:rsid w:val="00785CC4"/>
    <w:rsid w:val="007863A1"/>
    <w:rsid w:val="00791793"/>
    <w:rsid w:val="00794CF0"/>
    <w:rsid w:val="007959B4"/>
    <w:rsid w:val="00795BB1"/>
    <w:rsid w:val="007A41DD"/>
    <w:rsid w:val="007A436D"/>
    <w:rsid w:val="007A7209"/>
    <w:rsid w:val="007B6037"/>
    <w:rsid w:val="007B64C5"/>
    <w:rsid w:val="007B75DF"/>
    <w:rsid w:val="007C1440"/>
    <w:rsid w:val="007C31D9"/>
    <w:rsid w:val="007C4E24"/>
    <w:rsid w:val="007C647A"/>
    <w:rsid w:val="007D31C7"/>
    <w:rsid w:val="007D4570"/>
    <w:rsid w:val="007D677A"/>
    <w:rsid w:val="007E0685"/>
    <w:rsid w:val="007E397E"/>
    <w:rsid w:val="007E3A94"/>
    <w:rsid w:val="007E3F10"/>
    <w:rsid w:val="007E3FE9"/>
    <w:rsid w:val="007E4A4A"/>
    <w:rsid w:val="007E7DA6"/>
    <w:rsid w:val="007F03C6"/>
    <w:rsid w:val="007F4CAE"/>
    <w:rsid w:val="00803B59"/>
    <w:rsid w:val="00806C73"/>
    <w:rsid w:val="008329AD"/>
    <w:rsid w:val="00835AFE"/>
    <w:rsid w:val="00835E74"/>
    <w:rsid w:val="008363B7"/>
    <w:rsid w:val="00836DA5"/>
    <w:rsid w:val="00847254"/>
    <w:rsid w:val="00854817"/>
    <w:rsid w:val="00862500"/>
    <w:rsid w:val="00866FFC"/>
    <w:rsid w:val="0087467A"/>
    <w:rsid w:val="008812E1"/>
    <w:rsid w:val="00883EB7"/>
    <w:rsid w:val="00887706"/>
    <w:rsid w:val="00890FD9"/>
    <w:rsid w:val="00893F9C"/>
    <w:rsid w:val="00895229"/>
    <w:rsid w:val="008960F8"/>
    <w:rsid w:val="00896BCD"/>
    <w:rsid w:val="008A0DA9"/>
    <w:rsid w:val="008A1C53"/>
    <w:rsid w:val="008A6DE7"/>
    <w:rsid w:val="008B3FB0"/>
    <w:rsid w:val="008B783E"/>
    <w:rsid w:val="008B7ECC"/>
    <w:rsid w:val="008C3900"/>
    <w:rsid w:val="008C61E2"/>
    <w:rsid w:val="008D1E4E"/>
    <w:rsid w:val="008D2385"/>
    <w:rsid w:val="008D2F56"/>
    <w:rsid w:val="008D5413"/>
    <w:rsid w:val="008E7DFE"/>
    <w:rsid w:val="008F302C"/>
    <w:rsid w:val="008F5046"/>
    <w:rsid w:val="008F7D88"/>
    <w:rsid w:val="009037D8"/>
    <w:rsid w:val="0090476E"/>
    <w:rsid w:val="0090728A"/>
    <w:rsid w:val="0091243D"/>
    <w:rsid w:val="00912ED4"/>
    <w:rsid w:val="009143AB"/>
    <w:rsid w:val="009150B2"/>
    <w:rsid w:val="00916514"/>
    <w:rsid w:val="00920E14"/>
    <w:rsid w:val="0092464F"/>
    <w:rsid w:val="00926D4E"/>
    <w:rsid w:val="0092765F"/>
    <w:rsid w:val="009356EB"/>
    <w:rsid w:val="00943549"/>
    <w:rsid w:val="00946DBA"/>
    <w:rsid w:val="00950064"/>
    <w:rsid w:val="00955D23"/>
    <w:rsid w:val="00957050"/>
    <w:rsid w:val="0096075A"/>
    <w:rsid w:val="00967049"/>
    <w:rsid w:val="00967BED"/>
    <w:rsid w:val="009758B2"/>
    <w:rsid w:val="00983CE8"/>
    <w:rsid w:val="009946AD"/>
    <w:rsid w:val="00996EA3"/>
    <w:rsid w:val="009A5742"/>
    <w:rsid w:val="009A62CD"/>
    <w:rsid w:val="009A67A4"/>
    <w:rsid w:val="009A7B4F"/>
    <w:rsid w:val="009B1DFC"/>
    <w:rsid w:val="009C1442"/>
    <w:rsid w:val="009C3F58"/>
    <w:rsid w:val="009C620E"/>
    <w:rsid w:val="009C7BD3"/>
    <w:rsid w:val="009D193B"/>
    <w:rsid w:val="009D2315"/>
    <w:rsid w:val="009D334E"/>
    <w:rsid w:val="009D5261"/>
    <w:rsid w:val="009D5911"/>
    <w:rsid w:val="009D6E97"/>
    <w:rsid w:val="009D7BB4"/>
    <w:rsid w:val="009E2194"/>
    <w:rsid w:val="009F4190"/>
    <w:rsid w:val="009F4CA9"/>
    <w:rsid w:val="009F646A"/>
    <w:rsid w:val="009F7405"/>
    <w:rsid w:val="009F7D35"/>
    <w:rsid w:val="00A009C7"/>
    <w:rsid w:val="00A1160C"/>
    <w:rsid w:val="00A21A5F"/>
    <w:rsid w:val="00A276CD"/>
    <w:rsid w:val="00A309D7"/>
    <w:rsid w:val="00A336EB"/>
    <w:rsid w:val="00A36C84"/>
    <w:rsid w:val="00A461BE"/>
    <w:rsid w:val="00A46A5F"/>
    <w:rsid w:val="00A5352C"/>
    <w:rsid w:val="00A57017"/>
    <w:rsid w:val="00A6226B"/>
    <w:rsid w:val="00A62CC2"/>
    <w:rsid w:val="00A7484C"/>
    <w:rsid w:val="00A80F46"/>
    <w:rsid w:val="00A82D5D"/>
    <w:rsid w:val="00A85E07"/>
    <w:rsid w:val="00A878FB"/>
    <w:rsid w:val="00A900A6"/>
    <w:rsid w:val="00AA42C0"/>
    <w:rsid w:val="00AA5164"/>
    <w:rsid w:val="00AA582C"/>
    <w:rsid w:val="00AA5BD4"/>
    <w:rsid w:val="00AA68AD"/>
    <w:rsid w:val="00AB06D5"/>
    <w:rsid w:val="00AB50BA"/>
    <w:rsid w:val="00AB518B"/>
    <w:rsid w:val="00AB63B9"/>
    <w:rsid w:val="00AC03ED"/>
    <w:rsid w:val="00AC1D92"/>
    <w:rsid w:val="00AC317B"/>
    <w:rsid w:val="00AC57C9"/>
    <w:rsid w:val="00AD1DE8"/>
    <w:rsid w:val="00AD7ED0"/>
    <w:rsid w:val="00AE11D0"/>
    <w:rsid w:val="00AF3961"/>
    <w:rsid w:val="00AF5C78"/>
    <w:rsid w:val="00AF6470"/>
    <w:rsid w:val="00B0098D"/>
    <w:rsid w:val="00B05319"/>
    <w:rsid w:val="00B0584F"/>
    <w:rsid w:val="00B07CE2"/>
    <w:rsid w:val="00B1048C"/>
    <w:rsid w:val="00B112A5"/>
    <w:rsid w:val="00B20380"/>
    <w:rsid w:val="00B2794B"/>
    <w:rsid w:val="00B33050"/>
    <w:rsid w:val="00B348DB"/>
    <w:rsid w:val="00B367DF"/>
    <w:rsid w:val="00B40AC6"/>
    <w:rsid w:val="00B40B9F"/>
    <w:rsid w:val="00B421CC"/>
    <w:rsid w:val="00B43F84"/>
    <w:rsid w:val="00B505C4"/>
    <w:rsid w:val="00B50E18"/>
    <w:rsid w:val="00B51978"/>
    <w:rsid w:val="00B55CD4"/>
    <w:rsid w:val="00B60903"/>
    <w:rsid w:val="00B60E1D"/>
    <w:rsid w:val="00B65B22"/>
    <w:rsid w:val="00B66485"/>
    <w:rsid w:val="00B70932"/>
    <w:rsid w:val="00B70A03"/>
    <w:rsid w:val="00B73FCE"/>
    <w:rsid w:val="00B7498E"/>
    <w:rsid w:val="00B81225"/>
    <w:rsid w:val="00B83E6D"/>
    <w:rsid w:val="00B8438F"/>
    <w:rsid w:val="00B84AD1"/>
    <w:rsid w:val="00B907CD"/>
    <w:rsid w:val="00B958E0"/>
    <w:rsid w:val="00B977DF"/>
    <w:rsid w:val="00B97A0C"/>
    <w:rsid w:val="00BA4D7F"/>
    <w:rsid w:val="00BA744F"/>
    <w:rsid w:val="00BA74EB"/>
    <w:rsid w:val="00BB75AE"/>
    <w:rsid w:val="00BC3C3A"/>
    <w:rsid w:val="00BC5FA6"/>
    <w:rsid w:val="00BC7A04"/>
    <w:rsid w:val="00BD50D4"/>
    <w:rsid w:val="00BE1863"/>
    <w:rsid w:val="00BE2ECD"/>
    <w:rsid w:val="00BE5C1E"/>
    <w:rsid w:val="00BF52CC"/>
    <w:rsid w:val="00C0029D"/>
    <w:rsid w:val="00C07ADF"/>
    <w:rsid w:val="00C156B3"/>
    <w:rsid w:val="00C20794"/>
    <w:rsid w:val="00C20962"/>
    <w:rsid w:val="00C2209D"/>
    <w:rsid w:val="00C223DB"/>
    <w:rsid w:val="00C22A9D"/>
    <w:rsid w:val="00C311D5"/>
    <w:rsid w:val="00C323EA"/>
    <w:rsid w:val="00C3343D"/>
    <w:rsid w:val="00C4056A"/>
    <w:rsid w:val="00C42A8F"/>
    <w:rsid w:val="00C53876"/>
    <w:rsid w:val="00C540A9"/>
    <w:rsid w:val="00C5761D"/>
    <w:rsid w:val="00C639AD"/>
    <w:rsid w:val="00C63AF5"/>
    <w:rsid w:val="00C66EF4"/>
    <w:rsid w:val="00C6709C"/>
    <w:rsid w:val="00C7059C"/>
    <w:rsid w:val="00C71512"/>
    <w:rsid w:val="00C758FF"/>
    <w:rsid w:val="00C7668A"/>
    <w:rsid w:val="00C771ED"/>
    <w:rsid w:val="00C800C8"/>
    <w:rsid w:val="00C83C3F"/>
    <w:rsid w:val="00C85F0B"/>
    <w:rsid w:val="00C93A8F"/>
    <w:rsid w:val="00C957F7"/>
    <w:rsid w:val="00C95EC0"/>
    <w:rsid w:val="00C97B64"/>
    <w:rsid w:val="00CA19EA"/>
    <w:rsid w:val="00CA2DC1"/>
    <w:rsid w:val="00CA6FE3"/>
    <w:rsid w:val="00CB0CA2"/>
    <w:rsid w:val="00CB29C0"/>
    <w:rsid w:val="00CB32C4"/>
    <w:rsid w:val="00CB65FF"/>
    <w:rsid w:val="00CB69A1"/>
    <w:rsid w:val="00CC1A8C"/>
    <w:rsid w:val="00CD01CE"/>
    <w:rsid w:val="00CD1721"/>
    <w:rsid w:val="00CD1F13"/>
    <w:rsid w:val="00CD4033"/>
    <w:rsid w:val="00CD5240"/>
    <w:rsid w:val="00CE0848"/>
    <w:rsid w:val="00CE32E6"/>
    <w:rsid w:val="00CE5B6A"/>
    <w:rsid w:val="00CF4395"/>
    <w:rsid w:val="00CF6B84"/>
    <w:rsid w:val="00D038E6"/>
    <w:rsid w:val="00D03D28"/>
    <w:rsid w:val="00D0578F"/>
    <w:rsid w:val="00D068FA"/>
    <w:rsid w:val="00D11C56"/>
    <w:rsid w:val="00D149E1"/>
    <w:rsid w:val="00D15465"/>
    <w:rsid w:val="00D165D3"/>
    <w:rsid w:val="00D225D6"/>
    <w:rsid w:val="00D27292"/>
    <w:rsid w:val="00D27BD2"/>
    <w:rsid w:val="00D27C00"/>
    <w:rsid w:val="00D33621"/>
    <w:rsid w:val="00D34244"/>
    <w:rsid w:val="00D37D7F"/>
    <w:rsid w:val="00D4084D"/>
    <w:rsid w:val="00D44642"/>
    <w:rsid w:val="00D47233"/>
    <w:rsid w:val="00D479AD"/>
    <w:rsid w:val="00D50320"/>
    <w:rsid w:val="00D5108F"/>
    <w:rsid w:val="00D56925"/>
    <w:rsid w:val="00D569E4"/>
    <w:rsid w:val="00D61FDA"/>
    <w:rsid w:val="00D63C1C"/>
    <w:rsid w:val="00D64124"/>
    <w:rsid w:val="00D65C2A"/>
    <w:rsid w:val="00D65FC2"/>
    <w:rsid w:val="00D66E44"/>
    <w:rsid w:val="00D67A39"/>
    <w:rsid w:val="00D720B2"/>
    <w:rsid w:val="00D761B5"/>
    <w:rsid w:val="00D869EC"/>
    <w:rsid w:val="00D87171"/>
    <w:rsid w:val="00D917FA"/>
    <w:rsid w:val="00D97719"/>
    <w:rsid w:val="00D97CFA"/>
    <w:rsid w:val="00DA1224"/>
    <w:rsid w:val="00DB209A"/>
    <w:rsid w:val="00DC27A3"/>
    <w:rsid w:val="00DC28E4"/>
    <w:rsid w:val="00DC5E7A"/>
    <w:rsid w:val="00DD2262"/>
    <w:rsid w:val="00DD258B"/>
    <w:rsid w:val="00DD5069"/>
    <w:rsid w:val="00DE0F6F"/>
    <w:rsid w:val="00DE1163"/>
    <w:rsid w:val="00DE1C39"/>
    <w:rsid w:val="00DE25D0"/>
    <w:rsid w:val="00DE340A"/>
    <w:rsid w:val="00DE53D8"/>
    <w:rsid w:val="00DE6038"/>
    <w:rsid w:val="00DF60CB"/>
    <w:rsid w:val="00DF7995"/>
    <w:rsid w:val="00E054D5"/>
    <w:rsid w:val="00E1179A"/>
    <w:rsid w:val="00E11D5D"/>
    <w:rsid w:val="00E23DBE"/>
    <w:rsid w:val="00E4293F"/>
    <w:rsid w:val="00E52058"/>
    <w:rsid w:val="00E574AD"/>
    <w:rsid w:val="00E6329F"/>
    <w:rsid w:val="00E64FBD"/>
    <w:rsid w:val="00E71CEA"/>
    <w:rsid w:val="00E72709"/>
    <w:rsid w:val="00E727D5"/>
    <w:rsid w:val="00E72CC3"/>
    <w:rsid w:val="00E739F7"/>
    <w:rsid w:val="00E77C9F"/>
    <w:rsid w:val="00E93A64"/>
    <w:rsid w:val="00E94ACE"/>
    <w:rsid w:val="00E9679A"/>
    <w:rsid w:val="00EA3003"/>
    <w:rsid w:val="00EA676F"/>
    <w:rsid w:val="00EA7C5B"/>
    <w:rsid w:val="00EB04EA"/>
    <w:rsid w:val="00EB2151"/>
    <w:rsid w:val="00EB7B23"/>
    <w:rsid w:val="00EC40CA"/>
    <w:rsid w:val="00EC53F2"/>
    <w:rsid w:val="00ED147B"/>
    <w:rsid w:val="00ED1DB1"/>
    <w:rsid w:val="00ED2B25"/>
    <w:rsid w:val="00ED5091"/>
    <w:rsid w:val="00ED533C"/>
    <w:rsid w:val="00ED5A1B"/>
    <w:rsid w:val="00ED6DAB"/>
    <w:rsid w:val="00EE003A"/>
    <w:rsid w:val="00EE155B"/>
    <w:rsid w:val="00EE7E3C"/>
    <w:rsid w:val="00EF2180"/>
    <w:rsid w:val="00EF3B94"/>
    <w:rsid w:val="00EF7D2B"/>
    <w:rsid w:val="00F02D57"/>
    <w:rsid w:val="00F05590"/>
    <w:rsid w:val="00F05764"/>
    <w:rsid w:val="00F0761C"/>
    <w:rsid w:val="00F11001"/>
    <w:rsid w:val="00F150D6"/>
    <w:rsid w:val="00F23712"/>
    <w:rsid w:val="00F27859"/>
    <w:rsid w:val="00F31B44"/>
    <w:rsid w:val="00F31DC1"/>
    <w:rsid w:val="00F32AA5"/>
    <w:rsid w:val="00F35FF2"/>
    <w:rsid w:val="00F4480C"/>
    <w:rsid w:val="00F4563C"/>
    <w:rsid w:val="00F52460"/>
    <w:rsid w:val="00F53E90"/>
    <w:rsid w:val="00F552F7"/>
    <w:rsid w:val="00F56663"/>
    <w:rsid w:val="00F56F67"/>
    <w:rsid w:val="00F610BB"/>
    <w:rsid w:val="00F65C36"/>
    <w:rsid w:val="00F70201"/>
    <w:rsid w:val="00F735E1"/>
    <w:rsid w:val="00F76C81"/>
    <w:rsid w:val="00F770FA"/>
    <w:rsid w:val="00F83C4D"/>
    <w:rsid w:val="00F97659"/>
    <w:rsid w:val="00FA0F72"/>
    <w:rsid w:val="00FA3224"/>
    <w:rsid w:val="00FA7983"/>
    <w:rsid w:val="00FB06B1"/>
    <w:rsid w:val="00FB0D01"/>
    <w:rsid w:val="00FB45F2"/>
    <w:rsid w:val="00FC309B"/>
    <w:rsid w:val="00FD306A"/>
    <w:rsid w:val="00FD5BD7"/>
    <w:rsid w:val="00FD690A"/>
    <w:rsid w:val="00FE105A"/>
    <w:rsid w:val="00FE1125"/>
    <w:rsid w:val="00FE1DFD"/>
    <w:rsid w:val="00FE7F8B"/>
    <w:rsid w:val="00FF2127"/>
    <w:rsid w:val="00FF735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5:docId w15:val="{DD9884FB-9B25-4715-A4BE-3906DB45F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7DFE"/>
  </w:style>
  <w:style w:type="paragraph" w:styleId="Ttulo1">
    <w:name w:val="heading 1"/>
    <w:aliases w:val="Sección,Sección1,Sección2,Criteria Type,Criteria Type1,Criteria Type2,Criteria Type3,Criteria Type11,Criteria Type4,Criteria Type5,Criteria Type12,Criteria Type21,Criteria Type31,Criteria Type111,Criteria Type6,Criteria Type13,Criteria Type22"/>
    <w:basedOn w:val="Normal"/>
    <w:next w:val="Normal"/>
    <w:link w:val="Ttulo1Char"/>
    <w:qFormat/>
    <w:rsid w:val="00B33050"/>
    <w:pPr>
      <w:keepNext/>
      <w:widowControl w:val="0"/>
      <w:spacing w:before="120" w:after="60" w:line="240" w:lineRule="atLeast"/>
      <w:outlineLvl w:val="0"/>
    </w:pPr>
    <w:rPr>
      <w:rFonts w:ascii="Arial" w:eastAsia="Times New Roman" w:hAnsi="Arial" w:cs="Times New Roman"/>
      <w:b/>
      <w:bCs/>
      <w:sz w:val="24"/>
      <w:szCs w:val="24"/>
    </w:rPr>
  </w:style>
  <w:style w:type="paragraph" w:styleId="Ttulo2">
    <w:name w:val="heading 2"/>
    <w:basedOn w:val="Ttulo1"/>
    <w:next w:val="Normal"/>
    <w:link w:val="Ttulo2Char"/>
    <w:qFormat/>
    <w:rsid w:val="009D5911"/>
    <w:pPr>
      <w:numPr>
        <w:ilvl w:val="1"/>
        <w:numId w:val="2"/>
      </w:numPr>
      <w:outlineLvl w:val="1"/>
    </w:pPr>
    <w:rPr>
      <w:sz w:val="20"/>
      <w:szCs w:val="20"/>
    </w:rPr>
  </w:style>
  <w:style w:type="paragraph" w:styleId="Ttulo3">
    <w:name w:val="heading 3"/>
    <w:basedOn w:val="Ttulo1"/>
    <w:next w:val="Normal"/>
    <w:link w:val="Ttulo3Char"/>
    <w:qFormat/>
    <w:rsid w:val="009D5911"/>
    <w:pPr>
      <w:numPr>
        <w:ilvl w:val="2"/>
        <w:numId w:val="2"/>
      </w:numPr>
      <w:outlineLvl w:val="2"/>
    </w:pPr>
    <w:rPr>
      <w:b w:val="0"/>
      <w:bCs w:val="0"/>
      <w:i/>
      <w:iCs/>
      <w:sz w:val="20"/>
      <w:szCs w:val="20"/>
    </w:rPr>
  </w:style>
  <w:style w:type="paragraph" w:styleId="Ttulo4">
    <w:name w:val="heading 4"/>
    <w:basedOn w:val="Ttulo1"/>
    <w:next w:val="Normal"/>
    <w:link w:val="Ttulo4Char"/>
    <w:qFormat/>
    <w:rsid w:val="009D5911"/>
    <w:pPr>
      <w:numPr>
        <w:ilvl w:val="3"/>
        <w:numId w:val="2"/>
      </w:numPr>
      <w:outlineLvl w:val="3"/>
    </w:pPr>
    <w:rPr>
      <w:b w:val="0"/>
      <w:bCs w:val="0"/>
      <w:sz w:val="20"/>
      <w:szCs w:val="20"/>
    </w:rPr>
  </w:style>
  <w:style w:type="paragraph" w:styleId="Ttulo5">
    <w:name w:val="heading 5"/>
    <w:basedOn w:val="Normal"/>
    <w:next w:val="Normal"/>
    <w:link w:val="Ttulo5Char"/>
    <w:qFormat/>
    <w:rsid w:val="009D5911"/>
    <w:pPr>
      <w:widowControl w:val="0"/>
      <w:numPr>
        <w:ilvl w:val="4"/>
        <w:numId w:val="2"/>
      </w:numPr>
      <w:spacing w:before="240" w:after="60" w:line="240" w:lineRule="atLeast"/>
      <w:outlineLvl w:val="4"/>
    </w:pPr>
    <w:rPr>
      <w:rFonts w:ascii="Times New Roman" w:eastAsia="Times New Roman" w:hAnsi="Times New Roman" w:cs="Times New Roman"/>
    </w:rPr>
  </w:style>
  <w:style w:type="paragraph" w:styleId="Ttulo6">
    <w:name w:val="heading 6"/>
    <w:basedOn w:val="Normal"/>
    <w:next w:val="Normal"/>
    <w:link w:val="Ttulo6Char"/>
    <w:qFormat/>
    <w:rsid w:val="009D5911"/>
    <w:pPr>
      <w:widowControl w:val="0"/>
      <w:numPr>
        <w:ilvl w:val="5"/>
        <w:numId w:val="2"/>
      </w:numPr>
      <w:spacing w:before="240" w:after="60" w:line="240" w:lineRule="atLeast"/>
      <w:outlineLvl w:val="5"/>
    </w:pPr>
    <w:rPr>
      <w:rFonts w:ascii="Times New Roman" w:eastAsia="Times New Roman" w:hAnsi="Times New Roman" w:cs="Times New Roman"/>
      <w:i/>
      <w:iCs/>
    </w:rPr>
  </w:style>
  <w:style w:type="paragraph" w:styleId="Ttulo7">
    <w:name w:val="heading 7"/>
    <w:basedOn w:val="Normal"/>
    <w:next w:val="Normal"/>
    <w:link w:val="Ttulo7Char"/>
    <w:qFormat/>
    <w:rsid w:val="009D5911"/>
    <w:pPr>
      <w:widowControl w:val="0"/>
      <w:numPr>
        <w:ilvl w:val="6"/>
        <w:numId w:val="2"/>
      </w:numPr>
      <w:spacing w:before="240" w:after="60" w:line="240" w:lineRule="atLeast"/>
      <w:outlineLvl w:val="6"/>
    </w:pPr>
    <w:rPr>
      <w:rFonts w:ascii="Times New Roman" w:eastAsia="Times New Roman" w:hAnsi="Times New Roman" w:cs="Times New Roman"/>
      <w:sz w:val="20"/>
      <w:szCs w:val="20"/>
    </w:rPr>
  </w:style>
  <w:style w:type="paragraph" w:styleId="Ttulo8">
    <w:name w:val="heading 8"/>
    <w:basedOn w:val="Normal"/>
    <w:next w:val="Normal"/>
    <w:link w:val="Ttulo8Char"/>
    <w:qFormat/>
    <w:rsid w:val="009D5911"/>
    <w:pPr>
      <w:widowControl w:val="0"/>
      <w:numPr>
        <w:ilvl w:val="7"/>
        <w:numId w:val="2"/>
      </w:numPr>
      <w:spacing w:before="240" w:after="60" w:line="240" w:lineRule="atLeast"/>
      <w:outlineLvl w:val="7"/>
    </w:pPr>
    <w:rPr>
      <w:rFonts w:ascii="Times New Roman" w:eastAsia="Times New Roman" w:hAnsi="Times New Roman" w:cs="Times New Roman"/>
      <w:i/>
      <w:iCs/>
      <w:sz w:val="20"/>
      <w:szCs w:val="20"/>
    </w:rPr>
  </w:style>
  <w:style w:type="paragraph" w:styleId="Ttulo9">
    <w:name w:val="heading 9"/>
    <w:basedOn w:val="Normal"/>
    <w:next w:val="Normal"/>
    <w:link w:val="Ttulo9Char"/>
    <w:qFormat/>
    <w:rsid w:val="009D5911"/>
    <w:pPr>
      <w:widowControl w:val="0"/>
      <w:numPr>
        <w:ilvl w:val="8"/>
        <w:numId w:val="2"/>
      </w:numPr>
      <w:spacing w:before="240" w:after="60" w:line="240" w:lineRule="atLeast"/>
      <w:outlineLvl w:val="8"/>
    </w:pPr>
    <w:rPr>
      <w:rFonts w:ascii="Times New Roman" w:eastAsia="Times New Roman" w:hAnsi="Times New Roman" w:cs="Times New Roman"/>
      <w:b/>
      <w:bCs/>
      <w:i/>
      <w:iCs/>
      <w:sz w:val="18"/>
      <w:szCs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CB6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33050"/>
    <w:rPr>
      <w:color w:val="0000FF" w:themeColor="hyperlink"/>
      <w:u w:val="single"/>
    </w:rPr>
  </w:style>
  <w:style w:type="paragraph" w:styleId="PargrafodaLista">
    <w:name w:val="List Paragraph"/>
    <w:basedOn w:val="Normal"/>
    <w:uiPriority w:val="34"/>
    <w:qFormat/>
    <w:rsid w:val="00B33050"/>
    <w:pPr>
      <w:ind w:left="720"/>
      <w:contextualSpacing/>
    </w:pPr>
  </w:style>
  <w:style w:type="character" w:customStyle="1" w:styleId="Ttulo1Char">
    <w:name w:val="Título 1 Char"/>
    <w:aliases w:val="Sección Char,Sección1 Char,Sección2 Char,Criteria Type Char,Criteria Type1 Char,Criteria Type2 Char,Criteria Type3 Char,Criteria Type11 Char,Criteria Type4 Char,Criteria Type5 Char,Criteria Type12 Char,Criteria Type21 Char"/>
    <w:basedOn w:val="Fontepargpadro"/>
    <w:link w:val="Ttulo1"/>
    <w:rsid w:val="00B33050"/>
    <w:rPr>
      <w:rFonts w:ascii="Arial" w:eastAsia="Times New Roman" w:hAnsi="Arial" w:cs="Times New Roman"/>
      <w:b/>
      <w:bCs/>
      <w:sz w:val="24"/>
      <w:szCs w:val="24"/>
    </w:rPr>
  </w:style>
  <w:style w:type="character" w:customStyle="1" w:styleId="Ttulo2Char">
    <w:name w:val="Título 2 Char"/>
    <w:basedOn w:val="Fontepargpadro"/>
    <w:link w:val="Ttulo2"/>
    <w:rsid w:val="009D5911"/>
    <w:rPr>
      <w:rFonts w:ascii="Arial" w:eastAsia="Times New Roman" w:hAnsi="Arial" w:cs="Times New Roman"/>
      <w:b/>
      <w:bCs/>
      <w:sz w:val="20"/>
      <w:szCs w:val="20"/>
    </w:rPr>
  </w:style>
  <w:style w:type="character" w:customStyle="1" w:styleId="Ttulo3Char">
    <w:name w:val="Título 3 Char"/>
    <w:basedOn w:val="Fontepargpadro"/>
    <w:link w:val="Ttulo3"/>
    <w:rsid w:val="009D5911"/>
    <w:rPr>
      <w:rFonts w:ascii="Arial" w:eastAsia="Times New Roman" w:hAnsi="Arial" w:cs="Times New Roman"/>
      <w:i/>
      <w:iCs/>
      <w:sz w:val="20"/>
      <w:szCs w:val="20"/>
    </w:rPr>
  </w:style>
  <w:style w:type="character" w:customStyle="1" w:styleId="Ttulo4Char">
    <w:name w:val="Título 4 Char"/>
    <w:basedOn w:val="Fontepargpadro"/>
    <w:link w:val="Ttulo4"/>
    <w:rsid w:val="009D5911"/>
    <w:rPr>
      <w:rFonts w:ascii="Arial" w:eastAsia="Times New Roman" w:hAnsi="Arial" w:cs="Times New Roman"/>
      <w:sz w:val="20"/>
      <w:szCs w:val="20"/>
    </w:rPr>
  </w:style>
  <w:style w:type="character" w:customStyle="1" w:styleId="Ttulo5Char">
    <w:name w:val="Título 5 Char"/>
    <w:basedOn w:val="Fontepargpadro"/>
    <w:link w:val="Ttulo5"/>
    <w:rsid w:val="009D5911"/>
    <w:rPr>
      <w:rFonts w:ascii="Times New Roman" w:eastAsia="Times New Roman" w:hAnsi="Times New Roman" w:cs="Times New Roman"/>
    </w:rPr>
  </w:style>
  <w:style w:type="character" w:customStyle="1" w:styleId="Ttulo6Char">
    <w:name w:val="Título 6 Char"/>
    <w:basedOn w:val="Fontepargpadro"/>
    <w:link w:val="Ttulo6"/>
    <w:rsid w:val="009D5911"/>
    <w:rPr>
      <w:rFonts w:ascii="Times New Roman" w:eastAsia="Times New Roman" w:hAnsi="Times New Roman" w:cs="Times New Roman"/>
      <w:i/>
      <w:iCs/>
    </w:rPr>
  </w:style>
  <w:style w:type="character" w:customStyle="1" w:styleId="Ttulo7Char">
    <w:name w:val="Título 7 Char"/>
    <w:basedOn w:val="Fontepargpadro"/>
    <w:link w:val="Ttulo7"/>
    <w:rsid w:val="009D5911"/>
    <w:rPr>
      <w:rFonts w:ascii="Times New Roman" w:eastAsia="Times New Roman" w:hAnsi="Times New Roman" w:cs="Times New Roman"/>
      <w:sz w:val="20"/>
      <w:szCs w:val="20"/>
    </w:rPr>
  </w:style>
  <w:style w:type="character" w:customStyle="1" w:styleId="Ttulo8Char">
    <w:name w:val="Título 8 Char"/>
    <w:basedOn w:val="Fontepargpadro"/>
    <w:link w:val="Ttulo8"/>
    <w:rsid w:val="009D5911"/>
    <w:rPr>
      <w:rFonts w:ascii="Times New Roman" w:eastAsia="Times New Roman" w:hAnsi="Times New Roman" w:cs="Times New Roman"/>
      <w:i/>
      <w:iCs/>
      <w:sz w:val="20"/>
      <w:szCs w:val="20"/>
    </w:rPr>
  </w:style>
  <w:style w:type="character" w:customStyle="1" w:styleId="Ttulo9Char">
    <w:name w:val="Título 9 Char"/>
    <w:basedOn w:val="Fontepargpadro"/>
    <w:link w:val="Ttulo9"/>
    <w:rsid w:val="009D5911"/>
    <w:rPr>
      <w:rFonts w:ascii="Times New Roman" w:eastAsia="Times New Roman" w:hAnsi="Times New Roman" w:cs="Times New Roman"/>
      <w:b/>
      <w:bCs/>
      <w:i/>
      <w:iCs/>
      <w:sz w:val="18"/>
      <w:szCs w:val="18"/>
    </w:rPr>
  </w:style>
  <w:style w:type="paragraph" w:styleId="Cabealho">
    <w:name w:val="header"/>
    <w:aliases w:val="Header Char,encabezado,Cover Page,h"/>
    <w:basedOn w:val="Normal"/>
    <w:link w:val="CabealhoChar"/>
    <w:rsid w:val="009D5911"/>
    <w:pPr>
      <w:widowControl w:val="0"/>
      <w:tabs>
        <w:tab w:val="center" w:pos="4320"/>
        <w:tab w:val="right" w:pos="8640"/>
      </w:tabs>
      <w:spacing w:after="0" w:line="240" w:lineRule="atLeast"/>
    </w:pPr>
    <w:rPr>
      <w:rFonts w:ascii="Times New Roman" w:eastAsia="Times New Roman" w:hAnsi="Times New Roman" w:cs="Times New Roman"/>
      <w:sz w:val="20"/>
      <w:szCs w:val="20"/>
      <w:lang w:val="en-US"/>
    </w:rPr>
  </w:style>
  <w:style w:type="character" w:customStyle="1" w:styleId="CabealhoChar">
    <w:name w:val="Cabeçalho Char"/>
    <w:aliases w:val="Header Char Char,encabezado Char,Cover Page Char,h Char"/>
    <w:basedOn w:val="Fontepargpadro"/>
    <w:link w:val="Cabealho"/>
    <w:rsid w:val="009D5911"/>
    <w:rPr>
      <w:rFonts w:ascii="Times New Roman" w:eastAsia="Times New Roman" w:hAnsi="Times New Roman" w:cs="Times New Roman"/>
      <w:sz w:val="20"/>
      <w:szCs w:val="20"/>
      <w:lang w:val="en-US"/>
    </w:rPr>
  </w:style>
  <w:style w:type="paragraph" w:customStyle="1" w:styleId="SemEspaamento1">
    <w:name w:val="Sem Espaçamento1"/>
    <w:uiPriority w:val="1"/>
    <w:qFormat/>
    <w:rsid w:val="009D5911"/>
    <w:pPr>
      <w:spacing w:after="0" w:line="240" w:lineRule="auto"/>
    </w:pPr>
    <w:rPr>
      <w:rFonts w:ascii="Times New Roman" w:eastAsia="Times New Roman" w:hAnsi="Times New Roman" w:cs="Times New Roman"/>
      <w:sz w:val="24"/>
      <w:szCs w:val="24"/>
      <w:lang w:eastAsia="pt-BR"/>
    </w:rPr>
  </w:style>
  <w:style w:type="paragraph" w:styleId="Textodebalo">
    <w:name w:val="Balloon Text"/>
    <w:basedOn w:val="Normal"/>
    <w:link w:val="TextodebaloChar"/>
    <w:uiPriority w:val="99"/>
    <w:semiHidden/>
    <w:unhideWhenUsed/>
    <w:rsid w:val="00916514"/>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16514"/>
    <w:rPr>
      <w:rFonts w:ascii="Tahoma" w:hAnsi="Tahoma" w:cs="Tahoma"/>
      <w:sz w:val="16"/>
      <w:szCs w:val="16"/>
    </w:rPr>
  </w:style>
  <w:style w:type="paragraph" w:styleId="Sumrio1">
    <w:name w:val="toc 1"/>
    <w:basedOn w:val="Normal"/>
    <w:next w:val="Normal"/>
    <w:autoRedefine/>
    <w:uiPriority w:val="39"/>
    <w:rsid w:val="00214DB0"/>
    <w:pPr>
      <w:widowControl w:val="0"/>
      <w:tabs>
        <w:tab w:val="left" w:pos="880"/>
        <w:tab w:val="right" w:leader="dot" w:pos="8494"/>
      </w:tabs>
      <w:spacing w:before="120" w:after="120" w:line="240" w:lineRule="atLeast"/>
    </w:pPr>
    <w:rPr>
      <w:rFonts w:eastAsia="Times New Roman" w:cstheme="minorHAnsi"/>
      <w:bCs/>
      <w:caps/>
      <w:noProof/>
      <w:sz w:val="20"/>
      <w:szCs w:val="20"/>
    </w:rPr>
  </w:style>
  <w:style w:type="paragraph" w:styleId="Rodap">
    <w:name w:val="footer"/>
    <w:basedOn w:val="Normal"/>
    <w:link w:val="RodapChar"/>
    <w:uiPriority w:val="99"/>
    <w:unhideWhenUsed/>
    <w:rsid w:val="000C2873"/>
    <w:pPr>
      <w:tabs>
        <w:tab w:val="center" w:pos="4252"/>
        <w:tab w:val="right" w:pos="8504"/>
      </w:tabs>
      <w:spacing w:after="0" w:line="240" w:lineRule="auto"/>
    </w:pPr>
  </w:style>
  <w:style w:type="character" w:customStyle="1" w:styleId="RodapChar">
    <w:name w:val="Rodapé Char"/>
    <w:basedOn w:val="Fontepargpadro"/>
    <w:link w:val="Rodap"/>
    <w:uiPriority w:val="99"/>
    <w:rsid w:val="000C2873"/>
  </w:style>
  <w:style w:type="paragraph" w:styleId="SemEspaamento">
    <w:name w:val="No Spacing"/>
    <w:uiPriority w:val="1"/>
    <w:qFormat/>
    <w:rsid w:val="00B40AC6"/>
    <w:pPr>
      <w:spacing w:after="0" w:line="240" w:lineRule="auto"/>
      <w:jc w:val="both"/>
    </w:pPr>
  </w:style>
  <w:style w:type="table" w:styleId="Tabelaemlista3">
    <w:name w:val="Table List 3"/>
    <w:basedOn w:val="Tabelanormal"/>
    <w:rsid w:val="002B255D"/>
    <w:pPr>
      <w:spacing w:after="0" w:line="240" w:lineRule="auto"/>
    </w:pPr>
    <w:rPr>
      <w:rFonts w:ascii="Times New Roman" w:eastAsia="Times New Roman" w:hAnsi="Times New Roman" w:cs="Times New Roman"/>
      <w:sz w:val="20"/>
      <w:szCs w:val="20"/>
      <w:lang w:eastAsia="pt-BR"/>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ListaClara-nfase6">
    <w:name w:val="Light List Accent 6"/>
    <w:basedOn w:val="Tabelanormal"/>
    <w:uiPriority w:val="61"/>
    <w:rsid w:val="00887706"/>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CabealhodoSumrio">
    <w:name w:val="TOC Heading"/>
    <w:basedOn w:val="Ttulo1"/>
    <w:next w:val="Normal"/>
    <w:uiPriority w:val="39"/>
    <w:unhideWhenUsed/>
    <w:qFormat/>
    <w:rsid w:val="00E94ACE"/>
    <w:pPr>
      <w:keepLines/>
      <w:widowControl/>
      <w:spacing w:before="480" w:after="0" w:line="276" w:lineRule="auto"/>
      <w:outlineLvl w:val="9"/>
    </w:pPr>
    <w:rPr>
      <w:rFonts w:asciiTheme="majorHAnsi" w:eastAsiaTheme="majorEastAsia" w:hAnsiTheme="majorHAnsi" w:cstheme="majorBidi"/>
      <w:color w:val="365F91" w:themeColor="accent1" w:themeShade="BF"/>
      <w:sz w:val="28"/>
      <w:szCs w:val="28"/>
      <w:lang w:eastAsia="pt-BR"/>
    </w:rPr>
  </w:style>
  <w:style w:type="character" w:styleId="Nmerodepgina">
    <w:name w:val="page number"/>
    <w:basedOn w:val="Fontepargpadro"/>
    <w:rsid w:val="00524123"/>
  </w:style>
  <w:style w:type="table" w:styleId="TabeladeLista7Colorida-nfase6">
    <w:name w:val="List Table 7 Colorful Accent 6"/>
    <w:basedOn w:val="Tabelanormal"/>
    <w:uiPriority w:val="52"/>
    <w:rsid w:val="002E0F5B"/>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4-nfase6">
    <w:name w:val="List Table 4 Accent 6"/>
    <w:basedOn w:val="Tabelanormal"/>
    <w:uiPriority w:val="49"/>
    <w:rsid w:val="002E0F5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Grade4-nfase6">
    <w:name w:val="Grid Table 4 Accent 6"/>
    <w:basedOn w:val="Tabelanormal"/>
    <w:uiPriority w:val="49"/>
    <w:rsid w:val="002E0F5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Lista2-nfase6">
    <w:name w:val="List Table 2 Accent 6"/>
    <w:basedOn w:val="Tabelanormal"/>
    <w:uiPriority w:val="47"/>
    <w:rsid w:val="005E3274"/>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Lista3-nfase6">
    <w:name w:val="List Table 3 Accent 6"/>
    <w:basedOn w:val="Tabelanormal"/>
    <w:uiPriority w:val="48"/>
    <w:rsid w:val="007153F7"/>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eladeGrade6Colorida-nfase6">
    <w:name w:val="Grid Table 6 Colorful Accent 6"/>
    <w:basedOn w:val="Tabelanormal"/>
    <w:uiPriority w:val="51"/>
    <w:rsid w:val="007153F7"/>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Grade3-nfase6">
    <w:name w:val="Grid Table 3 Accent 6"/>
    <w:basedOn w:val="Tabelanormal"/>
    <w:uiPriority w:val="48"/>
    <w:rsid w:val="007153F7"/>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eladeGrade1Clara-nfase6">
    <w:name w:val="Grid Table 1 Light Accent 6"/>
    <w:basedOn w:val="Tabelanormal"/>
    <w:uiPriority w:val="46"/>
    <w:rsid w:val="007153F7"/>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eladeGrade2-nfase6">
    <w:name w:val="Grid Table 2 Accent 6"/>
    <w:basedOn w:val="Tabelanormal"/>
    <w:uiPriority w:val="47"/>
    <w:rsid w:val="007153F7"/>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8585690">
      <w:bodyDiv w:val="1"/>
      <w:marLeft w:val="0"/>
      <w:marRight w:val="0"/>
      <w:marTop w:val="0"/>
      <w:marBottom w:val="0"/>
      <w:divBdr>
        <w:top w:val="none" w:sz="0" w:space="0" w:color="auto"/>
        <w:left w:val="none" w:sz="0" w:space="0" w:color="auto"/>
        <w:bottom w:val="none" w:sz="0" w:space="0" w:color="auto"/>
        <w:right w:val="none" w:sz="0" w:space="0" w:color="auto"/>
      </w:divBdr>
    </w:div>
    <w:div w:id="293681920">
      <w:bodyDiv w:val="1"/>
      <w:marLeft w:val="0"/>
      <w:marRight w:val="0"/>
      <w:marTop w:val="0"/>
      <w:marBottom w:val="0"/>
      <w:divBdr>
        <w:top w:val="none" w:sz="0" w:space="0" w:color="auto"/>
        <w:left w:val="none" w:sz="0" w:space="0" w:color="auto"/>
        <w:bottom w:val="none" w:sz="0" w:space="0" w:color="auto"/>
        <w:right w:val="none" w:sz="0" w:space="0" w:color="auto"/>
      </w:divBdr>
    </w:div>
    <w:div w:id="1574389738">
      <w:bodyDiv w:val="1"/>
      <w:marLeft w:val="0"/>
      <w:marRight w:val="0"/>
      <w:marTop w:val="0"/>
      <w:marBottom w:val="0"/>
      <w:divBdr>
        <w:top w:val="none" w:sz="0" w:space="0" w:color="auto"/>
        <w:left w:val="none" w:sz="0" w:space="0" w:color="auto"/>
        <w:bottom w:val="none" w:sz="0" w:space="0" w:color="auto"/>
        <w:right w:val="none" w:sz="0" w:space="0" w:color="auto"/>
      </w:divBdr>
    </w:div>
    <w:div w:id="1604217013">
      <w:bodyDiv w:val="1"/>
      <w:marLeft w:val="0"/>
      <w:marRight w:val="0"/>
      <w:marTop w:val="0"/>
      <w:marBottom w:val="0"/>
      <w:divBdr>
        <w:top w:val="none" w:sz="0" w:space="0" w:color="auto"/>
        <w:left w:val="none" w:sz="0" w:space="0" w:color="auto"/>
        <w:bottom w:val="none" w:sz="0" w:space="0" w:color="auto"/>
        <w:right w:val="none" w:sz="0" w:space="0" w:color="auto"/>
      </w:divBdr>
    </w:div>
    <w:div w:id="1709598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09F7E8-A8C2-4CCC-95F6-03C4FCD44C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16</Pages>
  <Words>4286</Words>
  <Characters>23146</Characters>
  <Application>Microsoft Office Word</Application>
  <DocSecurity>0</DocSecurity>
  <Lines>192</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27378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Luiz Rabello</cp:lastModifiedBy>
  <cp:revision>5</cp:revision>
  <cp:lastPrinted>2016-10-18T18:33:00Z</cp:lastPrinted>
  <dcterms:created xsi:type="dcterms:W3CDTF">2016-09-28T23:10:00Z</dcterms:created>
  <dcterms:modified xsi:type="dcterms:W3CDTF">2016-12-05T13:32:00Z</dcterms:modified>
</cp:coreProperties>
</file>