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873" w:rsidRDefault="006A44A2" w:rsidP="000C2873"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4E393C" id="Group 9" o:spid="_x0000_s1026" style="position:absolute;margin-left:-84.3pt;margin-top:-91.25pt;width:594.75pt;height:225.25pt;z-index:251662336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0935" w:rsidRDefault="004C0935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4C0935" w:rsidRDefault="004C0935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Default="00CD01CE" w:rsidP="000C2873"/>
    <w:p w:rsidR="00CD01CE" w:rsidRDefault="00CD01CE" w:rsidP="000C2873"/>
    <w:p w:rsidR="00CD01CE" w:rsidRDefault="00CD01CE" w:rsidP="000C2873"/>
    <w:p w:rsidR="00CD01CE" w:rsidRDefault="00CD01CE" w:rsidP="000C2873"/>
    <w:p w:rsidR="00CD01CE" w:rsidRDefault="00CD01CE" w:rsidP="00FA3224">
      <w:pPr>
        <w:jc w:val="center"/>
      </w:pPr>
    </w:p>
    <w:p w:rsidR="00330667" w:rsidRDefault="00330667" w:rsidP="00FA3224">
      <w:pPr>
        <w:jc w:val="center"/>
      </w:pPr>
    </w:p>
    <w:p w:rsidR="00330667" w:rsidRDefault="00330667" w:rsidP="00FA3224">
      <w:pPr>
        <w:jc w:val="center"/>
      </w:pPr>
    </w:p>
    <w:p w:rsidR="00330667" w:rsidRDefault="00330667" w:rsidP="00FA3224">
      <w:pPr>
        <w:jc w:val="center"/>
      </w:pPr>
    </w:p>
    <w:p w:rsidR="00330667" w:rsidRDefault="00330667" w:rsidP="00FA3224">
      <w:pPr>
        <w:jc w:val="center"/>
      </w:pPr>
    </w:p>
    <w:p w:rsidR="00D917FA" w:rsidRDefault="00D917FA" w:rsidP="00FA3224">
      <w:pPr>
        <w:jc w:val="center"/>
      </w:pPr>
    </w:p>
    <w:p w:rsidR="00D917FA" w:rsidRDefault="00D917FA" w:rsidP="00FA3224">
      <w:pPr>
        <w:jc w:val="center"/>
      </w:pPr>
    </w:p>
    <w:p w:rsidR="00330667" w:rsidRDefault="006A44A2" w:rsidP="00FA3224">
      <w:pPr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0935" w:rsidRDefault="004C0935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  <w:t xml:space="preserve">Processo de Gerenciamento de Incidentes e </w:t>
                            </w:r>
                          </w:p>
                          <w:p w:rsidR="004C0935" w:rsidRDefault="004C0935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  <w:t>Service Desk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4C0935" w:rsidRDefault="004C0935" w:rsidP="00D917F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  <w:t xml:space="preserve">Processo de Gerenciamento de Incidentes e </w:t>
                      </w:r>
                    </w:p>
                    <w:p w:rsidR="004C0935" w:rsidRDefault="004C0935" w:rsidP="00D917F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  <w:t>Service Desk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Default="00330667" w:rsidP="00FA3224">
      <w:pPr>
        <w:jc w:val="center"/>
      </w:pPr>
    </w:p>
    <w:p w:rsidR="00330667" w:rsidRDefault="00330667" w:rsidP="00FA3224">
      <w:pPr>
        <w:jc w:val="center"/>
      </w:pPr>
    </w:p>
    <w:p w:rsidR="00330667" w:rsidRDefault="00330667" w:rsidP="00FA3224">
      <w:pPr>
        <w:jc w:val="center"/>
      </w:pPr>
    </w:p>
    <w:p w:rsidR="00330667" w:rsidRDefault="00330667" w:rsidP="00FA3224">
      <w:pPr>
        <w:jc w:val="center"/>
      </w:pPr>
    </w:p>
    <w:p w:rsidR="00CD01CE" w:rsidRDefault="00CD01CE" w:rsidP="00330667">
      <w:pPr>
        <w:jc w:val="center"/>
      </w:pPr>
    </w:p>
    <w:p w:rsidR="00CD01CE" w:rsidRDefault="00CD01CE" w:rsidP="000C2873"/>
    <w:p w:rsidR="00CD01CE" w:rsidRDefault="00CD01CE" w:rsidP="000C2873"/>
    <w:p w:rsidR="00CD01CE" w:rsidRDefault="00CD01CE" w:rsidP="00FA3224">
      <w:pPr>
        <w:jc w:val="right"/>
      </w:pPr>
    </w:p>
    <w:p w:rsidR="00CD01CE" w:rsidRDefault="00CD01CE" w:rsidP="000C2873"/>
    <w:p w:rsidR="00CD01CE" w:rsidRDefault="00CD01CE" w:rsidP="00FA3224">
      <w:pPr>
        <w:jc w:val="right"/>
      </w:pPr>
    </w:p>
    <w:p w:rsidR="00CD01CE" w:rsidRDefault="00CD01CE" w:rsidP="000C2873"/>
    <w:p w:rsidR="00CD01CE" w:rsidRDefault="00CD01CE" w:rsidP="000C2873"/>
    <w:bookmarkStart w:id="0" w:name="_Toc459991671" w:displacedByCustomXml="next"/>
    <w:sdt>
      <w:sdtPr>
        <w:rPr>
          <w:rFonts w:asciiTheme="minorHAnsi" w:eastAsiaTheme="minorHAnsi" w:hAnsiTheme="minorHAnsi" w:cstheme="minorBid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sz w:val="20"/>
          <w:szCs w:val="20"/>
        </w:rPr>
      </w:sdtEndPr>
      <w:sdtContent>
        <w:p w:rsidR="00E94ACE" w:rsidRPr="00E94ACE" w:rsidRDefault="0050007F" w:rsidP="00E94ACE">
          <w:pPr>
            <w:pStyle w:val="Ttulo1"/>
            <w:jc w:val="center"/>
            <w:rPr>
              <w:sz w:val="28"/>
            </w:rPr>
          </w:pPr>
          <w:r>
            <w:rPr>
              <w:sz w:val="28"/>
            </w:rPr>
            <w:t>Índice</w:t>
          </w:r>
          <w:bookmarkEnd w:id="0"/>
          <w:r>
            <w:rPr>
              <w:sz w:val="28"/>
            </w:rPr>
            <w:tab/>
          </w:r>
        </w:p>
        <w:p w:rsidR="00E94ACE" w:rsidRDefault="00E94ACE" w:rsidP="00E94ACE">
          <w:pPr>
            <w:rPr>
              <w:lang w:eastAsia="pt-BR"/>
            </w:rPr>
          </w:pPr>
        </w:p>
        <w:p w:rsidR="00E94ACE" w:rsidRPr="00E94ACE" w:rsidRDefault="00E94ACE" w:rsidP="00E94ACE">
          <w:pPr>
            <w:rPr>
              <w:lang w:eastAsia="pt-BR"/>
            </w:rPr>
          </w:pPr>
        </w:p>
        <w:p w:rsidR="004C0935" w:rsidRDefault="00E94AC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9991671" w:history="1">
            <w:r w:rsidR="004C0935" w:rsidRPr="003D26EE">
              <w:rPr>
                <w:rStyle w:val="Hyperlink"/>
                <w:noProof/>
              </w:rPr>
              <w:t>Índice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_Toc459991671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2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72" w:history="1">
            <w:r w:rsidR="004C0935" w:rsidRPr="003D26EE">
              <w:rPr>
                <w:rStyle w:val="Hyperlink"/>
                <w:rFonts w:cs="Arial"/>
                <w:noProof/>
              </w:rPr>
              <w:t>1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rFonts w:cs="Arial"/>
                <w:noProof/>
              </w:rPr>
              <w:t>Envolvidos e Versões de Documento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_Toc459991672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3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73" w:history="1">
            <w:r w:rsidR="004C0935" w:rsidRPr="003D26EE">
              <w:rPr>
                <w:rStyle w:val="Hyperlink"/>
                <w:noProof/>
              </w:rPr>
              <w:t>2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noProof/>
              </w:rPr>
              <w:t>Gerenciamento de Incidentes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_Toc459991673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4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74" w:history="1">
            <w:r w:rsidR="004C0935" w:rsidRPr="003D26EE">
              <w:rPr>
                <w:rStyle w:val="Hyperlink"/>
                <w:noProof/>
              </w:rPr>
              <w:t>2.1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noProof/>
              </w:rPr>
              <w:t>Objetivo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_Toc459991674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4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75" w:history="1">
            <w:r w:rsidR="004C0935" w:rsidRPr="003D26EE">
              <w:rPr>
                <w:rStyle w:val="Hyperlink"/>
                <w:noProof/>
              </w:rPr>
              <w:t>2.2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noProof/>
              </w:rPr>
              <w:t>Escopo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_Toc459991675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4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76" w:history="1">
            <w:r w:rsidR="004C0935" w:rsidRPr="003D26EE">
              <w:rPr>
                <w:rStyle w:val="Hyperlink"/>
                <w:noProof/>
              </w:rPr>
              <w:t>2.3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noProof/>
              </w:rPr>
              <w:t>Benefícios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_Toc459991676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4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77" w:history="1">
            <w:r w:rsidR="004C0935" w:rsidRPr="003D26EE">
              <w:rPr>
                <w:rStyle w:val="Hyperlink"/>
                <w:noProof/>
              </w:rPr>
              <w:t>2.4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noProof/>
              </w:rPr>
              <w:t>Fluxo Macro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_Toc459991677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4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78" w:history="1">
            <w:r w:rsidR="004C0935" w:rsidRPr="003D26EE">
              <w:rPr>
                <w:rStyle w:val="Hyperlink"/>
                <w:i/>
                <w:noProof/>
              </w:rPr>
              <w:t>2.4.1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i/>
                <w:noProof/>
              </w:rPr>
              <w:t>Descritivo do Fluxo “Macro do Gerenciamento de Incidentes”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_Toc459991678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4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79" w:history="1">
            <w:r w:rsidR="004C0935" w:rsidRPr="003D26EE">
              <w:rPr>
                <w:rStyle w:val="Hyperlink"/>
                <w:i/>
                <w:noProof/>
              </w:rPr>
              <w:t>2.4.2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i/>
                <w:noProof/>
              </w:rPr>
              <w:t>Detectar e registrar chamado no “JIRA”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_Toc459991679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5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80" w:history="1">
            <w:r w:rsidR="004C0935" w:rsidRPr="003D26EE">
              <w:rPr>
                <w:rStyle w:val="Hyperlink"/>
                <w:i/>
                <w:noProof/>
              </w:rPr>
              <w:t>2.4.2.1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i/>
                <w:noProof/>
              </w:rPr>
              <w:t>Descritivo do Fluxo de “Gerenciamento de Incidentes”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_Toc459991680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5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81" w:history="1">
            <w:r w:rsidR="004C0935" w:rsidRPr="003D26EE">
              <w:rPr>
                <w:rStyle w:val="Hyperlink"/>
                <w:noProof/>
              </w:rPr>
              <w:t>2.5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noProof/>
              </w:rPr>
              <w:t>Tabela de Prioridade (Impacto vs. Urgência)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_Toc459991681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7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82" w:history="1">
            <w:r w:rsidR="004C0935" w:rsidRPr="003D26EE">
              <w:rPr>
                <w:rStyle w:val="Hyperlink"/>
                <w:noProof/>
              </w:rPr>
              <w:t>2.6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noProof/>
              </w:rPr>
              <w:t>Tabela de Fechamento do Incidente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_Toc459991682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7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83" w:history="1">
            <w:r w:rsidR="004C0935" w:rsidRPr="003D26EE">
              <w:rPr>
                <w:rStyle w:val="Hyperlink"/>
                <w:noProof/>
              </w:rPr>
              <w:t>2.7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noProof/>
              </w:rPr>
              <w:t>Papéis e Responsabilidades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_Toc459991683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8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84" w:history="1">
            <w:r w:rsidR="004C0935" w:rsidRPr="003D26EE">
              <w:rPr>
                <w:rStyle w:val="Hyperlink"/>
                <w:i/>
                <w:noProof/>
              </w:rPr>
              <w:t>2.7.1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i/>
                <w:noProof/>
              </w:rPr>
              <w:t>Usuário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_Toc459991684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8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85" w:history="1">
            <w:r w:rsidR="004C0935" w:rsidRPr="003D26EE">
              <w:rPr>
                <w:rStyle w:val="Hyperlink"/>
                <w:i/>
                <w:noProof/>
              </w:rPr>
              <w:t>2.7.2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i/>
                <w:noProof/>
              </w:rPr>
              <w:t>Operações de T.I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_Toc459991685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8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86" w:history="1">
            <w:r w:rsidR="004C0935" w:rsidRPr="003D26EE">
              <w:rPr>
                <w:rStyle w:val="Hyperlink"/>
                <w:i/>
                <w:noProof/>
              </w:rPr>
              <w:t>2.7.3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i/>
                <w:noProof/>
              </w:rPr>
              <w:t>Desenvolvimento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_Toc459991686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9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87" w:history="1">
            <w:r w:rsidR="004C0935" w:rsidRPr="003D26EE">
              <w:rPr>
                <w:rStyle w:val="Hyperlink"/>
                <w:i/>
                <w:noProof/>
              </w:rPr>
              <w:t>2.7.4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i/>
                <w:noProof/>
              </w:rPr>
              <w:t>Fornecedor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_Toc459991687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9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88" w:history="1">
            <w:r w:rsidR="004C0935" w:rsidRPr="003D26EE">
              <w:rPr>
                <w:rStyle w:val="Hyperlink"/>
                <w:noProof/>
              </w:rPr>
              <w:t>2.8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noProof/>
              </w:rPr>
              <w:t>Indicadores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_Toc459991688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10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89" w:history="1">
            <w:r w:rsidR="004C0935" w:rsidRPr="003D26EE">
              <w:rPr>
                <w:rStyle w:val="Hyperlink"/>
                <w:i/>
                <w:noProof/>
              </w:rPr>
              <w:t>2.8.1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i/>
                <w:noProof/>
              </w:rPr>
              <w:t>Porcentagem de chamados – Resposta vs Resolução: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_Toc459991689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10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90" w:history="1">
            <w:r w:rsidR="004C0935" w:rsidRPr="003D26EE">
              <w:rPr>
                <w:rStyle w:val="Hyperlink"/>
                <w:i/>
                <w:noProof/>
              </w:rPr>
              <w:t>2.8.2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i/>
                <w:noProof/>
              </w:rPr>
              <w:t>Quantidade de chamado abertos vs. Quantidade de chamado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_Toc459991690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10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7C31D9">
          <w:pPr>
            <w:pStyle w:val="Sumrio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59991691" w:history="1">
            <w:r w:rsidR="004C0935" w:rsidRPr="003D26EE">
              <w:rPr>
                <w:rStyle w:val="Hyperlink"/>
                <w:i/>
                <w:noProof/>
              </w:rPr>
              <w:t>2.8.3</w:t>
            </w:r>
            <w:r w:rsidR="004C09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4C0935" w:rsidRPr="003D26EE">
              <w:rPr>
                <w:rStyle w:val="Hyperlink"/>
                <w:i/>
                <w:noProof/>
              </w:rPr>
              <w:t>Quantidade de chamados abertos por tipo:</w:t>
            </w:r>
            <w:r w:rsidR="004C0935">
              <w:rPr>
                <w:noProof/>
                <w:webHidden/>
              </w:rPr>
              <w:tab/>
            </w:r>
            <w:r w:rsidR="004C0935">
              <w:rPr>
                <w:noProof/>
                <w:webHidden/>
              </w:rPr>
              <w:fldChar w:fldCharType="begin"/>
            </w:r>
            <w:r w:rsidR="004C0935">
              <w:rPr>
                <w:noProof/>
                <w:webHidden/>
              </w:rPr>
              <w:instrText xml:space="preserve"> PAGEREF _Toc459991691 \h </w:instrText>
            </w:r>
            <w:r w:rsidR="004C0935">
              <w:rPr>
                <w:noProof/>
                <w:webHidden/>
              </w:rPr>
            </w:r>
            <w:r w:rsidR="004C0935">
              <w:rPr>
                <w:noProof/>
                <w:webHidden/>
              </w:rPr>
              <w:fldChar w:fldCharType="separate"/>
            </w:r>
            <w:r w:rsidR="004C0935">
              <w:rPr>
                <w:noProof/>
                <w:webHidden/>
              </w:rPr>
              <w:t>11</w:t>
            </w:r>
            <w:r w:rsidR="004C0935">
              <w:rPr>
                <w:noProof/>
                <w:webHidden/>
              </w:rPr>
              <w:fldChar w:fldCharType="end"/>
            </w:r>
          </w:hyperlink>
        </w:p>
        <w:p w:rsidR="004C0935" w:rsidRDefault="004C0935">
          <w:pPr>
            <w:pStyle w:val="Sumrio1"/>
            <w:tabs>
              <w:tab w:val="left" w:pos="880"/>
              <w:tab w:val="right" w:leader="dot" w:pos="8494"/>
            </w:tabs>
            <w:rPr>
              <w:rStyle w:val="Hyperlink"/>
              <w:noProof/>
            </w:rPr>
          </w:pPr>
          <w:hyperlink w:anchor="_Toc459991692" w:history="1">
            <w:r w:rsidRPr="003D26EE">
              <w:rPr>
                <w:rStyle w:val="Hyperlink"/>
                <w:i/>
                <w:noProof/>
              </w:rPr>
              <w:t>2.8.4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Pr="003D26EE">
              <w:rPr>
                <w:rStyle w:val="Hyperlink"/>
                <w:i/>
                <w:noProof/>
              </w:rPr>
              <w:t>Quantidade de chamados abertos por prioridade: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_Toc459991692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3F10" w:rsidRDefault="007E3F10" w:rsidP="007E3F10">
          <w:pPr>
            <w:rPr>
              <w:rFonts w:ascii="Arial" w:hAnsi="Arial" w:cs="Arial"/>
              <w:b/>
              <w:sz w:val="20"/>
              <w:szCs w:val="20"/>
            </w:rPr>
          </w:pPr>
          <w:r w:rsidRPr="007E3F10">
            <w:rPr>
              <w:rFonts w:ascii="Arial" w:hAnsi="Arial" w:cs="Arial"/>
              <w:b/>
              <w:sz w:val="20"/>
              <w:szCs w:val="20"/>
            </w:rPr>
            <w:t xml:space="preserve">2.8.5 </w:t>
          </w:r>
          <w:r w:rsidRPr="007E3F10">
            <w:rPr>
              <w:rFonts w:ascii="Arial" w:hAnsi="Arial" w:cs="Arial"/>
              <w:b/>
              <w:sz w:val="20"/>
              <w:szCs w:val="20"/>
            </w:rPr>
            <w:tab/>
          </w:r>
          <w:r w:rsidR="006818B7" w:rsidRPr="007E3F10">
            <w:rPr>
              <w:rFonts w:ascii="Arial" w:hAnsi="Arial" w:cs="Arial"/>
              <w:b/>
              <w:sz w:val="20"/>
              <w:szCs w:val="20"/>
            </w:rPr>
            <w:t>IDADE MÉDIA DOS CHAMADOS ABERTOS(DIAS) VS. TEMPO MÉDIO DE</w:t>
          </w:r>
          <w:r w:rsidR="006818B7">
            <w:rPr>
              <w:rFonts w:ascii="Arial" w:hAnsi="Arial" w:cs="Arial"/>
              <w:b/>
              <w:sz w:val="20"/>
              <w:szCs w:val="20"/>
            </w:rPr>
            <w:t>............</w:t>
          </w:r>
          <w:r>
            <w:rPr>
              <w:rFonts w:ascii="Arial" w:hAnsi="Arial" w:cs="Arial"/>
              <w:b/>
              <w:sz w:val="20"/>
              <w:szCs w:val="20"/>
            </w:rPr>
            <w:t>11</w:t>
          </w:r>
        </w:p>
        <w:p w:rsidR="00593876" w:rsidRDefault="007E3F10">
          <w:pPr>
            <w:rPr>
              <w:b/>
              <w:bCs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2.8.6    </w:t>
          </w:r>
          <w:r w:rsidRPr="007E3F10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6818B7" w:rsidRPr="007E3F10">
            <w:rPr>
              <w:rFonts w:ascii="Arial" w:hAnsi="Arial" w:cs="Arial"/>
              <w:b/>
              <w:sz w:val="20"/>
              <w:szCs w:val="20"/>
            </w:rPr>
            <w:t xml:space="preserve">[NGC]CHAMADOS POR TIPO/CATEGORIA VS. </w:t>
          </w:r>
          <w:r w:rsidR="006818B7">
            <w:rPr>
              <w:rFonts w:ascii="Arial" w:hAnsi="Arial" w:cs="Arial"/>
              <w:b/>
              <w:sz w:val="20"/>
              <w:szCs w:val="20"/>
            </w:rPr>
            <w:t>[NGC]CHAMADOS POR ..............</w:t>
          </w:r>
          <w:r>
            <w:rPr>
              <w:rFonts w:ascii="Arial" w:hAnsi="Arial" w:cs="Arial"/>
              <w:b/>
              <w:sz w:val="20"/>
              <w:szCs w:val="20"/>
            </w:rPr>
            <w:t>11</w:t>
          </w:r>
          <w:r w:rsidR="00E94ACE">
            <w:rPr>
              <w:b/>
              <w:bCs/>
            </w:rPr>
            <w:fldChar w:fldCharType="end"/>
          </w:r>
        </w:p>
        <w:p w:rsidR="00593876" w:rsidRDefault="00593876">
          <w:pPr>
            <w:rPr>
              <w:rFonts w:ascii="Arial" w:hAnsi="Arial" w:cs="Arial"/>
              <w:b/>
              <w:sz w:val="20"/>
              <w:szCs w:val="20"/>
            </w:rPr>
          </w:pPr>
          <w:r w:rsidRPr="00593876">
            <w:rPr>
              <w:rFonts w:ascii="Arial" w:hAnsi="Arial" w:cs="Arial"/>
              <w:b/>
              <w:bCs/>
              <w:sz w:val="20"/>
              <w:szCs w:val="20"/>
            </w:rPr>
            <w:t xml:space="preserve">2.8.7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   </w:t>
          </w:r>
          <w:r w:rsidR="006818B7" w:rsidRPr="00593876">
            <w:rPr>
              <w:rFonts w:ascii="Arial" w:hAnsi="Arial" w:cs="Arial"/>
              <w:b/>
              <w:sz w:val="20"/>
              <w:szCs w:val="20"/>
            </w:rPr>
            <w:t xml:space="preserve">[CSM]CHAMADOS POR TIPO/CATEGORIA VS. </w:t>
          </w:r>
          <w:r w:rsidR="006818B7">
            <w:rPr>
              <w:rFonts w:ascii="Arial" w:hAnsi="Arial" w:cs="Arial"/>
              <w:b/>
              <w:sz w:val="20"/>
              <w:szCs w:val="20"/>
            </w:rPr>
            <w:t>[CSM]CHAMADOS POR ..............</w:t>
          </w:r>
          <w:r>
            <w:rPr>
              <w:rFonts w:ascii="Arial" w:hAnsi="Arial" w:cs="Arial"/>
              <w:b/>
              <w:sz w:val="20"/>
              <w:szCs w:val="20"/>
            </w:rPr>
            <w:t>12</w:t>
          </w:r>
        </w:p>
        <w:p w:rsidR="00593876" w:rsidRPr="00593876" w:rsidRDefault="00593876" w:rsidP="00593876">
          <w:pPr>
            <w:rPr>
              <w:b/>
              <w:sz w:val="20"/>
              <w:szCs w:val="20"/>
            </w:rPr>
          </w:pPr>
          <w:r w:rsidRPr="00593876">
            <w:rPr>
              <w:rFonts w:ascii="Arial" w:hAnsi="Arial" w:cs="Arial"/>
              <w:b/>
              <w:sz w:val="20"/>
              <w:szCs w:val="20"/>
            </w:rPr>
            <w:t xml:space="preserve">2.8.8    </w:t>
          </w:r>
          <w:r w:rsidR="002F46F8">
            <w:rPr>
              <w:rFonts w:ascii="Arial" w:hAnsi="Arial" w:cs="Arial"/>
              <w:b/>
              <w:sz w:val="20"/>
              <w:szCs w:val="20"/>
            </w:rPr>
            <w:t>[</w:t>
          </w:r>
          <w:r w:rsidR="006818B7" w:rsidRPr="006818B7">
            <w:rPr>
              <w:rFonts w:ascii="Arial" w:hAnsi="Arial" w:cs="Arial"/>
              <w:b/>
              <w:sz w:val="20"/>
              <w:szCs w:val="20"/>
            </w:rPr>
            <w:t>SLA</w:t>
          </w:r>
          <w:r w:rsidR="002F46F8">
            <w:rPr>
              <w:rFonts w:ascii="Arial" w:hAnsi="Arial" w:cs="Arial"/>
              <w:b/>
              <w:sz w:val="20"/>
              <w:szCs w:val="20"/>
            </w:rPr>
            <w:t>]</w:t>
          </w:r>
          <w:r w:rsidR="006818B7" w:rsidRPr="006818B7">
            <w:rPr>
              <w:rFonts w:ascii="Arial" w:hAnsi="Arial" w:cs="Arial"/>
              <w:b/>
              <w:sz w:val="20"/>
              <w:szCs w:val="20"/>
            </w:rPr>
            <w:t xml:space="preserve"> TEMPO DE RESPOSTA VS. </w:t>
          </w:r>
          <w:r w:rsidR="002F46F8">
            <w:rPr>
              <w:rFonts w:ascii="Arial" w:hAnsi="Arial" w:cs="Arial"/>
              <w:b/>
              <w:sz w:val="20"/>
              <w:szCs w:val="20"/>
            </w:rPr>
            <w:t>[</w:t>
          </w:r>
          <w:r w:rsidR="006818B7" w:rsidRPr="006818B7">
            <w:rPr>
              <w:rFonts w:ascii="Arial" w:hAnsi="Arial" w:cs="Arial"/>
              <w:b/>
              <w:sz w:val="20"/>
              <w:szCs w:val="20"/>
            </w:rPr>
            <w:t>SLA</w:t>
          </w:r>
          <w:r w:rsidR="002F46F8">
            <w:rPr>
              <w:rFonts w:ascii="Arial" w:hAnsi="Arial" w:cs="Arial"/>
              <w:b/>
              <w:sz w:val="20"/>
              <w:szCs w:val="20"/>
            </w:rPr>
            <w:t>]</w:t>
          </w:r>
          <w:r w:rsidR="006818B7" w:rsidRPr="006818B7">
            <w:rPr>
              <w:rFonts w:ascii="Arial" w:hAnsi="Arial" w:cs="Arial"/>
              <w:b/>
              <w:sz w:val="20"/>
              <w:szCs w:val="20"/>
            </w:rPr>
            <w:t xml:space="preserve"> TEMPO DE RESOLUÇÃO</w:t>
          </w:r>
          <w:r>
            <w:rPr>
              <w:rFonts w:ascii="Arial" w:hAnsi="Arial" w:cs="Arial"/>
              <w:b/>
              <w:sz w:val="20"/>
              <w:szCs w:val="20"/>
            </w:rPr>
            <w:t>..............</w:t>
          </w:r>
          <w:r w:rsidR="002F46F8">
            <w:rPr>
              <w:rFonts w:ascii="Arial" w:hAnsi="Arial" w:cs="Arial"/>
              <w:b/>
              <w:sz w:val="20"/>
              <w:szCs w:val="20"/>
            </w:rPr>
            <w:t>..........</w:t>
          </w:r>
          <w:r w:rsidR="006818B7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sz w:val="20"/>
              <w:szCs w:val="20"/>
            </w:rPr>
            <w:t>12</w:t>
          </w:r>
        </w:p>
        <w:p w:rsidR="00E94ACE" w:rsidRPr="00593876" w:rsidRDefault="007C31D9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sdtContent>
    </w:sdt>
    <w:p w:rsidR="00E94ACE" w:rsidRDefault="00E94ACE">
      <w:pPr>
        <w:rPr>
          <w:rFonts w:eastAsia="Times New Roman" w:cs="Arial"/>
          <w:b/>
          <w:bCs/>
          <w:sz w:val="28"/>
        </w:rPr>
      </w:pPr>
      <w:r>
        <w:rPr>
          <w:rFonts w:cs="Arial"/>
          <w:sz w:val="28"/>
        </w:rPr>
        <w:br w:type="page"/>
      </w:r>
    </w:p>
    <w:p w:rsidR="00CD01CE" w:rsidRPr="00080DCE" w:rsidRDefault="00446D89" w:rsidP="009F7D35">
      <w:pPr>
        <w:pStyle w:val="Ttulo1"/>
        <w:numPr>
          <w:ilvl w:val="0"/>
          <w:numId w:val="1"/>
        </w:numPr>
        <w:tabs>
          <w:tab w:val="clear" w:pos="432"/>
        </w:tabs>
        <w:ind w:left="720" w:hanging="720"/>
        <w:rPr>
          <w:rFonts w:cs="Arial"/>
        </w:rPr>
      </w:pPr>
      <w:bookmarkStart w:id="1" w:name="_Toc459991672"/>
      <w:r w:rsidRPr="00080DCE">
        <w:rPr>
          <w:rFonts w:asciiTheme="minorHAnsi" w:hAnsiTheme="minorHAnsi" w:cs="Arial"/>
          <w:sz w:val="28"/>
          <w:szCs w:val="22"/>
        </w:rPr>
        <w:lastRenderedPageBreak/>
        <w:t>Envolvidos</w:t>
      </w:r>
      <w:r w:rsidR="00080DCE" w:rsidRPr="00080DCE">
        <w:rPr>
          <w:rFonts w:asciiTheme="minorHAnsi" w:hAnsiTheme="minorHAnsi" w:cs="Arial"/>
          <w:sz w:val="28"/>
          <w:szCs w:val="22"/>
        </w:rPr>
        <w:t xml:space="preserve"> e Versões de Documento</w:t>
      </w:r>
      <w:bookmarkEnd w:id="1"/>
    </w:p>
    <w:tbl>
      <w:tblPr>
        <w:tblStyle w:val="TabeladeGrade4-nfase6"/>
        <w:tblpPr w:leftFromText="141" w:rightFromText="141" w:vertAnchor="text" w:horzAnchor="margin" w:tblpXSpec="center" w:tblpY="286"/>
        <w:tblW w:w="11165" w:type="dxa"/>
        <w:tblLook w:val="04A0" w:firstRow="1" w:lastRow="0" w:firstColumn="1" w:lastColumn="0" w:noHBand="0" w:noVBand="1"/>
      </w:tblPr>
      <w:tblGrid>
        <w:gridCol w:w="3510"/>
        <w:gridCol w:w="2006"/>
        <w:gridCol w:w="2849"/>
        <w:gridCol w:w="2800"/>
      </w:tblGrid>
      <w:tr w:rsidR="00B51978" w:rsidRPr="00B51978" w:rsidTr="00C42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5" w:type="dxa"/>
            <w:gridSpan w:val="4"/>
          </w:tcPr>
          <w:p w:rsidR="00CD01CE" w:rsidRPr="008812E1" w:rsidRDefault="00AA68AD" w:rsidP="00BB75AE">
            <w:pPr>
              <w:jc w:val="center"/>
              <w:rPr>
                <w:rFonts w:cs="Arial"/>
              </w:rPr>
            </w:pPr>
            <w:r w:rsidRPr="008812E1">
              <w:rPr>
                <w:rFonts w:cs="Arial"/>
              </w:rPr>
              <w:t>Envolvidos</w:t>
            </w:r>
          </w:p>
        </w:tc>
      </w:tr>
      <w:tr w:rsidR="009037D8" w:rsidRPr="00B51978" w:rsidTr="00C42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2" w:type="dxa"/>
          </w:tcPr>
          <w:p w:rsidR="00CD01CE" w:rsidRPr="00B51978" w:rsidRDefault="00CD01CE" w:rsidP="00BB75AE">
            <w:pPr>
              <w:jc w:val="center"/>
              <w:rPr>
                <w:rFonts w:cs="Arial"/>
                <w:b w:val="0"/>
              </w:rPr>
            </w:pPr>
            <w:r w:rsidRPr="00B51978">
              <w:rPr>
                <w:rFonts w:cs="Arial"/>
                <w:b w:val="0"/>
              </w:rPr>
              <w:t>Nome Completo</w:t>
            </w:r>
          </w:p>
        </w:tc>
        <w:tc>
          <w:tcPr>
            <w:tcW w:w="2017" w:type="dxa"/>
          </w:tcPr>
          <w:p w:rsidR="00CD01CE" w:rsidRPr="00B51978" w:rsidRDefault="00CD01CE" w:rsidP="00BB7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B51978">
              <w:rPr>
                <w:rFonts w:cs="Arial"/>
                <w:b/>
              </w:rPr>
              <w:t>Área</w:t>
            </w:r>
          </w:p>
        </w:tc>
        <w:tc>
          <w:tcPr>
            <w:tcW w:w="2766" w:type="dxa"/>
          </w:tcPr>
          <w:p w:rsidR="00CD01CE" w:rsidRPr="00B51978" w:rsidRDefault="00CD01CE" w:rsidP="00BB7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B51978">
              <w:rPr>
                <w:rFonts w:cs="Arial"/>
                <w:b/>
              </w:rPr>
              <w:t>Email</w:t>
            </w:r>
          </w:p>
        </w:tc>
        <w:tc>
          <w:tcPr>
            <w:tcW w:w="2830" w:type="dxa"/>
          </w:tcPr>
          <w:p w:rsidR="00CD01CE" w:rsidRPr="00B51978" w:rsidRDefault="00CD01CE" w:rsidP="00BB7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B51978">
              <w:rPr>
                <w:rFonts w:cs="Arial"/>
                <w:b/>
              </w:rPr>
              <w:t>Telefone</w:t>
            </w:r>
          </w:p>
        </w:tc>
      </w:tr>
      <w:tr w:rsidR="00B51978" w:rsidRPr="00B51978" w:rsidTr="00C42A8F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2" w:type="dxa"/>
          </w:tcPr>
          <w:p w:rsidR="00CD01CE" w:rsidRPr="007D4570" w:rsidRDefault="00DE1C39" w:rsidP="00BB75AE">
            <w:pPr>
              <w:jc w:val="center"/>
              <w:rPr>
                <w:rFonts w:cs="Arial"/>
              </w:rPr>
            </w:pPr>
            <w:r w:rsidRPr="007D4570">
              <w:rPr>
                <w:rFonts w:cs="Arial"/>
              </w:rPr>
              <w:t>Karla Pereira</w:t>
            </w:r>
          </w:p>
        </w:tc>
        <w:tc>
          <w:tcPr>
            <w:tcW w:w="2017" w:type="dxa"/>
          </w:tcPr>
          <w:p w:rsidR="00CD01CE" w:rsidRPr="007D4570" w:rsidRDefault="00465510" w:rsidP="00BB75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TI</w:t>
            </w:r>
            <w:r w:rsidR="00DE1C39" w:rsidRPr="007D4570">
              <w:rPr>
                <w:rFonts w:cs="Arial"/>
              </w:rPr>
              <w:t>/Processos</w:t>
            </w:r>
          </w:p>
        </w:tc>
        <w:tc>
          <w:tcPr>
            <w:tcW w:w="2766" w:type="dxa"/>
          </w:tcPr>
          <w:p w:rsidR="00CD01CE" w:rsidRPr="007D4570" w:rsidRDefault="007C31D9" w:rsidP="00DE1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hyperlink r:id="rId9" w:history="1">
              <w:r w:rsidR="00DE1C39" w:rsidRPr="007D4570">
                <w:rPr>
                  <w:rStyle w:val="Hyperlink"/>
                  <w:rFonts w:cs="Arial"/>
                </w:rPr>
                <w:t>karla.pereira@quality.com.br</w:t>
              </w:r>
            </w:hyperlink>
          </w:p>
        </w:tc>
        <w:tc>
          <w:tcPr>
            <w:tcW w:w="2830" w:type="dxa"/>
          </w:tcPr>
          <w:p w:rsidR="00CD01CE" w:rsidRPr="007D4570" w:rsidRDefault="00CD01CE" w:rsidP="00BB75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B51978" w:rsidRPr="00B51978" w:rsidTr="00C42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2" w:type="dxa"/>
          </w:tcPr>
          <w:p w:rsidR="00CD01CE" w:rsidRPr="007D4570" w:rsidRDefault="00BC7A04" w:rsidP="00BB75AE">
            <w:pPr>
              <w:jc w:val="center"/>
              <w:rPr>
                <w:rFonts w:cs="Arial"/>
              </w:rPr>
            </w:pPr>
            <w:r w:rsidRPr="007D4570">
              <w:rPr>
                <w:rFonts w:cs="Arial"/>
              </w:rPr>
              <w:t>André Santos Costa</w:t>
            </w:r>
          </w:p>
        </w:tc>
        <w:tc>
          <w:tcPr>
            <w:tcW w:w="2017" w:type="dxa"/>
          </w:tcPr>
          <w:p w:rsidR="00CD01CE" w:rsidRPr="007D4570" w:rsidRDefault="00BC7A04" w:rsidP="00BB7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TI/Processos</w:t>
            </w:r>
          </w:p>
        </w:tc>
        <w:tc>
          <w:tcPr>
            <w:tcW w:w="2766" w:type="dxa"/>
          </w:tcPr>
          <w:p w:rsidR="00CD01CE" w:rsidRPr="007D4570" w:rsidRDefault="00BC7A04" w:rsidP="00BB7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bookmarkStart w:id="2" w:name="_Hlk459899870"/>
            <w:r w:rsidRPr="007D4570">
              <w:rPr>
                <w:rFonts w:cs="Arial"/>
                <w:sz w:val="20"/>
                <w:szCs w:val="20"/>
              </w:rPr>
              <w:t>andre@chacon-ilimitada.com</w:t>
            </w:r>
            <w:bookmarkEnd w:id="2"/>
          </w:p>
        </w:tc>
        <w:tc>
          <w:tcPr>
            <w:tcW w:w="2830" w:type="dxa"/>
          </w:tcPr>
          <w:p w:rsidR="00CD01CE" w:rsidRPr="007D4570" w:rsidRDefault="00CD01CE" w:rsidP="00BB75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:rsidR="00CD01CE" w:rsidRPr="00887706" w:rsidRDefault="00CD01CE" w:rsidP="00887706">
      <w:pPr>
        <w:spacing w:line="240" w:lineRule="auto"/>
        <w:rPr>
          <w:rFonts w:cs="Arial"/>
          <w:sz w:val="8"/>
        </w:rPr>
      </w:pPr>
    </w:p>
    <w:tbl>
      <w:tblPr>
        <w:tblStyle w:val="TabeladeGrade4-nfase6"/>
        <w:tblpPr w:leftFromText="141" w:rightFromText="141" w:vertAnchor="text" w:horzAnchor="margin" w:tblpXSpec="center" w:tblpY="286"/>
        <w:tblW w:w="11102" w:type="dxa"/>
        <w:tblLook w:val="04A0" w:firstRow="1" w:lastRow="0" w:firstColumn="1" w:lastColumn="0" w:noHBand="0" w:noVBand="1"/>
      </w:tblPr>
      <w:tblGrid>
        <w:gridCol w:w="1526"/>
        <w:gridCol w:w="1701"/>
        <w:gridCol w:w="1843"/>
        <w:gridCol w:w="1417"/>
        <w:gridCol w:w="4615"/>
      </w:tblGrid>
      <w:tr w:rsidR="00080DCE" w:rsidRPr="00B51978" w:rsidTr="00C42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2" w:type="dxa"/>
            <w:gridSpan w:val="5"/>
          </w:tcPr>
          <w:p w:rsidR="00080DCE" w:rsidRPr="008812E1" w:rsidRDefault="00080DCE" w:rsidP="00B977DF">
            <w:pPr>
              <w:jc w:val="center"/>
              <w:rPr>
                <w:rFonts w:cs="Arial"/>
              </w:rPr>
            </w:pPr>
            <w:r w:rsidRPr="008812E1">
              <w:rPr>
                <w:rFonts w:cs="Arial"/>
              </w:rPr>
              <w:t>Histórico de elaboração</w:t>
            </w:r>
          </w:p>
        </w:tc>
      </w:tr>
      <w:tr w:rsidR="00080DCE" w:rsidRPr="00B51978" w:rsidTr="00C42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080DCE" w:rsidRPr="005E3274" w:rsidRDefault="00080DCE" w:rsidP="00B977DF">
            <w:pPr>
              <w:jc w:val="center"/>
              <w:rPr>
                <w:rFonts w:cs="Arial"/>
                <w:b w:val="0"/>
                <w:sz w:val="20"/>
                <w:szCs w:val="20"/>
              </w:rPr>
            </w:pPr>
            <w:r w:rsidRPr="005E3274">
              <w:rPr>
                <w:rFonts w:cs="Arial"/>
                <w:b w:val="0"/>
                <w:sz w:val="20"/>
                <w:szCs w:val="20"/>
              </w:rPr>
              <w:t>Data</w:t>
            </w:r>
          </w:p>
        </w:tc>
        <w:tc>
          <w:tcPr>
            <w:tcW w:w="1701" w:type="dxa"/>
          </w:tcPr>
          <w:p w:rsidR="00080DCE" w:rsidRPr="005E3274" w:rsidRDefault="00080DCE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  <w:r w:rsidRPr="005E3274">
              <w:rPr>
                <w:rFonts w:cs="Arial"/>
                <w:b/>
                <w:sz w:val="20"/>
                <w:szCs w:val="20"/>
              </w:rPr>
              <w:t>Versão</w:t>
            </w:r>
          </w:p>
        </w:tc>
        <w:tc>
          <w:tcPr>
            <w:tcW w:w="1843" w:type="dxa"/>
          </w:tcPr>
          <w:p w:rsidR="00080DCE" w:rsidRPr="005E3274" w:rsidRDefault="00080DCE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  <w:r w:rsidRPr="005E3274">
              <w:rPr>
                <w:rFonts w:cs="Arial"/>
                <w:b/>
                <w:sz w:val="20"/>
                <w:szCs w:val="20"/>
              </w:rPr>
              <w:t>Motivo</w:t>
            </w:r>
          </w:p>
        </w:tc>
        <w:tc>
          <w:tcPr>
            <w:tcW w:w="1417" w:type="dxa"/>
          </w:tcPr>
          <w:p w:rsidR="00080DCE" w:rsidRPr="005E3274" w:rsidRDefault="00080DCE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  <w:r w:rsidRPr="005E3274">
              <w:rPr>
                <w:rFonts w:cs="Arial"/>
                <w:b/>
                <w:sz w:val="20"/>
                <w:szCs w:val="20"/>
              </w:rPr>
              <w:t>Autor</w:t>
            </w:r>
          </w:p>
        </w:tc>
        <w:tc>
          <w:tcPr>
            <w:tcW w:w="4615" w:type="dxa"/>
          </w:tcPr>
          <w:p w:rsidR="00080DCE" w:rsidRPr="005E3274" w:rsidRDefault="00080DCE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  <w:r w:rsidRPr="005E3274">
              <w:rPr>
                <w:rFonts w:cs="Arial"/>
                <w:b/>
                <w:sz w:val="20"/>
                <w:szCs w:val="20"/>
              </w:rPr>
              <w:t>Descrição da Alteração</w:t>
            </w:r>
          </w:p>
        </w:tc>
      </w:tr>
      <w:tr w:rsidR="00080DCE" w:rsidRPr="00B51978" w:rsidTr="00C42A8F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080DCE" w:rsidRPr="007D4570" w:rsidRDefault="00D03D28" w:rsidP="00B977DF">
            <w:pPr>
              <w:jc w:val="center"/>
              <w:rPr>
                <w:rFonts w:cs="Arial"/>
              </w:rPr>
            </w:pPr>
            <w:r w:rsidRPr="007D4570">
              <w:rPr>
                <w:rFonts w:cs="Arial"/>
              </w:rPr>
              <w:t>12</w:t>
            </w:r>
            <w:r w:rsidR="00DE1C39" w:rsidRPr="007D4570">
              <w:rPr>
                <w:rFonts w:cs="Arial"/>
              </w:rPr>
              <w:t>/08/2014</w:t>
            </w:r>
          </w:p>
        </w:tc>
        <w:tc>
          <w:tcPr>
            <w:tcW w:w="1701" w:type="dxa"/>
          </w:tcPr>
          <w:p w:rsidR="00080DCE" w:rsidRPr="007D4570" w:rsidRDefault="00DE1C39" w:rsidP="00B97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1.0</w:t>
            </w:r>
          </w:p>
        </w:tc>
        <w:tc>
          <w:tcPr>
            <w:tcW w:w="1843" w:type="dxa"/>
          </w:tcPr>
          <w:p w:rsidR="00080DCE" w:rsidRPr="007D4570" w:rsidRDefault="00D03D28" w:rsidP="00B97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Criação</w:t>
            </w:r>
          </w:p>
        </w:tc>
        <w:tc>
          <w:tcPr>
            <w:tcW w:w="1417" w:type="dxa"/>
          </w:tcPr>
          <w:p w:rsidR="00080DCE" w:rsidRPr="007D4570" w:rsidRDefault="00DE1C39" w:rsidP="00B977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Karla Pereira</w:t>
            </w:r>
          </w:p>
        </w:tc>
        <w:tc>
          <w:tcPr>
            <w:tcW w:w="4615" w:type="dxa"/>
          </w:tcPr>
          <w:p w:rsidR="00080DCE" w:rsidRPr="007D4570" w:rsidRDefault="00080DCE" w:rsidP="001168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080DCE" w:rsidRPr="00B51978" w:rsidTr="0076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080DCE" w:rsidRPr="007D4570" w:rsidRDefault="007D4570" w:rsidP="00B977D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26</w:t>
            </w:r>
            <w:r w:rsidR="00BC7A04" w:rsidRPr="007D4570">
              <w:rPr>
                <w:rFonts w:cs="Arial"/>
              </w:rPr>
              <w:t>/08/2016</w:t>
            </w:r>
          </w:p>
        </w:tc>
        <w:tc>
          <w:tcPr>
            <w:tcW w:w="1701" w:type="dxa"/>
          </w:tcPr>
          <w:p w:rsidR="00080DCE" w:rsidRPr="007D4570" w:rsidRDefault="00BC7A04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2.0</w:t>
            </w:r>
          </w:p>
        </w:tc>
        <w:tc>
          <w:tcPr>
            <w:tcW w:w="1843" w:type="dxa"/>
          </w:tcPr>
          <w:p w:rsidR="00080DCE" w:rsidRPr="007D4570" w:rsidRDefault="00BC7A04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Alteração</w:t>
            </w:r>
          </w:p>
        </w:tc>
        <w:tc>
          <w:tcPr>
            <w:tcW w:w="1417" w:type="dxa"/>
          </w:tcPr>
          <w:p w:rsidR="00080DCE" w:rsidRPr="007D4570" w:rsidRDefault="00BC7A04" w:rsidP="00B977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André Santos</w:t>
            </w:r>
          </w:p>
        </w:tc>
        <w:tc>
          <w:tcPr>
            <w:tcW w:w="4615" w:type="dxa"/>
          </w:tcPr>
          <w:p w:rsidR="0011686B" w:rsidRPr="007D4570" w:rsidRDefault="0011686B" w:rsidP="00B9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:rsidR="00524123" w:rsidRDefault="00524123" w:rsidP="00524123">
      <w:pPr>
        <w:spacing w:after="0"/>
        <w:rPr>
          <w:rFonts w:eastAsia="Times New Roman" w:cs="Times New Roman"/>
          <w:b/>
          <w:bCs/>
          <w:sz w:val="28"/>
          <w:szCs w:val="24"/>
        </w:rPr>
      </w:pPr>
    </w:p>
    <w:tbl>
      <w:tblPr>
        <w:tblStyle w:val="TabeladeGrade4-nfase6"/>
        <w:tblpPr w:leftFromText="141" w:rightFromText="141" w:vertAnchor="text" w:horzAnchor="margin" w:tblpXSpec="center" w:tblpY="286"/>
        <w:tblW w:w="11102" w:type="dxa"/>
        <w:tblLook w:val="04A0" w:firstRow="1" w:lastRow="0" w:firstColumn="1" w:lastColumn="0" w:noHBand="0" w:noVBand="1"/>
      </w:tblPr>
      <w:tblGrid>
        <w:gridCol w:w="1526"/>
        <w:gridCol w:w="1701"/>
        <w:gridCol w:w="1843"/>
        <w:gridCol w:w="6032"/>
      </w:tblGrid>
      <w:tr w:rsidR="00524123" w:rsidRPr="00B51978" w:rsidTr="002E0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2" w:type="dxa"/>
            <w:gridSpan w:val="4"/>
          </w:tcPr>
          <w:p w:rsidR="00524123" w:rsidRPr="008812E1" w:rsidRDefault="00524123" w:rsidP="00D27292">
            <w:pPr>
              <w:jc w:val="center"/>
              <w:rPr>
                <w:rFonts w:cs="Arial"/>
              </w:rPr>
            </w:pPr>
            <w:r w:rsidRPr="008812E1">
              <w:rPr>
                <w:rFonts w:cs="Arial"/>
              </w:rPr>
              <w:t>Histórico de revisões</w:t>
            </w:r>
          </w:p>
        </w:tc>
      </w:tr>
      <w:tr w:rsidR="00524123" w:rsidRPr="00B51978" w:rsidTr="002E0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524123" w:rsidRPr="00B51978" w:rsidRDefault="00524123" w:rsidP="00D27292">
            <w:pPr>
              <w:jc w:val="center"/>
              <w:rPr>
                <w:rFonts w:cs="Arial"/>
                <w:b w:val="0"/>
              </w:rPr>
            </w:pPr>
            <w:r>
              <w:rPr>
                <w:rFonts w:cs="Arial"/>
                <w:b w:val="0"/>
              </w:rPr>
              <w:t>Revisão</w:t>
            </w:r>
          </w:p>
        </w:tc>
        <w:tc>
          <w:tcPr>
            <w:tcW w:w="1701" w:type="dxa"/>
          </w:tcPr>
          <w:p w:rsidR="00524123" w:rsidRPr="00B51978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Data</w:t>
            </w:r>
          </w:p>
        </w:tc>
        <w:tc>
          <w:tcPr>
            <w:tcW w:w="1843" w:type="dxa"/>
          </w:tcPr>
          <w:p w:rsidR="00524123" w:rsidRPr="00B51978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Páginas Alteradas</w:t>
            </w:r>
          </w:p>
        </w:tc>
        <w:tc>
          <w:tcPr>
            <w:tcW w:w="6032" w:type="dxa"/>
          </w:tcPr>
          <w:p w:rsidR="00524123" w:rsidRPr="00B51978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 da Motivação</w:t>
            </w:r>
          </w:p>
        </w:tc>
      </w:tr>
      <w:tr w:rsidR="00524123" w:rsidRPr="00B51978" w:rsidTr="002E0F5B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524123" w:rsidRPr="007D4570" w:rsidRDefault="00524123" w:rsidP="00D27292">
            <w:pPr>
              <w:jc w:val="center"/>
              <w:rPr>
                <w:rFonts w:cs="Arial"/>
              </w:rPr>
            </w:pPr>
            <w:r w:rsidRPr="007D4570">
              <w:rPr>
                <w:rFonts w:cs="Arial"/>
              </w:rPr>
              <w:t>00</w:t>
            </w:r>
          </w:p>
        </w:tc>
        <w:tc>
          <w:tcPr>
            <w:tcW w:w="1701" w:type="dxa"/>
          </w:tcPr>
          <w:p w:rsidR="00524123" w:rsidRPr="007D4570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20/02/2015</w:t>
            </w:r>
          </w:p>
        </w:tc>
        <w:tc>
          <w:tcPr>
            <w:tcW w:w="1843" w:type="dxa"/>
          </w:tcPr>
          <w:p w:rsidR="00524123" w:rsidRPr="007D4570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6032" w:type="dxa"/>
          </w:tcPr>
          <w:p w:rsidR="00524123" w:rsidRPr="007D4570" w:rsidRDefault="00524123" w:rsidP="00777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Foram incluídos os seguintes itens: Sumário, Histórico de revisões, Registros.</w:t>
            </w:r>
          </w:p>
        </w:tc>
      </w:tr>
      <w:tr w:rsidR="00524123" w:rsidRPr="00B51978" w:rsidTr="002E0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524123" w:rsidRPr="007D4570" w:rsidRDefault="007778CE" w:rsidP="00D27292">
            <w:pPr>
              <w:jc w:val="center"/>
              <w:rPr>
                <w:rFonts w:cs="Arial"/>
              </w:rPr>
            </w:pPr>
            <w:r w:rsidRPr="007D4570">
              <w:rPr>
                <w:rFonts w:cs="Arial"/>
              </w:rPr>
              <w:t>01</w:t>
            </w:r>
          </w:p>
        </w:tc>
        <w:tc>
          <w:tcPr>
            <w:tcW w:w="1701" w:type="dxa"/>
          </w:tcPr>
          <w:p w:rsidR="00524123" w:rsidRPr="007D4570" w:rsidRDefault="007778CE" w:rsidP="007778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07/04/2015</w:t>
            </w:r>
          </w:p>
        </w:tc>
        <w:tc>
          <w:tcPr>
            <w:tcW w:w="1843" w:type="dxa"/>
          </w:tcPr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6032" w:type="dxa"/>
          </w:tcPr>
          <w:p w:rsidR="00524123" w:rsidRPr="007D4570" w:rsidRDefault="007778CE" w:rsidP="00777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Incluído escopo e atualizado índice</w:t>
            </w:r>
          </w:p>
        </w:tc>
      </w:tr>
      <w:tr w:rsidR="00524123" w:rsidRPr="00B51978" w:rsidTr="002E0F5B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524123" w:rsidRPr="007D4570" w:rsidRDefault="00BC7A04" w:rsidP="00D27292">
            <w:pPr>
              <w:jc w:val="center"/>
              <w:rPr>
                <w:rFonts w:cs="Arial"/>
              </w:rPr>
            </w:pPr>
            <w:r w:rsidRPr="007D4570">
              <w:rPr>
                <w:rFonts w:cs="Arial"/>
              </w:rPr>
              <w:t>02</w:t>
            </w:r>
          </w:p>
        </w:tc>
        <w:tc>
          <w:tcPr>
            <w:tcW w:w="1701" w:type="dxa"/>
          </w:tcPr>
          <w:p w:rsidR="00524123" w:rsidRPr="007D4570" w:rsidRDefault="00BC7A04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25/08/2016</w:t>
            </w:r>
          </w:p>
        </w:tc>
        <w:tc>
          <w:tcPr>
            <w:tcW w:w="1843" w:type="dxa"/>
          </w:tcPr>
          <w:p w:rsidR="00524123" w:rsidRPr="007D4570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6032" w:type="dxa"/>
          </w:tcPr>
          <w:p w:rsidR="00524123" w:rsidRPr="007D4570" w:rsidRDefault="00BC7A04" w:rsidP="00D27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 xml:space="preserve">Alteração de Macro fluxo, Fluxo, papéis </w:t>
            </w:r>
            <w:r w:rsidR="00382018" w:rsidRPr="007D4570">
              <w:rPr>
                <w:rFonts w:cs="Arial"/>
              </w:rPr>
              <w:t>e descrição do processo.</w:t>
            </w:r>
          </w:p>
        </w:tc>
      </w:tr>
    </w:tbl>
    <w:p w:rsidR="00E94ACE" w:rsidRDefault="00E94ACE" w:rsidP="00524123">
      <w:pPr>
        <w:spacing w:after="0"/>
        <w:rPr>
          <w:rFonts w:eastAsia="Times New Roman" w:cs="Times New Roman"/>
          <w:b/>
          <w:bCs/>
          <w:sz w:val="28"/>
          <w:szCs w:val="24"/>
        </w:rPr>
      </w:pPr>
    </w:p>
    <w:tbl>
      <w:tblPr>
        <w:tblStyle w:val="TabeladeGrade4-nfase6"/>
        <w:tblpPr w:leftFromText="141" w:rightFromText="141" w:vertAnchor="text" w:horzAnchor="margin" w:tblpXSpec="center" w:tblpY="286"/>
        <w:tblW w:w="11102" w:type="dxa"/>
        <w:tblLook w:val="04A0" w:firstRow="1" w:lastRow="0" w:firstColumn="1" w:lastColumn="0" w:noHBand="0" w:noVBand="1"/>
      </w:tblPr>
      <w:tblGrid>
        <w:gridCol w:w="1631"/>
        <w:gridCol w:w="1558"/>
        <w:gridCol w:w="1437"/>
        <w:gridCol w:w="1743"/>
        <w:gridCol w:w="1151"/>
        <w:gridCol w:w="1359"/>
        <w:gridCol w:w="1131"/>
        <w:gridCol w:w="1092"/>
      </w:tblGrid>
      <w:tr w:rsidR="00524123" w:rsidRPr="00B51978" w:rsidTr="002E0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2" w:type="dxa"/>
            <w:gridSpan w:val="8"/>
          </w:tcPr>
          <w:p w:rsidR="00524123" w:rsidRPr="008812E1" w:rsidRDefault="00524123" w:rsidP="00D27292">
            <w:pPr>
              <w:jc w:val="center"/>
              <w:rPr>
                <w:rFonts w:cs="Arial"/>
              </w:rPr>
            </w:pPr>
            <w:r w:rsidRPr="008812E1">
              <w:rPr>
                <w:rFonts w:cs="Arial"/>
              </w:rPr>
              <w:t>Registros</w:t>
            </w:r>
          </w:p>
        </w:tc>
      </w:tr>
      <w:tr w:rsidR="00636608" w:rsidRPr="00B51978" w:rsidTr="00AA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1" w:type="dxa"/>
            <w:vMerge w:val="restart"/>
          </w:tcPr>
          <w:p w:rsidR="00524123" w:rsidRPr="007D4570" w:rsidRDefault="00524123" w:rsidP="00D27292">
            <w:pPr>
              <w:jc w:val="center"/>
              <w:rPr>
                <w:rFonts w:cs="Arial"/>
                <w:b w:val="0"/>
              </w:rPr>
            </w:pPr>
            <w:r w:rsidRPr="007D4570">
              <w:rPr>
                <w:rFonts w:cs="Arial"/>
                <w:b w:val="0"/>
              </w:rPr>
              <w:t>Registro</w:t>
            </w:r>
          </w:p>
        </w:tc>
        <w:tc>
          <w:tcPr>
            <w:tcW w:w="1558" w:type="dxa"/>
            <w:vMerge w:val="restart"/>
          </w:tcPr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D4570">
              <w:rPr>
                <w:rFonts w:cs="Arial"/>
                <w:b/>
              </w:rPr>
              <w:t>Identificação</w:t>
            </w:r>
          </w:p>
        </w:tc>
        <w:tc>
          <w:tcPr>
            <w:tcW w:w="1437" w:type="dxa"/>
            <w:vMerge w:val="restart"/>
          </w:tcPr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D4570">
              <w:rPr>
                <w:rFonts w:cs="Arial"/>
                <w:b/>
              </w:rPr>
              <w:t>Legibilidade</w:t>
            </w:r>
          </w:p>
        </w:tc>
        <w:tc>
          <w:tcPr>
            <w:tcW w:w="1743" w:type="dxa"/>
            <w:vMerge w:val="restart"/>
          </w:tcPr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D4570">
              <w:rPr>
                <w:rFonts w:cs="Arial"/>
                <w:b/>
              </w:rPr>
              <w:t>Armazenamento</w:t>
            </w:r>
          </w:p>
        </w:tc>
        <w:tc>
          <w:tcPr>
            <w:tcW w:w="2510" w:type="dxa"/>
            <w:gridSpan w:val="2"/>
          </w:tcPr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D4570">
              <w:rPr>
                <w:rFonts w:cs="Arial"/>
                <w:b/>
              </w:rPr>
              <w:t>Proteção</w:t>
            </w:r>
          </w:p>
        </w:tc>
        <w:tc>
          <w:tcPr>
            <w:tcW w:w="1131" w:type="dxa"/>
            <w:vMerge w:val="restart"/>
          </w:tcPr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D4570">
              <w:rPr>
                <w:rFonts w:cs="Arial"/>
                <w:b/>
              </w:rPr>
              <w:t>Tempo de Retenção</w:t>
            </w:r>
          </w:p>
        </w:tc>
        <w:tc>
          <w:tcPr>
            <w:tcW w:w="1092" w:type="dxa"/>
            <w:vMerge w:val="restart"/>
          </w:tcPr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D4570">
              <w:rPr>
                <w:rFonts w:cs="Arial"/>
                <w:b/>
              </w:rPr>
              <w:t>Descarte</w:t>
            </w:r>
          </w:p>
        </w:tc>
      </w:tr>
      <w:tr w:rsidR="00636608" w:rsidRPr="00B51978" w:rsidTr="00AA5164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1" w:type="dxa"/>
            <w:vMerge/>
          </w:tcPr>
          <w:p w:rsidR="00524123" w:rsidRPr="007D4570" w:rsidRDefault="00524123" w:rsidP="00D27292">
            <w:pPr>
              <w:jc w:val="center"/>
              <w:rPr>
                <w:rFonts w:cs="Arial"/>
              </w:rPr>
            </w:pPr>
          </w:p>
        </w:tc>
        <w:tc>
          <w:tcPr>
            <w:tcW w:w="1558" w:type="dxa"/>
            <w:vMerge/>
          </w:tcPr>
          <w:p w:rsidR="00524123" w:rsidRPr="007D4570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437" w:type="dxa"/>
            <w:vMerge/>
          </w:tcPr>
          <w:p w:rsidR="00524123" w:rsidRPr="007D4570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743" w:type="dxa"/>
            <w:vMerge/>
          </w:tcPr>
          <w:p w:rsidR="00524123" w:rsidRPr="007D4570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151" w:type="dxa"/>
          </w:tcPr>
          <w:p w:rsidR="00524123" w:rsidRPr="007D4570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D4570">
              <w:rPr>
                <w:rFonts w:cs="Arial"/>
                <w:b/>
              </w:rPr>
              <w:t>Indexação</w:t>
            </w:r>
          </w:p>
        </w:tc>
        <w:tc>
          <w:tcPr>
            <w:tcW w:w="1359" w:type="dxa"/>
          </w:tcPr>
          <w:p w:rsidR="00524123" w:rsidRPr="007D4570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7D4570">
              <w:rPr>
                <w:rFonts w:cs="Arial"/>
                <w:b/>
              </w:rPr>
              <w:t>Acesso</w:t>
            </w:r>
          </w:p>
        </w:tc>
        <w:tc>
          <w:tcPr>
            <w:tcW w:w="1131" w:type="dxa"/>
            <w:vMerge/>
          </w:tcPr>
          <w:p w:rsidR="00524123" w:rsidRPr="007D4570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092" w:type="dxa"/>
            <w:vMerge/>
          </w:tcPr>
          <w:p w:rsidR="00524123" w:rsidRPr="007D4570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636608" w:rsidRPr="00B51978" w:rsidTr="00AA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1" w:type="dxa"/>
          </w:tcPr>
          <w:p w:rsidR="00524123" w:rsidRPr="007D4570" w:rsidRDefault="00524123" w:rsidP="00524123">
            <w:pPr>
              <w:jc w:val="center"/>
              <w:rPr>
                <w:rFonts w:cs="Arial"/>
              </w:rPr>
            </w:pPr>
            <w:r w:rsidRPr="007D4570">
              <w:rPr>
                <w:rFonts w:cs="Arial"/>
              </w:rPr>
              <w:t>Processo de Gerenciamento de Incidentes</w:t>
            </w:r>
          </w:p>
        </w:tc>
        <w:tc>
          <w:tcPr>
            <w:tcW w:w="1558" w:type="dxa"/>
          </w:tcPr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N/A</w:t>
            </w:r>
          </w:p>
        </w:tc>
        <w:tc>
          <w:tcPr>
            <w:tcW w:w="1437" w:type="dxa"/>
          </w:tcPr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Elaborada no MS Word</w:t>
            </w:r>
          </w:p>
        </w:tc>
        <w:tc>
          <w:tcPr>
            <w:tcW w:w="1743" w:type="dxa"/>
          </w:tcPr>
          <w:p w:rsidR="00D50320" w:rsidRPr="007D4570" w:rsidRDefault="00D50320" w:rsidP="00D50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Armazenado na Ferramenta “JIRA”</w:t>
            </w:r>
          </w:p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151" w:type="dxa"/>
          </w:tcPr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-</w:t>
            </w:r>
          </w:p>
        </w:tc>
        <w:tc>
          <w:tcPr>
            <w:tcW w:w="1359" w:type="dxa"/>
          </w:tcPr>
          <w:p w:rsidR="00524123" w:rsidRPr="007D4570" w:rsidRDefault="00636608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Os Funcionários da smiles possuem acesso ao “JIRA” E os Terceiros podem ter acesso desde que liberado pela área de S.I</w:t>
            </w:r>
          </w:p>
        </w:tc>
        <w:tc>
          <w:tcPr>
            <w:tcW w:w="1131" w:type="dxa"/>
          </w:tcPr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N/A</w:t>
            </w:r>
          </w:p>
        </w:tc>
        <w:tc>
          <w:tcPr>
            <w:tcW w:w="1092" w:type="dxa"/>
          </w:tcPr>
          <w:p w:rsidR="00524123" w:rsidRPr="007D4570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D4570">
              <w:rPr>
                <w:rFonts w:cs="Arial"/>
              </w:rPr>
              <w:t>N/A</w:t>
            </w:r>
          </w:p>
        </w:tc>
      </w:tr>
    </w:tbl>
    <w:p w:rsidR="00524123" w:rsidRDefault="00524123">
      <w:pPr>
        <w:rPr>
          <w:rFonts w:eastAsia="Times New Roman" w:cs="Times New Roman"/>
          <w:b/>
          <w:bCs/>
          <w:sz w:val="28"/>
          <w:szCs w:val="24"/>
        </w:rPr>
      </w:pPr>
    </w:p>
    <w:p w:rsidR="00524123" w:rsidRDefault="00524123">
      <w:pPr>
        <w:rPr>
          <w:rFonts w:eastAsia="Times New Roman" w:cs="Times New Roman"/>
          <w:b/>
          <w:bCs/>
          <w:sz w:val="28"/>
          <w:szCs w:val="24"/>
        </w:rPr>
      </w:pPr>
      <w:r>
        <w:rPr>
          <w:sz w:val="28"/>
        </w:rPr>
        <w:br w:type="page"/>
      </w:r>
      <w:bookmarkStart w:id="3" w:name="_GoBack"/>
      <w:bookmarkEnd w:id="3"/>
    </w:p>
    <w:p w:rsidR="00281FDB" w:rsidRDefault="00281FDB" w:rsidP="009F7D35">
      <w:pPr>
        <w:pStyle w:val="Ttulo1"/>
        <w:numPr>
          <w:ilvl w:val="0"/>
          <w:numId w:val="1"/>
        </w:numPr>
        <w:tabs>
          <w:tab w:val="clear" w:pos="432"/>
        </w:tabs>
        <w:ind w:left="720" w:hanging="720"/>
        <w:rPr>
          <w:rFonts w:asciiTheme="minorHAnsi" w:hAnsiTheme="minorHAnsi"/>
          <w:sz w:val="28"/>
        </w:rPr>
      </w:pPr>
      <w:bookmarkStart w:id="4" w:name="_Toc459991673"/>
      <w:r>
        <w:rPr>
          <w:rFonts w:asciiTheme="minorHAnsi" w:hAnsiTheme="minorHAnsi"/>
          <w:sz w:val="28"/>
        </w:rPr>
        <w:lastRenderedPageBreak/>
        <w:t>Gerenciamento de Incidentes</w:t>
      </w:r>
      <w:bookmarkEnd w:id="4"/>
    </w:p>
    <w:p w:rsidR="00E94ACE" w:rsidRPr="00E94ACE" w:rsidRDefault="00E94ACE" w:rsidP="00E94ACE">
      <w:pPr>
        <w:spacing w:after="0"/>
      </w:pPr>
    </w:p>
    <w:p w:rsidR="00B33050" w:rsidRPr="00B51978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5" w:name="_Toc459991674"/>
      <w:r>
        <w:rPr>
          <w:rFonts w:asciiTheme="minorHAnsi" w:hAnsiTheme="minorHAnsi"/>
          <w:sz w:val="28"/>
        </w:rPr>
        <w:t>Objetivo</w:t>
      </w:r>
      <w:bookmarkEnd w:id="5"/>
    </w:p>
    <w:p w:rsidR="00D03D28" w:rsidRPr="007D4570" w:rsidRDefault="00D03D28" w:rsidP="009D193B">
      <w:pPr>
        <w:spacing w:after="0" w:line="240" w:lineRule="auto"/>
        <w:ind w:firstLine="708"/>
        <w:jc w:val="both"/>
      </w:pPr>
      <w:r w:rsidRPr="007D4570">
        <w:t>Este processo tem como objetivo dar os insumos necessários para</w:t>
      </w:r>
      <w:r w:rsidR="009D193B" w:rsidRPr="007D4570">
        <w:t xml:space="preserve"> que todos os incidentes sejam resolvidos e os serviços restaurados, o mais breve possível de acordo com as prioridades definidas e com o mínimo de impacto possível.</w:t>
      </w:r>
    </w:p>
    <w:p w:rsidR="00D03D28" w:rsidRPr="007D4570" w:rsidRDefault="00D03D28" w:rsidP="009D193B">
      <w:pPr>
        <w:spacing w:after="0" w:line="240" w:lineRule="auto"/>
        <w:ind w:firstLine="708"/>
        <w:jc w:val="both"/>
      </w:pPr>
      <w:r w:rsidRPr="007D4570">
        <w:tab/>
      </w:r>
    </w:p>
    <w:p w:rsidR="0052303B" w:rsidRPr="00B51978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6" w:name="_Toc459991675"/>
      <w:r>
        <w:rPr>
          <w:rFonts w:asciiTheme="minorHAnsi" w:hAnsiTheme="minorHAnsi"/>
          <w:sz w:val="28"/>
        </w:rPr>
        <w:t>Escopo</w:t>
      </w:r>
      <w:bookmarkEnd w:id="6"/>
    </w:p>
    <w:p w:rsidR="0052303B" w:rsidRPr="007D4570" w:rsidRDefault="003243BF" w:rsidP="003243BF">
      <w:pPr>
        <w:spacing w:after="0" w:line="240" w:lineRule="auto"/>
        <w:ind w:firstLine="708"/>
        <w:jc w:val="both"/>
      </w:pPr>
      <w:r w:rsidRPr="007D4570">
        <w:t>Incidentes ocorridos com os serviços prestados por Operações TI que estão descritos no Catálogo de Serviços.</w:t>
      </w:r>
      <w:r w:rsidR="009D5261" w:rsidRPr="007D4570">
        <w:t xml:space="preserve"> </w:t>
      </w:r>
    </w:p>
    <w:p w:rsidR="0052303B" w:rsidRDefault="0052303B" w:rsidP="0052303B">
      <w:pPr>
        <w:spacing w:after="0" w:line="240" w:lineRule="auto"/>
        <w:ind w:left="708"/>
        <w:jc w:val="both"/>
      </w:pPr>
    </w:p>
    <w:p w:rsidR="009D5911" w:rsidRDefault="00F53E90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7" w:name="_Toc459991676"/>
      <w:r>
        <w:rPr>
          <w:rFonts w:asciiTheme="minorHAnsi" w:hAnsiTheme="minorHAnsi"/>
          <w:sz w:val="28"/>
        </w:rPr>
        <w:t>Benefícios</w:t>
      </w:r>
      <w:bookmarkEnd w:id="7"/>
    </w:p>
    <w:p w:rsidR="00F53E90" w:rsidRPr="007D457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 w:rsidRPr="007D4570">
        <w:t>Restauração mais rápida dos serviços paralisados;</w:t>
      </w:r>
    </w:p>
    <w:p w:rsidR="00F53E90" w:rsidRPr="007D457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 w:rsidRPr="007D4570">
        <w:t>Redução no impacto dos incidentes;</w:t>
      </w:r>
    </w:p>
    <w:p w:rsidR="00F53E90" w:rsidRPr="007D457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 w:rsidRPr="007D4570">
        <w:t>Aumento da disponibilidade dos serviços de TI;</w:t>
      </w:r>
    </w:p>
    <w:p w:rsidR="00F53E90" w:rsidRPr="007D457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 w:rsidRPr="007D4570">
        <w:t>Aumento do índice de resolução de incidentes pela Central de Atendimento;</w:t>
      </w:r>
    </w:p>
    <w:p w:rsidR="00F53E90" w:rsidRPr="007D457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 w:rsidRPr="007D4570">
        <w:t>Redução do</w:t>
      </w:r>
      <w:r w:rsidR="00B83E6D" w:rsidRPr="007D4570">
        <w:t xml:space="preserve"> envolvimento dos especialistas;</w:t>
      </w:r>
    </w:p>
    <w:p w:rsidR="00F53E90" w:rsidRPr="007D457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 w:rsidRPr="007D4570">
        <w:t>Priorização dos incidentes de acordo com o negócio;</w:t>
      </w:r>
    </w:p>
    <w:p w:rsidR="00F53E90" w:rsidRPr="007D4570" w:rsidRDefault="00F53E90" w:rsidP="009F7D35">
      <w:pPr>
        <w:pStyle w:val="PargrafodaLista"/>
        <w:numPr>
          <w:ilvl w:val="0"/>
          <w:numId w:val="3"/>
        </w:numPr>
        <w:spacing w:after="0" w:line="240" w:lineRule="auto"/>
      </w:pPr>
      <w:r w:rsidRPr="007D4570">
        <w:t>Possibilidade de criação de bases de conhecimento;</w:t>
      </w:r>
    </w:p>
    <w:p w:rsidR="00600EC1" w:rsidRPr="007D4570" w:rsidRDefault="00600EC1" w:rsidP="009F7D35">
      <w:pPr>
        <w:pStyle w:val="PargrafodaLista"/>
        <w:numPr>
          <w:ilvl w:val="0"/>
          <w:numId w:val="3"/>
        </w:numPr>
        <w:spacing w:after="0" w:line="240" w:lineRule="auto"/>
      </w:pPr>
      <w:r w:rsidRPr="007D4570">
        <w:t>Possibilidade de criação de bases de erros conhecidos (BEC);</w:t>
      </w:r>
    </w:p>
    <w:p w:rsidR="00142B3F" w:rsidRPr="007D4570" w:rsidRDefault="00142B3F" w:rsidP="009F7D35">
      <w:pPr>
        <w:pStyle w:val="PargrafodaLista"/>
        <w:numPr>
          <w:ilvl w:val="0"/>
          <w:numId w:val="3"/>
        </w:numPr>
        <w:spacing w:after="0" w:line="240" w:lineRule="auto"/>
      </w:pPr>
      <w:r w:rsidRPr="007D4570">
        <w:t>Gerenciamento do ciclo de vida do incidente pela Central de Atendimento</w:t>
      </w:r>
      <w:r w:rsidR="00600EC1" w:rsidRPr="007D4570">
        <w:t>.</w:t>
      </w:r>
    </w:p>
    <w:p w:rsidR="00090E96" w:rsidRDefault="00090E96" w:rsidP="00090E96">
      <w:pPr>
        <w:pStyle w:val="PargrafodaLista"/>
        <w:spacing w:after="0" w:line="240" w:lineRule="auto"/>
        <w:ind w:left="1080"/>
      </w:pPr>
    </w:p>
    <w:p w:rsidR="00090E96" w:rsidRDefault="00090E96" w:rsidP="00090E96">
      <w:pPr>
        <w:pStyle w:val="PargrafodaLista"/>
        <w:spacing w:after="0" w:line="240" w:lineRule="auto"/>
        <w:ind w:left="1080"/>
      </w:pPr>
    </w:p>
    <w:p w:rsidR="00D27292" w:rsidRPr="00D27292" w:rsidRDefault="00750A0A" w:rsidP="00D27292">
      <w:pPr>
        <w:pStyle w:val="Ttulo1"/>
        <w:numPr>
          <w:ilvl w:val="1"/>
          <w:numId w:val="1"/>
        </w:numPr>
        <w:spacing w:before="0" w:after="0"/>
        <w:rPr>
          <w:rFonts w:asciiTheme="minorHAnsi" w:hAnsiTheme="minorHAnsi"/>
          <w:sz w:val="28"/>
        </w:rPr>
      </w:pPr>
      <w:bookmarkStart w:id="8" w:name="_Toc459991677"/>
      <w:r>
        <w:rPr>
          <w:rFonts w:asciiTheme="minorHAnsi" w:hAnsiTheme="minorHAnsi"/>
          <w:sz w:val="28"/>
        </w:rPr>
        <w:t>Fluxo Macro</w:t>
      </w:r>
      <w:bookmarkEnd w:id="8"/>
    </w:p>
    <w:p w:rsidR="00D27292" w:rsidRDefault="00D27292" w:rsidP="00D27292">
      <w:pPr>
        <w:jc w:val="center"/>
        <w:rPr>
          <w:i/>
          <w:sz w:val="24"/>
        </w:rPr>
      </w:pPr>
      <w:r>
        <w:rPr>
          <w:noProof/>
          <w:lang w:eastAsia="pt-BR"/>
        </w:rPr>
        <w:drawing>
          <wp:inline distT="0" distB="0" distL="0" distR="0" wp14:anchorId="098EF6FF" wp14:editId="4CA64A82">
            <wp:extent cx="4921885" cy="1406177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369" t="25041" r="1432" b="28613"/>
                    <a:stretch/>
                  </pic:blipFill>
                  <pic:spPr bwMode="auto">
                    <a:xfrm>
                      <a:off x="0" y="0"/>
                      <a:ext cx="4924765" cy="140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2A9D" w:rsidRPr="007D4570" w:rsidRDefault="00B05319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  <w:sz w:val="22"/>
          <w:szCs w:val="22"/>
        </w:rPr>
      </w:pPr>
      <w:bookmarkStart w:id="9" w:name="_Toc459991678"/>
      <w:r w:rsidRPr="007D4570">
        <w:rPr>
          <w:rFonts w:asciiTheme="minorHAnsi" w:hAnsiTheme="minorHAnsi"/>
          <w:b w:val="0"/>
          <w:i/>
          <w:sz w:val="22"/>
          <w:szCs w:val="22"/>
        </w:rPr>
        <w:t xml:space="preserve">Descritivo do Fluxo </w:t>
      </w:r>
      <w:r w:rsidR="00B55CD4" w:rsidRPr="007D4570">
        <w:rPr>
          <w:rFonts w:asciiTheme="minorHAnsi" w:hAnsiTheme="minorHAnsi"/>
          <w:b w:val="0"/>
          <w:i/>
          <w:sz w:val="22"/>
          <w:szCs w:val="22"/>
        </w:rPr>
        <w:t>“</w:t>
      </w:r>
      <w:r w:rsidR="00C22A9D" w:rsidRPr="007D4570">
        <w:rPr>
          <w:rFonts w:asciiTheme="minorHAnsi" w:hAnsiTheme="minorHAnsi"/>
          <w:b w:val="0"/>
          <w:i/>
          <w:sz w:val="22"/>
          <w:szCs w:val="22"/>
        </w:rPr>
        <w:t>Macro do Gerenciamento de Incidentes”</w:t>
      </w:r>
      <w:bookmarkEnd w:id="9"/>
    </w:p>
    <w:p w:rsidR="00BC7A04" w:rsidRPr="007D4570" w:rsidRDefault="00BC7A04" w:rsidP="00D27292">
      <w:pPr>
        <w:pStyle w:val="PargrafodaLista"/>
        <w:numPr>
          <w:ilvl w:val="0"/>
          <w:numId w:val="6"/>
        </w:numPr>
      </w:pPr>
      <w:r w:rsidRPr="007D4570">
        <w:t>O Analista recebe o chamado via ferramenta “JIRA</w:t>
      </w:r>
      <w:r w:rsidR="00677D95" w:rsidRPr="007D4570">
        <w:t>”;</w:t>
      </w:r>
    </w:p>
    <w:p w:rsidR="00C22A9D" w:rsidRPr="007D4570" w:rsidRDefault="00C22A9D" w:rsidP="00D27292">
      <w:pPr>
        <w:pStyle w:val="PargrafodaLista"/>
        <w:numPr>
          <w:ilvl w:val="0"/>
          <w:numId w:val="6"/>
        </w:numPr>
      </w:pPr>
      <w:r w:rsidRPr="007D4570">
        <w:t xml:space="preserve">Realiza a priorização </w:t>
      </w:r>
      <w:r w:rsidR="00677D95" w:rsidRPr="007D4570">
        <w:t>e efetua atendimento</w:t>
      </w:r>
    </w:p>
    <w:p w:rsidR="00C22A9D" w:rsidRPr="007D4570" w:rsidRDefault="00C22A9D" w:rsidP="009F7D35">
      <w:pPr>
        <w:pStyle w:val="PargrafodaLista"/>
        <w:numPr>
          <w:ilvl w:val="0"/>
          <w:numId w:val="6"/>
        </w:numPr>
      </w:pPr>
      <w:r w:rsidRPr="007D4570">
        <w:t>Identifica q</w:t>
      </w:r>
      <w:r w:rsidR="00677D95" w:rsidRPr="007D4570">
        <w:t>ual a solução e encerra o chamado</w:t>
      </w:r>
      <w:r w:rsidRPr="007D4570">
        <w:t>;</w:t>
      </w:r>
    </w:p>
    <w:p w:rsidR="00C22A9D" w:rsidRPr="007D4570" w:rsidRDefault="00C22A9D" w:rsidP="009F7D35">
      <w:pPr>
        <w:pStyle w:val="PargrafodaLista"/>
        <w:numPr>
          <w:ilvl w:val="0"/>
          <w:numId w:val="6"/>
        </w:numPr>
      </w:pPr>
      <w:r w:rsidRPr="007D4570">
        <w:t>Durante todo o processo é rea</w:t>
      </w:r>
      <w:r w:rsidR="00677D95" w:rsidRPr="007D4570">
        <w:t>lizada a monitoria do chamado</w:t>
      </w:r>
      <w:r w:rsidRPr="007D4570">
        <w:t>.</w:t>
      </w:r>
    </w:p>
    <w:p w:rsidR="00090E96" w:rsidRDefault="00090E96" w:rsidP="00090E96">
      <w:pPr>
        <w:rPr>
          <w:i/>
          <w:sz w:val="24"/>
        </w:rPr>
      </w:pPr>
    </w:p>
    <w:p w:rsidR="00677D95" w:rsidRPr="00677D95" w:rsidRDefault="00090E96" w:rsidP="00677D9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10" w:name="_Toc459991679"/>
      <w:r w:rsidRPr="00E94ACE">
        <w:rPr>
          <w:rFonts w:asciiTheme="minorHAnsi" w:hAnsiTheme="minorHAnsi"/>
          <w:b w:val="0"/>
          <w:i/>
        </w:rPr>
        <w:lastRenderedPageBreak/>
        <w:t xml:space="preserve">Detectar e </w:t>
      </w:r>
      <w:r w:rsidR="003927B1">
        <w:rPr>
          <w:rFonts w:asciiTheme="minorHAnsi" w:hAnsiTheme="minorHAnsi"/>
          <w:b w:val="0"/>
          <w:i/>
        </w:rPr>
        <w:t>r</w:t>
      </w:r>
      <w:r w:rsidR="00677D95">
        <w:rPr>
          <w:rFonts w:asciiTheme="minorHAnsi" w:hAnsiTheme="minorHAnsi"/>
          <w:b w:val="0"/>
          <w:i/>
        </w:rPr>
        <w:t>egistra</w:t>
      </w:r>
      <w:r w:rsidR="003927B1">
        <w:rPr>
          <w:rFonts w:asciiTheme="minorHAnsi" w:hAnsiTheme="minorHAnsi"/>
          <w:b w:val="0"/>
          <w:i/>
        </w:rPr>
        <w:t>r c</w:t>
      </w:r>
      <w:r w:rsidR="00677D95">
        <w:rPr>
          <w:rFonts w:asciiTheme="minorHAnsi" w:hAnsiTheme="minorHAnsi"/>
          <w:b w:val="0"/>
          <w:i/>
        </w:rPr>
        <w:t xml:space="preserve">hamado no </w:t>
      </w:r>
      <w:r w:rsidR="003927B1">
        <w:rPr>
          <w:rFonts w:asciiTheme="minorHAnsi" w:hAnsiTheme="minorHAnsi"/>
          <w:b w:val="0"/>
          <w:i/>
        </w:rPr>
        <w:t>“</w:t>
      </w:r>
      <w:r w:rsidR="00677D95">
        <w:rPr>
          <w:rFonts w:asciiTheme="minorHAnsi" w:hAnsiTheme="minorHAnsi"/>
          <w:b w:val="0"/>
          <w:i/>
        </w:rPr>
        <w:t>JIRA</w:t>
      </w:r>
      <w:r w:rsidR="003927B1">
        <w:rPr>
          <w:rFonts w:asciiTheme="minorHAnsi" w:hAnsiTheme="minorHAnsi"/>
          <w:b w:val="0"/>
          <w:i/>
        </w:rPr>
        <w:t>”</w:t>
      </w:r>
      <w:bookmarkEnd w:id="10"/>
    </w:p>
    <w:p w:rsidR="00090E96" w:rsidRDefault="00636608" w:rsidP="00090E96">
      <w:r>
        <w:rPr>
          <w:noProof/>
          <w:lang w:eastAsia="pt-B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6.25pt;height:342pt">
            <v:imagedata r:id="rId11" o:title="Gerenciamento de Incidentes Smiles V3" croptop="734f" cropbottom="5724f" cropleft="648f" cropright="718f"/>
          </v:shape>
        </w:pict>
      </w:r>
    </w:p>
    <w:p w:rsidR="00C22A9D" w:rsidRPr="005E3274" w:rsidRDefault="00C22A9D" w:rsidP="009F7D35">
      <w:pPr>
        <w:pStyle w:val="Ttulo1"/>
        <w:numPr>
          <w:ilvl w:val="3"/>
          <w:numId w:val="1"/>
        </w:numPr>
        <w:rPr>
          <w:rFonts w:asciiTheme="minorHAnsi" w:hAnsiTheme="minorHAnsi"/>
          <w:i/>
        </w:rPr>
      </w:pPr>
      <w:bookmarkStart w:id="11" w:name="_Toc459991680"/>
      <w:r w:rsidRPr="005E3274">
        <w:rPr>
          <w:rFonts w:asciiTheme="minorHAnsi" w:hAnsiTheme="minorHAnsi"/>
          <w:i/>
        </w:rPr>
        <w:t xml:space="preserve">Descritivo </w:t>
      </w:r>
      <w:r w:rsidR="007E4A4A" w:rsidRPr="005E3274">
        <w:rPr>
          <w:rFonts w:asciiTheme="minorHAnsi" w:hAnsiTheme="minorHAnsi"/>
          <w:i/>
        </w:rPr>
        <w:t>do Fluxo de “Gerenciamento de Incidentes</w:t>
      </w:r>
      <w:r w:rsidRPr="005E3274">
        <w:rPr>
          <w:rFonts w:asciiTheme="minorHAnsi" w:hAnsiTheme="minorHAnsi"/>
          <w:i/>
        </w:rPr>
        <w:t>”</w:t>
      </w:r>
      <w:bookmarkEnd w:id="11"/>
    </w:p>
    <w:p w:rsidR="00C22A9D" w:rsidRPr="007D4570" w:rsidRDefault="00C22A9D" w:rsidP="00C22A9D">
      <w:pPr>
        <w:spacing w:after="0"/>
        <w:rPr>
          <w:sz w:val="20"/>
          <w:szCs w:val="20"/>
        </w:rPr>
      </w:pPr>
    </w:p>
    <w:p w:rsidR="00C22A9D" w:rsidRPr="004A3B61" w:rsidRDefault="00C22A9D" w:rsidP="009F7D35">
      <w:pPr>
        <w:pStyle w:val="PargrafodaLista"/>
        <w:numPr>
          <w:ilvl w:val="0"/>
          <w:numId w:val="7"/>
        </w:numPr>
        <w:spacing w:after="0"/>
        <w:jc w:val="both"/>
      </w:pPr>
      <w:r w:rsidRPr="004A3B61">
        <w:t xml:space="preserve">O usuário solicita a abertura de um chamado </w:t>
      </w:r>
      <w:r w:rsidR="006A3F1D" w:rsidRPr="004A3B61">
        <w:t>via ferramenta “JIRA”</w:t>
      </w:r>
      <w:r w:rsidRPr="004A3B61">
        <w:t>;</w:t>
      </w:r>
    </w:p>
    <w:p w:rsidR="003C4A4F" w:rsidRPr="004A3B61" w:rsidRDefault="003C4A4F" w:rsidP="003C4A4F">
      <w:pPr>
        <w:pStyle w:val="PargrafodaLista"/>
        <w:spacing w:after="0"/>
        <w:ind w:left="1068"/>
        <w:jc w:val="both"/>
      </w:pPr>
    </w:p>
    <w:p w:rsidR="00C22A9D" w:rsidRPr="004A3B61" w:rsidRDefault="006A3F1D" w:rsidP="009F7D35">
      <w:pPr>
        <w:pStyle w:val="PargrafodaLista"/>
        <w:numPr>
          <w:ilvl w:val="0"/>
          <w:numId w:val="7"/>
        </w:numPr>
        <w:spacing w:after="0"/>
        <w:jc w:val="both"/>
      </w:pPr>
      <w:r w:rsidRPr="004A3B61">
        <w:t xml:space="preserve">O Analista </w:t>
      </w:r>
      <w:r w:rsidR="00C22A9D" w:rsidRPr="004A3B61">
        <w:t xml:space="preserve">por </w:t>
      </w:r>
      <w:r w:rsidRPr="004A3B61">
        <w:t>sua vez analisa e valida categorização na ferramenta “JIRA”</w:t>
      </w:r>
      <w:r w:rsidR="00C22A9D" w:rsidRPr="004A3B61">
        <w:t>;</w:t>
      </w:r>
    </w:p>
    <w:p w:rsidR="003C4A4F" w:rsidRPr="004A3B61" w:rsidRDefault="003C4A4F" w:rsidP="003C4A4F">
      <w:pPr>
        <w:pStyle w:val="PargrafodaLista"/>
        <w:spacing w:after="0"/>
        <w:ind w:left="1068"/>
        <w:jc w:val="both"/>
      </w:pPr>
    </w:p>
    <w:p w:rsidR="003C4A4F" w:rsidRPr="004A3B61" w:rsidRDefault="00C22A9D" w:rsidP="003C4A4F">
      <w:pPr>
        <w:pStyle w:val="PargrafodaLista"/>
        <w:numPr>
          <w:ilvl w:val="0"/>
          <w:numId w:val="7"/>
        </w:numPr>
        <w:spacing w:after="0"/>
        <w:jc w:val="both"/>
      </w:pPr>
      <w:r w:rsidRPr="004A3B61">
        <w:t xml:space="preserve">Com </w:t>
      </w:r>
      <w:r w:rsidR="006A3F1D" w:rsidRPr="004A3B61">
        <w:t>base na análise realizada</w:t>
      </w:r>
      <w:r w:rsidRPr="004A3B61">
        <w:t>, o mesmo pode solicitar ou não informações adicionais com o usuário. Caso seja necessário, ele irá cole</w:t>
      </w:r>
      <w:r w:rsidR="001C678B" w:rsidRPr="004A3B61">
        <w:t>tar as informações necessárias,</w:t>
      </w:r>
      <w:r w:rsidRPr="004A3B61">
        <w:t xml:space="preserve"> irá verificar se</w:t>
      </w:r>
      <w:r w:rsidR="00BE5C1E" w:rsidRPr="004A3B61">
        <w:t xml:space="preserve"> o chamado foi categorizado de maneira correta</w:t>
      </w:r>
      <w:r w:rsidR="00000A8E" w:rsidRPr="004A3B61">
        <w:t>, caso não tenha sido feito corretamente, ele deverá refazer a categorização</w:t>
      </w:r>
      <w:r w:rsidR="00BE5C1E" w:rsidRPr="004A3B61">
        <w:t>, e assim dar continuidade ao processo</w:t>
      </w:r>
      <w:r w:rsidRPr="004A3B61">
        <w:t xml:space="preserve">. Caso não </w:t>
      </w:r>
      <w:r w:rsidR="00424E5D" w:rsidRPr="004A3B61">
        <w:t>sejam</w:t>
      </w:r>
      <w:r w:rsidRPr="004A3B61">
        <w:t xml:space="preserve"> </w:t>
      </w:r>
      <w:r w:rsidR="00424E5D" w:rsidRPr="004A3B61">
        <w:t>necessárias</w:t>
      </w:r>
      <w:r w:rsidRPr="004A3B61">
        <w:t xml:space="preserve"> informações adicionais, o atendente verif</w:t>
      </w:r>
      <w:r w:rsidR="00BD50D4" w:rsidRPr="004A3B61">
        <w:t>ica diretamente se o chamado foi categorizado corretamente</w:t>
      </w:r>
      <w:r w:rsidR="00000A8E" w:rsidRPr="004A3B61">
        <w:t>, caso não tenha sido feito corretamente, ele deverá refazer a categorização, e assim dar continuidade ao processo</w:t>
      </w:r>
      <w:r w:rsidR="000C43E4" w:rsidRPr="004A3B61">
        <w:t>;</w:t>
      </w:r>
    </w:p>
    <w:p w:rsidR="00E739F7" w:rsidRPr="007D4570" w:rsidRDefault="00E739F7" w:rsidP="00E739F7">
      <w:pPr>
        <w:pStyle w:val="PargrafodaLista"/>
        <w:rPr>
          <w:sz w:val="20"/>
          <w:szCs w:val="20"/>
        </w:rPr>
      </w:pPr>
    </w:p>
    <w:p w:rsidR="00E739F7" w:rsidRPr="007D4570" w:rsidRDefault="00E739F7" w:rsidP="00E739F7">
      <w:pPr>
        <w:spacing w:after="0"/>
        <w:jc w:val="both"/>
        <w:rPr>
          <w:sz w:val="20"/>
          <w:szCs w:val="20"/>
        </w:rPr>
      </w:pPr>
    </w:p>
    <w:p w:rsidR="003C4A4F" w:rsidRPr="007D4570" w:rsidRDefault="003C4A4F" w:rsidP="003C4A4F">
      <w:pPr>
        <w:pStyle w:val="PargrafodaLista"/>
        <w:spacing w:after="0"/>
        <w:ind w:left="1068"/>
        <w:jc w:val="both"/>
        <w:rPr>
          <w:sz w:val="20"/>
          <w:szCs w:val="20"/>
        </w:rPr>
      </w:pPr>
    </w:p>
    <w:p w:rsidR="005E3274" w:rsidRPr="007D4570" w:rsidRDefault="005E3274" w:rsidP="003C4A4F">
      <w:pPr>
        <w:pStyle w:val="PargrafodaLista"/>
        <w:spacing w:after="0"/>
        <w:ind w:left="1068"/>
        <w:jc w:val="both"/>
        <w:rPr>
          <w:sz w:val="20"/>
          <w:szCs w:val="20"/>
        </w:rPr>
      </w:pPr>
    </w:p>
    <w:p w:rsidR="0092765F" w:rsidRPr="007D4570" w:rsidRDefault="0092765F" w:rsidP="003C4A4F">
      <w:pPr>
        <w:pStyle w:val="PargrafodaLista"/>
        <w:spacing w:after="0"/>
        <w:ind w:left="1068"/>
        <w:jc w:val="both"/>
        <w:rPr>
          <w:sz w:val="20"/>
          <w:szCs w:val="20"/>
        </w:rPr>
      </w:pPr>
    </w:p>
    <w:p w:rsidR="0092765F" w:rsidRPr="007D4570" w:rsidRDefault="0092765F" w:rsidP="003C4A4F">
      <w:pPr>
        <w:pStyle w:val="PargrafodaLista"/>
        <w:spacing w:after="0"/>
        <w:ind w:left="1068"/>
        <w:jc w:val="both"/>
        <w:rPr>
          <w:sz w:val="20"/>
          <w:szCs w:val="20"/>
        </w:rPr>
      </w:pPr>
    </w:p>
    <w:p w:rsidR="003C4A4F" w:rsidRPr="004A3B61" w:rsidRDefault="00424E5D" w:rsidP="003C4A4F">
      <w:pPr>
        <w:pStyle w:val="PargrafodaLista"/>
        <w:numPr>
          <w:ilvl w:val="0"/>
          <w:numId w:val="7"/>
        </w:numPr>
        <w:spacing w:after="0"/>
        <w:jc w:val="both"/>
      </w:pPr>
      <w:r w:rsidRPr="004A3B61">
        <w:t xml:space="preserve">A área de </w:t>
      </w:r>
      <w:r w:rsidR="007C1440" w:rsidRPr="004A3B61">
        <w:t>“</w:t>
      </w:r>
      <w:r w:rsidRPr="004A3B61">
        <w:t>Operações TI</w:t>
      </w:r>
      <w:r w:rsidR="007C1440" w:rsidRPr="004A3B61">
        <w:t xml:space="preserve">” receberá </w:t>
      </w:r>
      <w:r w:rsidRPr="004A3B61">
        <w:t>o</w:t>
      </w:r>
      <w:r w:rsidR="001F1CCC" w:rsidRPr="004A3B61">
        <w:t xml:space="preserve"> chamado através da ferramenta “JIRA” citada</w:t>
      </w:r>
      <w:r w:rsidRPr="004A3B61">
        <w:t xml:space="preserve"> acima, </w:t>
      </w:r>
      <w:r w:rsidR="007C1440" w:rsidRPr="004A3B61">
        <w:t>que</w:t>
      </w:r>
      <w:r w:rsidRPr="004A3B61">
        <w:t xml:space="preserve"> por sua vez analisar os anexos e resumo. Caso os mesmos es</w:t>
      </w:r>
      <w:r w:rsidR="001F1CCC" w:rsidRPr="004A3B61">
        <w:t>te</w:t>
      </w:r>
      <w:r w:rsidR="00215518" w:rsidRPr="004A3B61">
        <w:t>jam coerentes, o incidente ap</w:t>
      </w:r>
      <w:r w:rsidR="007C1440" w:rsidRPr="004A3B61">
        <w:t>ós analisado e</w:t>
      </w:r>
      <w:r w:rsidR="00215518" w:rsidRPr="004A3B61">
        <w:t xml:space="preserve"> a solução do incidente será procurada dentro da “base de conhecimentos” ou será </w:t>
      </w:r>
      <w:r w:rsidR="003C4A4F" w:rsidRPr="004A3B61">
        <w:t>utilizado o</w:t>
      </w:r>
      <w:r w:rsidR="00215518" w:rsidRPr="004A3B61">
        <w:t xml:space="preserve"> </w:t>
      </w:r>
      <w:r w:rsidR="007C1440" w:rsidRPr="004A3B61">
        <w:t>“conhecimento próprio</w:t>
      </w:r>
      <w:r w:rsidR="003C4A4F" w:rsidRPr="004A3B61">
        <w:t xml:space="preserve"> do </w:t>
      </w:r>
      <w:r w:rsidR="00305829" w:rsidRPr="004A3B61">
        <w:t>a</w:t>
      </w:r>
      <w:r w:rsidR="003C4A4F" w:rsidRPr="004A3B61">
        <w:t>nalista</w:t>
      </w:r>
      <w:r w:rsidR="007C1440" w:rsidRPr="004A3B61">
        <w:t>”</w:t>
      </w:r>
      <w:r w:rsidR="00215518" w:rsidRPr="004A3B61">
        <w:t xml:space="preserve">. Caso a solução do incidente seja </w:t>
      </w:r>
      <w:r w:rsidR="003C4A4F" w:rsidRPr="004A3B61">
        <w:t>encontrada no “Banco de conhecimento”</w:t>
      </w:r>
      <w:r w:rsidR="00305829" w:rsidRPr="004A3B61">
        <w:t xml:space="preserve"> ou </w:t>
      </w:r>
      <w:r w:rsidR="003C4A4F" w:rsidRPr="004A3B61">
        <w:t xml:space="preserve">no </w:t>
      </w:r>
      <w:r w:rsidR="007C1440" w:rsidRPr="004A3B61">
        <w:t xml:space="preserve">“conhecimento </w:t>
      </w:r>
      <w:r w:rsidR="003C4A4F" w:rsidRPr="004A3B61">
        <w:t>próprio</w:t>
      </w:r>
      <w:r w:rsidR="007C1440" w:rsidRPr="004A3B61">
        <w:t xml:space="preserve"> do</w:t>
      </w:r>
      <w:r w:rsidR="003C4A4F" w:rsidRPr="004A3B61">
        <w:t xml:space="preserve"> analista</w:t>
      </w:r>
      <w:r w:rsidR="007C1440" w:rsidRPr="004A3B61">
        <w:t>”</w:t>
      </w:r>
      <w:r w:rsidR="003C4A4F" w:rsidRPr="004A3B61">
        <w:t xml:space="preserve">, a solução será </w:t>
      </w:r>
      <w:r w:rsidR="00305829" w:rsidRPr="004A3B61">
        <w:t>“</w:t>
      </w:r>
      <w:r w:rsidR="003C4A4F" w:rsidRPr="004A3B61">
        <w:t>aplicada</w:t>
      </w:r>
      <w:r w:rsidR="00305829" w:rsidRPr="004A3B61">
        <w:t>” e depois verificado se o chamado foi “resolvido”</w:t>
      </w:r>
      <w:r w:rsidR="003C4A4F" w:rsidRPr="004A3B61">
        <w:t>. Não sendo encontrada em nenhuma opção do “Banco de conhecimento”, o analista deverá realizar o “diagnóstico”</w:t>
      </w:r>
      <w:r w:rsidR="00926D4E" w:rsidRPr="004A3B61">
        <w:t>;</w:t>
      </w:r>
    </w:p>
    <w:p w:rsidR="0090476E" w:rsidRPr="004A3B61" w:rsidRDefault="0090476E" w:rsidP="0090476E">
      <w:pPr>
        <w:pStyle w:val="PargrafodaLista"/>
      </w:pPr>
    </w:p>
    <w:p w:rsidR="0090476E" w:rsidRPr="004A3B61" w:rsidRDefault="0090476E" w:rsidP="0090476E">
      <w:pPr>
        <w:pStyle w:val="PargrafodaLista"/>
        <w:spacing w:after="0"/>
        <w:ind w:left="1068"/>
        <w:jc w:val="both"/>
      </w:pPr>
    </w:p>
    <w:p w:rsidR="003C4A4F" w:rsidRPr="004A3B61" w:rsidRDefault="0090476E" w:rsidP="003C4A4F">
      <w:pPr>
        <w:pStyle w:val="PargrafodaLista"/>
        <w:numPr>
          <w:ilvl w:val="0"/>
          <w:numId w:val="7"/>
        </w:numPr>
        <w:spacing w:after="0"/>
        <w:jc w:val="both"/>
      </w:pPr>
      <w:r w:rsidRPr="004A3B61">
        <w:t xml:space="preserve">Após o </w:t>
      </w:r>
      <w:r w:rsidR="00F05590" w:rsidRPr="004A3B61">
        <w:t>“</w:t>
      </w:r>
      <w:r w:rsidRPr="004A3B61">
        <w:t>diagnóstico</w:t>
      </w:r>
      <w:r w:rsidR="00F05590" w:rsidRPr="004A3B61">
        <w:t>”</w:t>
      </w:r>
      <w:r w:rsidRPr="004A3B61">
        <w:t xml:space="preserve"> ser conclu</w:t>
      </w:r>
      <w:r w:rsidR="007C1440" w:rsidRPr="004A3B61">
        <w:t>ído o analista verifica</w:t>
      </w:r>
      <w:r w:rsidRPr="004A3B61">
        <w:t xml:space="preserve"> se a solução a ser aplicada necessitar</w:t>
      </w:r>
      <w:r w:rsidR="00E739F7" w:rsidRPr="004A3B61">
        <w:t xml:space="preserve">á de </w:t>
      </w:r>
      <w:r w:rsidR="00F05590" w:rsidRPr="004A3B61">
        <w:t>“</w:t>
      </w:r>
      <w:r w:rsidR="00E739F7" w:rsidRPr="004A3B61">
        <w:t>desenvolvimento</w:t>
      </w:r>
      <w:r w:rsidR="00F05590" w:rsidRPr="004A3B61">
        <w:t>”</w:t>
      </w:r>
      <w:r w:rsidRPr="004A3B61">
        <w:t>. Caso seja necessário, o analista irá encaminhar o chamado para que o time de “</w:t>
      </w:r>
      <w:r w:rsidR="00E739F7" w:rsidRPr="004A3B61">
        <w:t>d</w:t>
      </w:r>
      <w:r w:rsidRPr="004A3B61">
        <w:t>esenvolvimento”</w:t>
      </w:r>
      <w:r w:rsidR="00E739F7" w:rsidRPr="004A3B61">
        <w:t>, que realizará</w:t>
      </w:r>
      <w:r w:rsidRPr="004A3B61">
        <w:t xml:space="preserve"> o processo para desenvolvimento da solução e ir</w:t>
      </w:r>
      <w:r w:rsidR="007C1440" w:rsidRPr="004A3B61">
        <w:t>á devolver</w:t>
      </w:r>
      <w:r w:rsidRPr="004A3B61">
        <w:t xml:space="preserve"> ao analista de </w:t>
      </w:r>
      <w:r w:rsidR="007C1440" w:rsidRPr="004A3B61">
        <w:t>“O</w:t>
      </w:r>
      <w:r w:rsidRPr="004A3B61">
        <w:t>perações de T.I</w:t>
      </w:r>
      <w:r w:rsidR="007C1440" w:rsidRPr="004A3B61">
        <w:t>”</w:t>
      </w:r>
      <w:r w:rsidRPr="004A3B61">
        <w:t xml:space="preserve"> para aprovaç</w:t>
      </w:r>
      <w:r w:rsidR="007C1440" w:rsidRPr="004A3B61">
        <w:t xml:space="preserve">ão. Caso </w:t>
      </w:r>
      <w:r w:rsidRPr="004A3B61">
        <w:t>aprovada</w:t>
      </w:r>
      <w:r w:rsidR="007C1440" w:rsidRPr="004A3B61">
        <w:t>,</w:t>
      </w:r>
      <w:r w:rsidRPr="004A3B61">
        <w:t xml:space="preserve"> o analista deverá verificar se a solução necessitará de um “Registro de mudança” (RDM)</w:t>
      </w:r>
      <w:r w:rsidR="00E739F7" w:rsidRPr="004A3B61">
        <w:t>, se a solução não for aprovada pelo analista, ele informará ao time de “desenvolvimento” que realizará novo processo</w:t>
      </w:r>
      <w:r w:rsidRPr="004A3B61">
        <w:t>. Caso não seja necess</w:t>
      </w:r>
      <w:r w:rsidR="00E739F7" w:rsidRPr="004A3B61">
        <w:t>ário o desenvolvimento</w:t>
      </w:r>
      <w:r w:rsidR="007C1440" w:rsidRPr="004A3B61">
        <w:t>,</w:t>
      </w:r>
      <w:r w:rsidR="00E739F7" w:rsidRPr="004A3B61">
        <w:t xml:space="preserve"> o anal</w:t>
      </w:r>
      <w:r w:rsidR="007C1440" w:rsidRPr="004A3B61">
        <w:t>ista verifica</w:t>
      </w:r>
      <w:r w:rsidR="00E739F7" w:rsidRPr="004A3B61">
        <w:t xml:space="preserve"> a necessidade de “Registro de mudança” (RDM)</w:t>
      </w:r>
      <w:r w:rsidR="00926D4E" w:rsidRPr="004A3B61">
        <w:t>;</w:t>
      </w:r>
    </w:p>
    <w:p w:rsidR="00E739F7" w:rsidRPr="004A3B61" w:rsidRDefault="00E739F7" w:rsidP="00E739F7">
      <w:pPr>
        <w:pStyle w:val="PargrafodaLista"/>
        <w:spacing w:after="0"/>
        <w:ind w:left="1068"/>
        <w:jc w:val="both"/>
      </w:pPr>
    </w:p>
    <w:p w:rsidR="00785CC4" w:rsidRPr="004A3B61" w:rsidRDefault="00F05590" w:rsidP="005E3274">
      <w:pPr>
        <w:pStyle w:val="PargrafodaLista"/>
        <w:numPr>
          <w:ilvl w:val="0"/>
          <w:numId w:val="7"/>
        </w:numPr>
        <w:spacing w:after="0"/>
        <w:jc w:val="both"/>
      </w:pPr>
      <w:r w:rsidRPr="004A3B61">
        <w:t>Na etapa seguinte, sendo necessário “Registro de mudança” (RDM)</w:t>
      </w:r>
      <w:r w:rsidR="00030870" w:rsidRPr="004A3B61">
        <w:t xml:space="preserve">, o analista </w:t>
      </w:r>
      <w:r w:rsidRPr="004A3B61">
        <w:t xml:space="preserve">acionará o time de “Mudanças” para </w:t>
      </w:r>
      <w:r w:rsidR="00030870" w:rsidRPr="004A3B61">
        <w:t xml:space="preserve">realizar </w:t>
      </w:r>
      <w:r w:rsidRPr="004A3B61">
        <w:t>o processo de “Registro de mudanças”</w:t>
      </w:r>
      <w:r w:rsidR="007C1440" w:rsidRPr="004A3B61">
        <w:t>,</w:t>
      </w:r>
      <w:r w:rsidRPr="004A3B61">
        <w:t xml:space="preserve"> </w:t>
      </w:r>
      <w:r w:rsidR="007C1440" w:rsidRPr="004A3B61">
        <w:t xml:space="preserve">e após concluído o processo, </w:t>
      </w:r>
      <w:r w:rsidRPr="004A3B61">
        <w:t>a solução ser</w:t>
      </w:r>
      <w:r w:rsidR="007C1440" w:rsidRPr="004A3B61">
        <w:t xml:space="preserve">á aplicada pelo analista, </w:t>
      </w:r>
      <w:r w:rsidR="00030870" w:rsidRPr="004A3B61">
        <w:t>após a aplicação da “solução”</w:t>
      </w:r>
      <w:r w:rsidR="007C1440" w:rsidRPr="004A3B61">
        <w:t xml:space="preserve">, o analista </w:t>
      </w:r>
      <w:r w:rsidR="00030870" w:rsidRPr="004A3B61">
        <w:t>verifica se o chamado foi “resolvido”</w:t>
      </w:r>
      <w:r w:rsidR="00926D4E" w:rsidRPr="004A3B61">
        <w:t>;</w:t>
      </w:r>
    </w:p>
    <w:p w:rsidR="00926D4E" w:rsidRPr="004A3B61" w:rsidRDefault="00926D4E" w:rsidP="00926D4E">
      <w:pPr>
        <w:spacing w:after="0"/>
        <w:jc w:val="both"/>
      </w:pPr>
    </w:p>
    <w:p w:rsidR="00926D4E" w:rsidRPr="004A3B61" w:rsidRDefault="00785CC4" w:rsidP="004C0935">
      <w:pPr>
        <w:pStyle w:val="PargrafodaLista"/>
        <w:numPr>
          <w:ilvl w:val="0"/>
          <w:numId w:val="7"/>
        </w:numPr>
        <w:spacing w:after="0"/>
        <w:jc w:val="both"/>
        <w:rPr>
          <w:b/>
          <w:i/>
        </w:rPr>
      </w:pPr>
      <w:r w:rsidRPr="004A3B61">
        <w:t xml:space="preserve">Se o chamado for “resolvido” o analista em seguida registrará/descreverá as </w:t>
      </w:r>
      <w:r w:rsidR="007C1440" w:rsidRPr="004A3B61">
        <w:t>“</w:t>
      </w:r>
      <w:r w:rsidRPr="004A3B61">
        <w:t>soluções aplicadas</w:t>
      </w:r>
      <w:r w:rsidR="007C1440" w:rsidRPr="004A3B61">
        <w:t>”</w:t>
      </w:r>
      <w:r w:rsidRPr="004A3B61">
        <w:t xml:space="preserve">, </w:t>
      </w:r>
      <w:r w:rsidR="00C5761D" w:rsidRPr="004A3B61">
        <w:t>c</w:t>
      </w:r>
      <w:r w:rsidRPr="004A3B61">
        <w:t xml:space="preserve">aso </w:t>
      </w:r>
      <w:r w:rsidR="00C5761D" w:rsidRPr="004A3B61">
        <w:t>não seja “resolvido” o analista deverá abrir chamado com o “fornecedor”</w:t>
      </w:r>
      <w:r w:rsidR="00275D3F" w:rsidRPr="004A3B61">
        <w:t xml:space="preserve"> para que o mesmo </w:t>
      </w:r>
      <w:r w:rsidR="007C1440" w:rsidRPr="004A3B61">
        <w:t>“</w:t>
      </w:r>
      <w:r w:rsidR="00275D3F" w:rsidRPr="004A3B61">
        <w:t>auxilie</w:t>
      </w:r>
      <w:r w:rsidR="007C1440" w:rsidRPr="004A3B61">
        <w:t>”</w:t>
      </w:r>
      <w:r w:rsidR="00275D3F" w:rsidRPr="004A3B61">
        <w:t xml:space="preserve"> com a solução do chamado, o fornecedor deverá verificar se a </w:t>
      </w:r>
      <w:r w:rsidR="007C1440" w:rsidRPr="004A3B61">
        <w:t>“</w:t>
      </w:r>
      <w:r w:rsidR="00275D3F" w:rsidRPr="004A3B61">
        <w:t>solução</w:t>
      </w:r>
      <w:r w:rsidR="007C1440" w:rsidRPr="004A3B61">
        <w:t>” criada por ele,</w:t>
      </w:r>
      <w:r w:rsidR="00275D3F" w:rsidRPr="004A3B61">
        <w:t xml:space="preserve"> contempla todas as requisições da demanda, se estiverem satisfatórios, o “fornecedor” deverá </w:t>
      </w:r>
      <w:r w:rsidR="007C1440" w:rsidRPr="004A3B61">
        <w:t>passar a “solução”</w:t>
      </w:r>
      <w:r w:rsidR="00275D3F" w:rsidRPr="004A3B61">
        <w:t xml:space="preserve"> para a área de Operações de T.I</w:t>
      </w:r>
      <w:r w:rsidR="00C5761D" w:rsidRPr="004A3B61">
        <w:t xml:space="preserve"> </w:t>
      </w:r>
      <w:r w:rsidR="00275D3F" w:rsidRPr="004A3B61">
        <w:t xml:space="preserve">para </w:t>
      </w:r>
      <w:r w:rsidR="00926D4E" w:rsidRPr="004A3B61">
        <w:t>aplicação, do contrário o fornecedor repetirá seu processo até que atenda as requisições</w:t>
      </w:r>
      <w:r w:rsidR="00707631" w:rsidRPr="004A3B61">
        <w:t xml:space="preserve"> do demandante. Após a solução ser aplicada o analista verifica se o chamado foi resolvido, não sendo resolvido o chamado, o analista repetirá o processo com o fornecedor, sendo resolvido o chamado, o analista em seguida registrará/descreverá as </w:t>
      </w:r>
      <w:r w:rsidR="000937F7">
        <w:t>soluções aplicadas.</w:t>
      </w:r>
      <w:r w:rsidR="00926D4E" w:rsidRPr="004A3B61">
        <w:rPr>
          <w:b/>
          <w:color w:val="FF0000"/>
        </w:rPr>
        <w:t xml:space="preserve"> </w:t>
      </w:r>
      <w:r w:rsidR="00926D4E" w:rsidRPr="004A3B61">
        <w:rPr>
          <w:b/>
          <w:i/>
          <w:color w:val="FF0000"/>
        </w:rPr>
        <w:t>É</w:t>
      </w:r>
      <w:r w:rsidR="00275D3F" w:rsidRPr="004A3B61">
        <w:rPr>
          <w:b/>
          <w:i/>
          <w:color w:val="FF0000"/>
        </w:rPr>
        <w:t xml:space="preserve"> necessário reforçar que o analista responsável pelo chamado deverá </w:t>
      </w:r>
      <w:r w:rsidR="00C5761D" w:rsidRPr="004A3B61">
        <w:rPr>
          <w:b/>
          <w:i/>
          <w:color w:val="FF0000"/>
        </w:rPr>
        <w:t>“acompanhar a evolução do chamado”</w:t>
      </w:r>
      <w:r w:rsidR="007C1440" w:rsidRPr="004A3B61">
        <w:rPr>
          <w:b/>
          <w:i/>
          <w:color w:val="FF0000"/>
        </w:rPr>
        <w:t>,</w:t>
      </w:r>
      <w:r w:rsidR="00275D3F" w:rsidRPr="004A3B61">
        <w:rPr>
          <w:b/>
          <w:i/>
          <w:color w:val="FF0000"/>
        </w:rPr>
        <w:t xml:space="preserve"> durante todo o processo com o “Fornecedor”</w:t>
      </w:r>
      <w:r w:rsidR="000937F7">
        <w:rPr>
          <w:b/>
          <w:i/>
          <w:color w:val="FF0000"/>
        </w:rPr>
        <w:t>;</w:t>
      </w:r>
    </w:p>
    <w:p w:rsidR="004A3B61" w:rsidRPr="004A3B61" w:rsidRDefault="004A3B61" w:rsidP="004A3B61">
      <w:pPr>
        <w:pStyle w:val="PargrafodaLista"/>
        <w:spacing w:after="0"/>
        <w:ind w:left="1068"/>
        <w:jc w:val="both"/>
        <w:rPr>
          <w:b/>
          <w:i/>
        </w:rPr>
      </w:pPr>
    </w:p>
    <w:p w:rsidR="00926D4E" w:rsidRPr="004A3B61" w:rsidRDefault="007E4A4A" w:rsidP="000838CE">
      <w:pPr>
        <w:pStyle w:val="PargrafodaLista"/>
        <w:numPr>
          <w:ilvl w:val="0"/>
          <w:numId w:val="7"/>
        </w:numPr>
        <w:spacing w:after="0"/>
        <w:jc w:val="both"/>
      </w:pPr>
      <w:r w:rsidRPr="004A3B61">
        <w:t>Após feito registro/descrição do chamado o analista</w:t>
      </w:r>
      <w:r w:rsidR="007C1440" w:rsidRPr="004A3B61">
        <w:t xml:space="preserve"> verifica</w:t>
      </w:r>
      <w:r w:rsidR="000838CE" w:rsidRPr="004A3B61">
        <w:t xml:space="preserve"> se a operação necessita de o “Operação Assistida” para que o usuário se adeque melhor a nova solução implantada. Se for necess</w:t>
      </w:r>
      <w:r w:rsidR="001C678B" w:rsidRPr="004A3B61">
        <w:t>ária o analista acompanha a “operação da solução implantada” por um período a combinar com o usuário, e que no entendimento do analista, será suficiente para que o usuário seja capaz de executar por si próprio. Caso não seja necessária a “Operação assistida” o analista irá “validar a solução” com o usuário e o mesmo responderá a “pesquisa de satisfação” avaliando o desempenho do atendimento do chamado;</w:t>
      </w:r>
    </w:p>
    <w:p w:rsidR="001C678B" w:rsidRPr="004A3B61" w:rsidRDefault="001C678B" w:rsidP="001C678B">
      <w:pPr>
        <w:pStyle w:val="PargrafodaLista"/>
        <w:spacing w:after="0"/>
        <w:ind w:left="1068"/>
        <w:jc w:val="both"/>
      </w:pPr>
    </w:p>
    <w:p w:rsidR="001C678B" w:rsidRPr="004A3B61" w:rsidRDefault="001C678B" w:rsidP="000838CE">
      <w:pPr>
        <w:pStyle w:val="PargrafodaLista"/>
        <w:numPr>
          <w:ilvl w:val="0"/>
          <w:numId w:val="7"/>
        </w:numPr>
        <w:spacing w:after="0"/>
        <w:jc w:val="both"/>
      </w:pPr>
      <w:r w:rsidRPr="004A3B61">
        <w:t xml:space="preserve">Após validada a “solução” e “respondida a pesquisa de satisfação” o analista encerrará o chamado na ferramenta “JIRA”. </w:t>
      </w:r>
      <w:r w:rsidR="002D7C22" w:rsidRPr="004A3B61">
        <w:t>Concluído</w:t>
      </w:r>
      <w:r w:rsidRPr="004A3B61">
        <w:t xml:space="preserve"> o encerramento do chamado</w:t>
      </w:r>
      <w:r w:rsidR="002D7C22" w:rsidRPr="004A3B61">
        <w:t>,</w:t>
      </w:r>
      <w:r w:rsidRPr="004A3B61">
        <w:t xml:space="preserve"> o fluxo estará encerrado.</w:t>
      </w:r>
    </w:p>
    <w:p w:rsidR="00926D4E" w:rsidRPr="004A3B61" w:rsidRDefault="00926D4E" w:rsidP="00926D4E">
      <w:pPr>
        <w:pStyle w:val="PargrafodaLista"/>
        <w:spacing w:after="0"/>
        <w:ind w:left="1068"/>
        <w:jc w:val="both"/>
      </w:pPr>
    </w:p>
    <w:p w:rsidR="00424E5D" w:rsidRPr="004A3B61" w:rsidRDefault="00424E5D" w:rsidP="00424E5D">
      <w:pPr>
        <w:pStyle w:val="PargrafodaLista"/>
        <w:spacing w:after="0"/>
        <w:ind w:left="1068"/>
        <w:jc w:val="both"/>
      </w:pPr>
    </w:p>
    <w:p w:rsidR="00424E5D" w:rsidRPr="004A3B61" w:rsidRDefault="003077E9" w:rsidP="009F7D35">
      <w:pPr>
        <w:pStyle w:val="PargrafodaLista"/>
        <w:numPr>
          <w:ilvl w:val="0"/>
          <w:numId w:val="7"/>
        </w:numPr>
        <w:spacing w:after="0"/>
        <w:jc w:val="both"/>
      </w:pPr>
      <w:r w:rsidRPr="004A3B61">
        <w:t>Todos</w:t>
      </w:r>
      <w:r w:rsidR="00DC27A3" w:rsidRPr="004A3B61">
        <w:t xml:space="preserve"> registros são realizados na seguinte ferramenta</w:t>
      </w:r>
      <w:r w:rsidR="00090E96" w:rsidRPr="004A3B61">
        <w:t xml:space="preserve">: </w:t>
      </w:r>
    </w:p>
    <w:p w:rsidR="00090E96" w:rsidRPr="004A3B61" w:rsidRDefault="00A82D5D" w:rsidP="00D27292">
      <w:pPr>
        <w:pStyle w:val="PargrafodaLista"/>
        <w:numPr>
          <w:ilvl w:val="1"/>
          <w:numId w:val="7"/>
        </w:numPr>
        <w:spacing w:after="0"/>
        <w:jc w:val="both"/>
      </w:pPr>
      <w:r w:rsidRPr="004A3B61">
        <w:t>JIRA</w:t>
      </w:r>
    </w:p>
    <w:p w:rsidR="00087941" w:rsidRDefault="00087941" w:rsidP="00087941">
      <w:pPr>
        <w:spacing w:after="0" w:line="240" w:lineRule="auto"/>
      </w:pPr>
    </w:p>
    <w:p w:rsidR="002E0F5B" w:rsidRDefault="00946DBA" w:rsidP="005E3274">
      <w:pPr>
        <w:pStyle w:val="Ttulo1"/>
        <w:numPr>
          <w:ilvl w:val="1"/>
          <w:numId w:val="1"/>
        </w:numPr>
        <w:spacing w:after="0" w:line="240" w:lineRule="auto"/>
        <w:rPr>
          <w:rFonts w:asciiTheme="minorHAnsi" w:hAnsiTheme="minorHAnsi"/>
          <w:sz w:val="28"/>
        </w:rPr>
      </w:pPr>
      <w:bookmarkStart w:id="12" w:name="_Toc459991681"/>
      <w:r w:rsidRPr="002E0F5B">
        <w:rPr>
          <w:rFonts w:asciiTheme="minorHAnsi" w:hAnsiTheme="minorHAnsi"/>
          <w:sz w:val="28"/>
        </w:rPr>
        <w:t xml:space="preserve">Tabela de </w:t>
      </w:r>
      <w:r w:rsidR="0062275B" w:rsidRPr="002E0F5B">
        <w:rPr>
          <w:rFonts w:asciiTheme="minorHAnsi" w:hAnsiTheme="minorHAnsi"/>
          <w:sz w:val="28"/>
        </w:rPr>
        <w:t>Prioridade</w:t>
      </w:r>
      <w:r w:rsidRPr="002E0F5B">
        <w:rPr>
          <w:rFonts w:asciiTheme="minorHAnsi" w:hAnsiTheme="minorHAnsi"/>
          <w:sz w:val="28"/>
        </w:rPr>
        <w:t xml:space="preserve"> (Impacto vs. Urgência)</w:t>
      </w:r>
      <w:bookmarkEnd w:id="12"/>
    </w:p>
    <w:p w:rsidR="00707631" w:rsidRDefault="002E0F5B" w:rsidP="005C4E91">
      <w:pPr>
        <w:spacing w:after="0" w:line="240" w:lineRule="auto"/>
      </w:pPr>
      <w:r>
        <w:rPr>
          <w:noProof/>
          <w:lang w:eastAsia="pt-BR"/>
        </w:rPr>
        <w:drawing>
          <wp:inline distT="0" distB="0" distL="0" distR="0" wp14:anchorId="22854E12" wp14:editId="6F10D124">
            <wp:extent cx="4203326" cy="1774825"/>
            <wp:effectExtent l="0" t="0" r="698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750" t="29927" r="19393" b="11598"/>
                    <a:stretch/>
                  </pic:blipFill>
                  <pic:spPr bwMode="auto">
                    <a:xfrm>
                      <a:off x="0" y="0"/>
                      <a:ext cx="4204337" cy="1775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765F" w:rsidRDefault="0092765F" w:rsidP="005C4E91">
      <w:pPr>
        <w:spacing w:after="0" w:line="240" w:lineRule="auto"/>
      </w:pPr>
    </w:p>
    <w:p w:rsidR="0092765F" w:rsidRDefault="0092765F" w:rsidP="005C4E91">
      <w:pPr>
        <w:spacing w:after="0" w:line="240" w:lineRule="auto"/>
      </w:pPr>
    </w:p>
    <w:p w:rsidR="00AD1DE8" w:rsidRDefault="00AD1DE8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13" w:name="_Toc459991682"/>
      <w:r>
        <w:rPr>
          <w:rFonts w:asciiTheme="minorHAnsi" w:hAnsiTheme="minorHAnsi"/>
          <w:sz w:val="28"/>
        </w:rPr>
        <w:t>Tabela de Fechamento do Incidente</w:t>
      </w:r>
      <w:bookmarkEnd w:id="13"/>
    </w:p>
    <w:tbl>
      <w:tblPr>
        <w:tblStyle w:val="TabeladeLista4-nfase6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AD1DE8" w:rsidTr="002E0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AD1DE8" w:rsidRDefault="00AD1DE8" w:rsidP="00AD1DE8">
            <w:pPr>
              <w:jc w:val="center"/>
            </w:pPr>
            <w:r>
              <w:t>Código de Fechamento</w:t>
            </w:r>
          </w:p>
        </w:tc>
        <w:tc>
          <w:tcPr>
            <w:tcW w:w="4322" w:type="dxa"/>
          </w:tcPr>
          <w:p w:rsidR="00AD1DE8" w:rsidRDefault="00AD1DE8" w:rsidP="00AD1D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Definição</w:t>
            </w:r>
          </w:p>
        </w:tc>
      </w:tr>
      <w:tr w:rsidR="00AD1DE8" w:rsidTr="002E0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AD1DE8" w:rsidRPr="007D4570" w:rsidRDefault="00AD1DE8" w:rsidP="00AD1DE8">
            <w:pPr>
              <w:jc w:val="both"/>
            </w:pPr>
            <w:r w:rsidRPr="007D4570">
              <w:t>Base de Conhecimento</w:t>
            </w:r>
          </w:p>
        </w:tc>
        <w:tc>
          <w:tcPr>
            <w:tcW w:w="4322" w:type="dxa"/>
          </w:tcPr>
          <w:p w:rsidR="00AD1DE8" w:rsidRPr="007D4570" w:rsidRDefault="00AD1DE8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O incidente foi resolvido com uma solução cadastrada na base de conhecimento.</w:t>
            </w:r>
          </w:p>
        </w:tc>
      </w:tr>
      <w:tr w:rsidR="00AD1DE8" w:rsidTr="002E0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AD1DE8" w:rsidRPr="007D4570" w:rsidRDefault="00AD1DE8" w:rsidP="00AD1DE8">
            <w:pPr>
              <w:jc w:val="both"/>
            </w:pPr>
            <w:r w:rsidRPr="007D4570">
              <w:t>Conhecimento do Analista</w:t>
            </w:r>
          </w:p>
        </w:tc>
        <w:tc>
          <w:tcPr>
            <w:tcW w:w="4322" w:type="dxa"/>
          </w:tcPr>
          <w:p w:rsidR="00AD1DE8" w:rsidRPr="007D4570" w:rsidRDefault="00AD1DE8" w:rsidP="00AD1D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O incidente foi resolvido através do conhecimento do analista.</w:t>
            </w:r>
          </w:p>
        </w:tc>
      </w:tr>
      <w:tr w:rsidR="004A39DF" w:rsidTr="002E0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4A39DF" w:rsidRPr="007D4570" w:rsidRDefault="004E2928" w:rsidP="00AD1DE8">
            <w:pPr>
              <w:jc w:val="both"/>
            </w:pPr>
            <w:r w:rsidRPr="007D4570">
              <w:t>Time de Desenvolvimento</w:t>
            </w:r>
          </w:p>
        </w:tc>
        <w:tc>
          <w:tcPr>
            <w:tcW w:w="4322" w:type="dxa"/>
          </w:tcPr>
          <w:p w:rsidR="004A39DF" w:rsidRPr="007D4570" w:rsidRDefault="004E2928" w:rsidP="004E2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O incidente foi resolvido com a solução criada pelo time de desenvolvimento.</w:t>
            </w:r>
          </w:p>
        </w:tc>
      </w:tr>
      <w:tr w:rsidR="004E2928" w:rsidTr="002E0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4E2928" w:rsidRPr="007D4570" w:rsidRDefault="004E2928" w:rsidP="00AD1DE8">
            <w:pPr>
              <w:jc w:val="both"/>
            </w:pPr>
            <w:r w:rsidRPr="007D4570">
              <w:t>Fornecedor</w:t>
            </w:r>
          </w:p>
        </w:tc>
        <w:tc>
          <w:tcPr>
            <w:tcW w:w="4322" w:type="dxa"/>
          </w:tcPr>
          <w:p w:rsidR="004E2928" w:rsidRPr="007D4570" w:rsidRDefault="004E2928" w:rsidP="004E2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O incidente foi resolvido através da solução criada pe</w:t>
            </w:r>
            <w:r w:rsidR="00125DAB" w:rsidRPr="007D4570">
              <w:rPr>
                <w:sz w:val="20"/>
                <w:szCs w:val="20"/>
              </w:rPr>
              <w:t>lo</w:t>
            </w:r>
            <w:r w:rsidRPr="007D4570">
              <w:rPr>
                <w:sz w:val="20"/>
                <w:szCs w:val="20"/>
              </w:rPr>
              <w:t xml:space="preserve"> fornecedor</w:t>
            </w:r>
          </w:p>
        </w:tc>
      </w:tr>
      <w:tr w:rsidR="00AD1DE8" w:rsidRPr="00AD1DE8" w:rsidTr="002E0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AD1DE8" w:rsidRPr="007D4570" w:rsidRDefault="00AD1DE8" w:rsidP="00AD1DE8">
            <w:pPr>
              <w:jc w:val="both"/>
            </w:pPr>
            <w:r w:rsidRPr="007D4570">
              <w:t>Desistência do Usuário</w:t>
            </w:r>
          </w:p>
        </w:tc>
        <w:tc>
          <w:tcPr>
            <w:tcW w:w="4322" w:type="dxa"/>
          </w:tcPr>
          <w:p w:rsidR="00AD1DE8" w:rsidRPr="007D4570" w:rsidRDefault="00AD1DE8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O usuário des</w:t>
            </w:r>
            <w:r w:rsidR="00926D4E" w:rsidRPr="007D4570">
              <w:rPr>
                <w:sz w:val="20"/>
                <w:szCs w:val="20"/>
              </w:rPr>
              <w:t>istiu de dar andamento ao chamado</w:t>
            </w:r>
            <w:r w:rsidRPr="007D4570">
              <w:rPr>
                <w:sz w:val="20"/>
                <w:szCs w:val="20"/>
              </w:rPr>
              <w:t>.</w:t>
            </w:r>
          </w:p>
        </w:tc>
      </w:tr>
    </w:tbl>
    <w:p w:rsidR="00B83E6D" w:rsidRDefault="00B83E6D" w:rsidP="009D6E97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</w:p>
    <w:p w:rsidR="0092765F" w:rsidRDefault="0092765F" w:rsidP="009D6E97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</w:p>
    <w:p w:rsidR="005E3274" w:rsidRPr="00FF2127" w:rsidRDefault="005E3274" w:rsidP="009D6E97">
      <w:pPr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</w:p>
    <w:p w:rsidR="00585BF5" w:rsidRDefault="001B606A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14" w:name="_Toc459991683"/>
      <w:r>
        <w:rPr>
          <w:rFonts w:asciiTheme="minorHAnsi" w:hAnsiTheme="minorHAnsi"/>
          <w:sz w:val="28"/>
        </w:rPr>
        <w:t>Papéis e Responsabilidades</w:t>
      </w:r>
      <w:bookmarkEnd w:id="14"/>
    </w:p>
    <w:p w:rsidR="00585BF5" w:rsidRPr="00FF2127" w:rsidRDefault="00585BF5" w:rsidP="00585BF5">
      <w:pPr>
        <w:spacing w:after="0" w:line="240" w:lineRule="auto"/>
        <w:rPr>
          <w:sz w:val="20"/>
        </w:rPr>
      </w:pPr>
    </w:p>
    <w:p w:rsidR="00585BF5" w:rsidRPr="00E94ACE" w:rsidRDefault="005E3274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15" w:name="_Toc459991684"/>
      <w:r>
        <w:rPr>
          <w:rFonts w:asciiTheme="minorHAnsi" w:hAnsiTheme="minorHAnsi"/>
          <w:b w:val="0"/>
          <w:i/>
        </w:rPr>
        <w:t>Usuário</w:t>
      </w:r>
      <w:bookmarkEnd w:id="15"/>
    </w:p>
    <w:tbl>
      <w:tblPr>
        <w:tblStyle w:val="TabeladeLista2-nfase6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ED2B25" w:rsidTr="005E32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ED2B25" w:rsidRPr="008812E1" w:rsidRDefault="005E3274" w:rsidP="00D27292">
            <w:pPr>
              <w:jc w:val="both"/>
            </w:pPr>
            <w:r w:rsidRPr="008812E1">
              <w:t>Objetivos</w:t>
            </w:r>
          </w:p>
        </w:tc>
        <w:tc>
          <w:tcPr>
            <w:tcW w:w="4322" w:type="dxa"/>
          </w:tcPr>
          <w:p w:rsidR="00ED2B25" w:rsidRPr="007D4570" w:rsidRDefault="00707631" w:rsidP="0070763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</w:rPr>
            </w:pPr>
            <w:r w:rsidRPr="007D4570">
              <w:rPr>
                <w:b w:val="0"/>
                <w:sz w:val="20"/>
                <w:szCs w:val="20"/>
              </w:rPr>
              <w:t xml:space="preserve">Fornece informações sobre o incidente e verifica </w:t>
            </w:r>
            <w:r w:rsidR="007153F7" w:rsidRPr="007D4570">
              <w:rPr>
                <w:b w:val="0"/>
                <w:sz w:val="20"/>
                <w:szCs w:val="20"/>
              </w:rPr>
              <w:t>se a solução de seu incidente foi realizada com sucesso.</w:t>
            </w:r>
          </w:p>
        </w:tc>
      </w:tr>
      <w:tr w:rsidR="00ED2B25" w:rsidTr="005E3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ED2B25" w:rsidRPr="008812E1" w:rsidRDefault="00ED2B25" w:rsidP="00D27292">
            <w:pPr>
              <w:jc w:val="both"/>
            </w:pPr>
            <w:r w:rsidRPr="008812E1">
              <w:t>Responsabilidades</w:t>
            </w:r>
          </w:p>
        </w:tc>
        <w:tc>
          <w:tcPr>
            <w:tcW w:w="4322" w:type="dxa"/>
          </w:tcPr>
          <w:p w:rsidR="00ED2B25" w:rsidRPr="007D4570" w:rsidRDefault="007153F7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Abrir chamado no JIRA;</w:t>
            </w:r>
          </w:p>
          <w:p w:rsidR="00ED2B25" w:rsidRPr="007D4570" w:rsidRDefault="00707631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 xml:space="preserve">Fornecer as </w:t>
            </w:r>
            <w:r w:rsidR="007153F7" w:rsidRPr="007D4570">
              <w:rPr>
                <w:sz w:val="20"/>
                <w:szCs w:val="20"/>
              </w:rPr>
              <w:t>informações sobre o incidente ocorrido</w:t>
            </w:r>
            <w:r w:rsidR="00253329" w:rsidRPr="007D4570">
              <w:rPr>
                <w:sz w:val="20"/>
                <w:szCs w:val="20"/>
              </w:rPr>
              <w:t>;</w:t>
            </w:r>
          </w:p>
          <w:p w:rsidR="007153F7" w:rsidRPr="007D4570" w:rsidRDefault="007153F7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Manter atualizar ou passar maiores informações ao analista caso necessário;</w:t>
            </w:r>
          </w:p>
          <w:p w:rsidR="00253329" w:rsidRPr="007D4570" w:rsidRDefault="007153F7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Validar solução aplicada</w:t>
            </w:r>
            <w:r w:rsidR="00253329" w:rsidRPr="007D4570">
              <w:rPr>
                <w:sz w:val="20"/>
                <w:szCs w:val="20"/>
              </w:rPr>
              <w:t>;</w:t>
            </w:r>
          </w:p>
          <w:p w:rsidR="007153F7" w:rsidRPr="007D4570" w:rsidRDefault="007153F7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Responder pesquisa de satisfação;</w:t>
            </w:r>
          </w:p>
        </w:tc>
      </w:tr>
    </w:tbl>
    <w:p w:rsidR="005F76B0" w:rsidRDefault="005F76B0" w:rsidP="00DD2262">
      <w:pPr>
        <w:spacing w:after="0" w:line="240" w:lineRule="auto"/>
      </w:pPr>
    </w:p>
    <w:p w:rsidR="00D67A39" w:rsidRPr="00E94ACE" w:rsidRDefault="007153F7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16" w:name="_Toc459991685"/>
      <w:r>
        <w:rPr>
          <w:rFonts w:asciiTheme="minorHAnsi" w:hAnsiTheme="minorHAnsi"/>
          <w:b w:val="0"/>
          <w:i/>
        </w:rPr>
        <w:t>Operaç</w:t>
      </w:r>
      <w:r w:rsidR="009C620E">
        <w:rPr>
          <w:rFonts w:asciiTheme="minorHAnsi" w:hAnsiTheme="minorHAnsi"/>
          <w:b w:val="0"/>
          <w:i/>
        </w:rPr>
        <w:t>ões</w:t>
      </w:r>
      <w:r>
        <w:rPr>
          <w:rFonts w:asciiTheme="minorHAnsi" w:hAnsiTheme="minorHAnsi"/>
          <w:b w:val="0"/>
          <w:i/>
        </w:rPr>
        <w:t xml:space="preserve"> de T.I</w:t>
      </w:r>
      <w:bookmarkEnd w:id="16"/>
    </w:p>
    <w:tbl>
      <w:tblPr>
        <w:tblStyle w:val="TabeladeLista2-nfase6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9C620E" w:rsidTr="00707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9C620E" w:rsidRPr="008812E1" w:rsidRDefault="009C620E" w:rsidP="00D27292">
            <w:pPr>
              <w:jc w:val="both"/>
            </w:pPr>
            <w:r w:rsidRPr="008812E1">
              <w:t>Cargos</w:t>
            </w:r>
          </w:p>
        </w:tc>
        <w:tc>
          <w:tcPr>
            <w:tcW w:w="4322" w:type="dxa"/>
          </w:tcPr>
          <w:p w:rsidR="009C620E" w:rsidRPr="007D4570" w:rsidRDefault="009C620E" w:rsidP="005A4F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</w:rPr>
            </w:pPr>
            <w:r w:rsidRPr="007D4570">
              <w:rPr>
                <w:b w:val="0"/>
                <w:sz w:val="20"/>
                <w:szCs w:val="20"/>
              </w:rPr>
              <w:t>Analistas de Infraestrutura, Analistas de Sistemas,</w:t>
            </w:r>
            <w:r w:rsidR="00362FD4">
              <w:rPr>
                <w:b w:val="0"/>
                <w:sz w:val="20"/>
                <w:szCs w:val="20"/>
              </w:rPr>
              <w:t xml:space="preserve"> Gerentes de projeto, Gerentes de Mudança.</w:t>
            </w:r>
          </w:p>
        </w:tc>
      </w:tr>
      <w:tr w:rsidR="00B83E6D" w:rsidTr="00707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83E6D" w:rsidRPr="008812E1" w:rsidRDefault="00B83E6D" w:rsidP="00D27292">
            <w:pPr>
              <w:jc w:val="both"/>
            </w:pPr>
            <w:r w:rsidRPr="008812E1">
              <w:t>Objetivos</w:t>
            </w:r>
          </w:p>
        </w:tc>
        <w:tc>
          <w:tcPr>
            <w:tcW w:w="4322" w:type="dxa"/>
          </w:tcPr>
          <w:p w:rsidR="00B83E6D" w:rsidRPr="007D4570" w:rsidRDefault="005A4F37" w:rsidP="005A4F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 xml:space="preserve">Executar as atividades </w:t>
            </w:r>
            <w:r w:rsidR="00B83E6D" w:rsidRPr="007D4570">
              <w:rPr>
                <w:sz w:val="20"/>
                <w:szCs w:val="20"/>
              </w:rPr>
              <w:t>para a resolução de Incidentes do processo de Gerenciamento de Incidentes.</w:t>
            </w:r>
          </w:p>
        </w:tc>
      </w:tr>
      <w:tr w:rsidR="00B83E6D" w:rsidTr="00707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83E6D" w:rsidRPr="008812E1" w:rsidRDefault="00B83E6D" w:rsidP="00D27292">
            <w:pPr>
              <w:jc w:val="both"/>
            </w:pPr>
            <w:r w:rsidRPr="008812E1">
              <w:t>Responsabilidades</w:t>
            </w:r>
          </w:p>
        </w:tc>
        <w:tc>
          <w:tcPr>
            <w:tcW w:w="4322" w:type="dxa"/>
          </w:tcPr>
          <w:p w:rsidR="00B83E6D" w:rsidRPr="007D4570" w:rsidRDefault="00B83E6D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Investigar, diagnosticar e aplicar uma solução de contorno ou d</w:t>
            </w:r>
            <w:r w:rsidR="008F7D88">
              <w:rPr>
                <w:sz w:val="20"/>
                <w:szCs w:val="20"/>
              </w:rPr>
              <w:t xml:space="preserve">efinitiva para um incidente </w:t>
            </w:r>
            <w:r w:rsidRPr="007D4570">
              <w:rPr>
                <w:sz w:val="20"/>
                <w:szCs w:val="20"/>
              </w:rPr>
              <w:t>restabelecendo o serviço no menor tempo possível;</w:t>
            </w:r>
          </w:p>
          <w:p w:rsidR="00B83E6D" w:rsidRPr="007D4570" w:rsidRDefault="00B83E6D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Identificar e, se necessário, reclassificar a prioridade dos incidentes que estão sob sua responsabilidade;</w:t>
            </w:r>
          </w:p>
          <w:p w:rsidR="00B83E6D" w:rsidRPr="007D4570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Manter o Gerente de Operações informado sobre Incidentes Graves;</w:t>
            </w:r>
          </w:p>
          <w:p w:rsidR="00E1179A" w:rsidRPr="007D4570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Informar o Gerente de Operações sobre qualquer problema na execução de suas atividades;</w:t>
            </w:r>
          </w:p>
          <w:p w:rsidR="00E1179A" w:rsidRPr="007D4570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Manter atualizado o registro de incidentes;</w:t>
            </w:r>
          </w:p>
          <w:p w:rsidR="00362FD4" w:rsidRPr="00362FD4" w:rsidRDefault="00E1179A" w:rsidP="00362FD4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Notificar o Gerente de Operações quando houver necessidade de abrir um registro de Problemas para investigação da causa raiz de um incidente;</w:t>
            </w:r>
          </w:p>
          <w:p w:rsidR="00E1179A" w:rsidRDefault="00E1179A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4570">
              <w:rPr>
                <w:sz w:val="20"/>
                <w:szCs w:val="20"/>
              </w:rPr>
              <w:t>Identif</w:t>
            </w:r>
            <w:r w:rsidR="00BE2ECD">
              <w:rPr>
                <w:sz w:val="20"/>
                <w:szCs w:val="20"/>
              </w:rPr>
              <w:t>icar oportunidades de melhorias;</w:t>
            </w:r>
          </w:p>
          <w:p w:rsidR="008F7D88" w:rsidRDefault="008F7D88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Informar time de desenvolvimento caso necessite desenvolver solução</w:t>
            </w:r>
            <w:r w:rsidR="00BE2ECD">
              <w:rPr>
                <w:sz w:val="20"/>
                <w:szCs w:val="20"/>
              </w:rPr>
              <w:t>;</w:t>
            </w:r>
          </w:p>
          <w:p w:rsidR="00BE2ECD" w:rsidRDefault="00BE2ECD" w:rsidP="00BE2ECD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Informar área de mudança caso solução necessite registrar mudança;</w:t>
            </w:r>
          </w:p>
          <w:p w:rsidR="00362FD4" w:rsidRDefault="00362FD4" w:rsidP="00BE2ECD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Executar processos de gerenciamento de mudanças;</w:t>
            </w:r>
          </w:p>
          <w:p w:rsidR="00BE2ECD" w:rsidRPr="00BE2ECD" w:rsidRDefault="00BE2ECD" w:rsidP="00BE2ECD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Manter banco de conhecimento atualizado.</w:t>
            </w:r>
          </w:p>
        </w:tc>
      </w:tr>
    </w:tbl>
    <w:p w:rsidR="00B83E6D" w:rsidRDefault="00B83E6D" w:rsidP="00B83E6D">
      <w:pPr>
        <w:pStyle w:val="PargrafodaLista"/>
        <w:spacing w:after="0" w:line="240" w:lineRule="auto"/>
        <w:rPr>
          <w:highlight w:val="yellow"/>
        </w:rPr>
      </w:pPr>
    </w:p>
    <w:p w:rsidR="0092765F" w:rsidRDefault="0092765F" w:rsidP="00B83E6D">
      <w:pPr>
        <w:pStyle w:val="PargrafodaLista"/>
        <w:spacing w:after="0" w:line="240" w:lineRule="auto"/>
        <w:rPr>
          <w:highlight w:val="yellow"/>
        </w:rPr>
      </w:pPr>
    </w:p>
    <w:p w:rsidR="0092765F" w:rsidRDefault="0092765F" w:rsidP="00B83E6D">
      <w:pPr>
        <w:pStyle w:val="PargrafodaLista"/>
        <w:spacing w:after="0" w:line="240" w:lineRule="auto"/>
        <w:rPr>
          <w:highlight w:val="yellow"/>
        </w:rPr>
      </w:pPr>
    </w:p>
    <w:p w:rsidR="0092765F" w:rsidRDefault="0092765F" w:rsidP="00B83E6D">
      <w:pPr>
        <w:pStyle w:val="PargrafodaLista"/>
        <w:spacing w:after="0" w:line="240" w:lineRule="auto"/>
        <w:rPr>
          <w:highlight w:val="yellow"/>
        </w:rPr>
      </w:pPr>
    </w:p>
    <w:p w:rsidR="00B0098D" w:rsidRPr="00E94ACE" w:rsidRDefault="00BE2ECD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17" w:name="_Toc459991686"/>
      <w:r>
        <w:rPr>
          <w:rFonts w:asciiTheme="minorHAnsi" w:hAnsiTheme="minorHAnsi"/>
          <w:b w:val="0"/>
          <w:i/>
        </w:rPr>
        <w:t>Desenvolvimento</w:t>
      </w:r>
      <w:bookmarkEnd w:id="17"/>
    </w:p>
    <w:tbl>
      <w:tblPr>
        <w:tblStyle w:val="TabeladeLista2-nfase6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B0098D" w:rsidRPr="00ED2B25" w:rsidTr="00881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0098D" w:rsidRPr="00ED2B25" w:rsidRDefault="00B0098D" w:rsidP="00D27292">
            <w:pPr>
              <w:jc w:val="both"/>
            </w:pPr>
            <w:r>
              <w:t>Cargos</w:t>
            </w:r>
          </w:p>
        </w:tc>
        <w:tc>
          <w:tcPr>
            <w:tcW w:w="4322" w:type="dxa"/>
          </w:tcPr>
          <w:p w:rsidR="00B0098D" w:rsidRPr="006C579C" w:rsidRDefault="008812E1" w:rsidP="00D272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</w:rPr>
            </w:pPr>
            <w:r w:rsidRPr="006C579C">
              <w:rPr>
                <w:b w:val="0"/>
                <w:sz w:val="20"/>
                <w:szCs w:val="20"/>
              </w:rPr>
              <w:t>Gerente de Desenvolvimento, Gerente de projetos</w:t>
            </w:r>
          </w:p>
        </w:tc>
      </w:tr>
      <w:tr w:rsidR="00B0098D" w:rsidTr="00881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0098D" w:rsidRDefault="00B0098D" w:rsidP="00D27292">
            <w:pPr>
              <w:jc w:val="both"/>
            </w:pPr>
            <w:r>
              <w:t>Objetivos</w:t>
            </w:r>
          </w:p>
        </w:tc>
        <w:tc>
          <w:tcPr>
            <w:tcW w:w="4322" w:type="dxa"/>
          </w:tcPr>
          <w:p w:rsidR="008812E1" w:rsidRPr="006C579C" w:rsidRDefault="008812E1" w:rsidP="00B009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79C">
              <w:rPr>
                <w:sz w:val="20"/>
                <w:szCs w:val="20"/>
              </w:rPr>
              <w:t>Desenvolver métodos, formas e ferramentas para auxiliar na resolução de incidentes.</w:t>
            </w:r>
          </w:p>
        </w:tc>
      </w:tr>
      <w:tr w:rsidR="00B0098D" w:rsidTr="008812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0098D" w:rsidRDefault="00B0098D" w:rsidP="00D27292">
            <w:pPr>
              <w:jc w:val="both"/>
            </w:pPr>
            <w:r>
              <w:t>Responsabilidades</w:t>
            </w:r>
          </w:p>
        </w:tc>
        <w:tc>
          <w:tcPr>
            <w:tcW w:w="4322" w:type="dxa"/>
          </w:tcPr>
          <w:p w:rsidR="008812E1" w:rsidRPr="006C579C" w:rsidRDefault="008812E1" w:rsidP="009F7D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79C">
              <w:rPr>
                <w:sz w:val="20"/>
                <w:szCs w:val="20"/>
              </w:rPr>
              <w:t>Desenvolver soluções para incidentes;</w:t>
            </w:r>
          </w:p>
          <w:p w:rsidR="008812E1" w:rsidRPr="006C579C" w:rsidRDefault="008812E1" w:rsidP="00AB50BA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79C">
              <w:rPr>
                <w:sz w:val="20"/>
                <w:szCs w:val="20"/>
              </w:rPr>
              <w:t>Desenvolver melhorias;</w:t>
            </w:r>
          </w:p>
        </w:tc>
      </w:tr>
    </w:tbl>
    <w:p w:rsidR="00DD2262" w:rsidRDefault="00DD2262">
      <w:pPr>
        <w:rPr>
          <w:rFonts w:eastAsia="Times New Roman" w:cs="Times New Roman"/>
          <w:b/>
          <w:bCs/>
          <w:sz w:val="28"/>
          <w:szCs w:val="24"/>
        </w:rPr>
      </w:pPr>
    </w:p>
    <w:p w:rsidR="00BE2ECD" w:rsidRPr="00E94ACE" w:rsidRDefault="008812E1" w:rsidP="00BE2ECD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18" w:name="_Toc459991687"/>
      <w:r>
        <w:rPr>
          <w:rFonts w:asciiTheme="minorHAnsi" w:hAnsiTheme="minorHAnsi"/>
          <w:b w:val="0"/>
          <w:i/>
        </w:rPr>
        <w:t>Fornecedor</w:t>
      </w:r>
      <w:bookmarkEnd w:id="18"/>
    </w:p>
    <w:tbl>
      <w:tblPr>
        <w:tblStyle w:val="TabeladeLista2-nfase6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BE2ECD" w:rsidRPr="00ED2B25" w:rsidTr="00AB5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E2ECD" w:rsidRPr="00ED2B25" w:rsidRDefault="00AB50BA" w:rsidP="004C0935">
            <w:pPr>
              <w:jc w:val="both"/>
            </w:pPr>
            <w:r>
              <w:t>Cargo</w:t>
            </w:r>
          </w:p>
        </w:tc>
        <w:tc>
          <w:tcPr>
            <w:tcW w:w="4322" w:type="dxa"/>
          </w:tcPr>
          <w:p w:rsidR="00BE2ECD" w:rsidRPr="006C579C" w:rsidRDefault="008812E1" w:rsidP="008812E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</w:rPr>
            </w:pPr>
            <w:r w:rsidRPr="006C579C">
              <w:rPr>
                <w:b w:val="0"/>
                <w:sz w:val="20"/>
                <w:szCs w:val="20"/>
              </w:rPr>
              <w:t>Fornecedor</w:t>
            </w:r>
          </w:p>
        </w:tc>
      </w:tr>
      <w:tr w:rsidR="00BE2ECD" w:rsidTr="00AB5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E2ECD" w:rsidRDefault="00BE2ECD" w:rsidP="004C0935">
            <w:pPr>
              <w:jc w:val="both"/>
            </w:pPr>
            <w:r>
              <w:t>Objetivos</w:t>
            </w:r>
          </w:p>
        </w:tc>
        <w:tc>
          <w:tcPr>
            <w:tcW w:w="4322" w:type="dxa"/>
          </w:tcPr>
          <w:p w:rsidR="00AB50BA" w:rsidRPr="006C579C" w:rsidRDefault="00AB50BA" w:rsidP="004C09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79C">
              <w:rPr>
                <w:sz w:val="20"/>
                <w:szCs w:val="20"/>
              </w:rPr>
              <w:t>Auxiliar resolução de incidentes, criando soluções e prevenindo novos incidentes, respeitando a SLA acordada com cliente.</w:t>
            </w:r>
          </w:p>
        </w:tc>
      </w:tr>
      <w:tr w:rsidR="00BE2ECD" w:rsidTr="00AB5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:rsidR="00BE2ECD" w:rsidRDefault="00BE2ECD" w:rsidP="004C0935">
            <w:pPr>
              <w:jc w:val="both"/>
            </w:pPr>
            <w:r>
              <w:t>Responsabilidades</w:t>
            </w:r>
          </w:p>
        </w:tc>
        <w:tc>
          <w:tcPr>
            <w:tcW w:w="4322" w:type="dxa"/>
          </w:tcPr>
          <w:p w:rsidR="00BE2ECD" w:rsidRPr="006C579C" w:rsidRDefault="00AB50BA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79C">
              <w:rPr>
                <w:sz w:val="20"/>
                <w:szCs w:val="20"/>
              </w:rPr>
              <w:t>Desenvolver solução para incidente;</w:t>
            </w:r>
          </w:p>
          <w:p w:rsidR="00AB50BA" w:rsidRPr="006C579C" w:rsidRDefault="00AB50BA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79C">
              <w:rPr>
                <w:sz w:val="20"/>
                <w:szCs w:val="20"/>
              </w:rPr>
              <w:t>Prevenir a novos incidentes;</w:t>
            </w:r>
          </w:p>
          <w:p w:rsidR="00BE2ECD" w:rsidRPr="006C579C" w:rsidRDefault="00BE2ECD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79C">
              <w:rPr>
                <w:sz w:val="20"/>
                <w:szCs w:val="20"/>
              </w:rPr>
              <w:t>Identif</w:t>
            </w:r>
            <w:r w:rsidR="00AB50BA" w:rsidRPr="006C579C">
              <w:rPr>
                <w:sz w:val="20"/>
                <w:szCs w:val="20"/>
              </w:rPr>
              <w:t>icar oportunidades de melhorias;</w:t>
            </w:r>
          </w:p>
          <w:p w:rsidR="00AB50BA" w:rsidRPr="006C579C" w:rsidRDefault="00AB50BA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79C">
              <w:rPr>
                <w:sz w:val="20"/>
                <w:szCs w:val="20"/>
              </w:rPr>
              <w:t>Desenvolver melhorias;</w:t>
            </w:r>
          </w:p>
          <w:p w:rsidR="00AB50BA" w:rsidRPr="006C579C" w:rsidRDefault="00AB50BA" w:rsidP="004C0935">
            <w:pPr>
              <w:pStyle w:val="PargrafodaLista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79C">
              <w:rPr>
                <w:sz w:val="20"/>
                <w:szCs w:val="20"/>
              </w:rPr>
              <w:t xml:space="preserve">Respeitar SLA acordadas </w:t>
            </w:r>
          </w:p>
        </w:tc>
      </w:tr>
    </w:tbl>
    <w:p w:rsidR="00BE2ECD" w:rsidRDefault="00BE2ECD">
      <w:pPr>
        <w:rPr>
          <w:rFonts w:eastAsia="Times New Roman" w:cs="Times New Roman"/>
          <w:b/>
          <w:bCs/>
          <w:sz w:val="28"/>
          <w:szCs w:val="24"/>
        </w:rPr>
      </w:pPr>
    </w:p>
    <w:p w:rsidR="006C579C" w:rsidRDefault="006C579C">
      <w:pPr>
        <w:rPr>
          <w:rFonts w:eastAsia="Times New Roman" w:cs="Times New Roman"/>
          <w:b/>
          <w:bCs/>
          <w:sz w:val="28"/>
          <w:szCs w:val="24"/>
        </w:rPr>
      </w:pPr>
    </w:p>
    <w:p w:rsidR="006C579C" w:rsidRDefault="006C579C">
      <w:pPr>
        <w:rPr>
          <w:rFonts w:eastAsia="Times New Roman" w:cs="Times New Roman"/>
          <w:b/>
          <w:bCs/>
          <w:sz w:val="28"/>
          <w:szCs w:val="24"/>
        </w:rPr>
      </w:pPr>
    </w:p>
    <w:p w:rsidR="006C579C" w:rsidRDefault="006C579C">
      <w:pPr>
        <w:rPr>
          <w:rFonts w:eastAsia="Times New Roman" w:cs="Times New Roman"/>
          <w:b/>
          <w:bCs/>
          <w:sz w:val="28"/>
          <w:szCs w:val="24"/>
        </w:rPr>
      </w:pPr>
    </w:p>
    <w:p w:rsidR="006C579C" w:rsidRDefault="006C579C">
      <w:pPr>
        <w:rPr>
          <w:rFonts w:eastAsia="Times New Roman" w:cs="Times New Roman"/>
          <w:b/>
          <w:bCs/>
          <w:sz w:val="28"/>
          <w:szCs w:val="24"/>
        </w:rPr>
      </w:pPr>
    </w:p>
    <w:p w:rsidR="006C579C" w:rsidRDefault="006C579C">
      <w:pPr>
        <w:rPr>
          <w:rFonts w:eastAsia="Times New Roman" w:cs="Times New Roman"/>
          <w:b/>
          <w:bCs/>
          <w:sz w:val="28"/>
          <w:szCs w:val="24"/>
        </w:rPr>
      </w:pPr>
    </w:p>
    <w:p w:rsidR="006C579C" w:rsidRDefault="006C579C">
      <w:pPr>
        <w:rPr>
          <w:rFonts w:eastAsia="Times New Roman" w:cs="Times New Roman"/>
          <w:b/>
          <w:bCs/>
          <w:sz w:val="28"/>
          <w:szCs w:val="24"/>
        </w:rPr>
      </w:pPr>
    </w:p>
    <w:p w:rsidR="006C579C" w:rsidRDefault="006C579C">
      <w:pPr>
        <w:rPr>
          <w:rFonts w:eastAsia="Times New Roman" w:cs="Times New Roman"/>
          <w:b/>
          <w:bCs/>
          <w:sz w:val="28"/>
          <w:szCs w:val="24"/>
        </w:rPr>
      </w:pPr>
    </w:p>
    <w:p w:rsidR="006C579C" w:rsidRDefault="006C579C">
      <w:pPr>
        <w:rPr>
          <w:rFonts w:eastAsia="Times New Roman" w:cs="Times New Roman"/>
          <w:b/>
          <w:bCs/>
          <w:sz w:val="28"/>
          <w:szCs w:val="24"/>
        </w:rPr>
      </w:pPr>
    </w:p>
    <w:p w:rsidR="006C579C" w:rsidRDefault="006C579C">
      <w:pPr>
        <w:rPr>
          <w:rFonts w:eastAsia="Times New Roman" w:cs="Times New Roman"/>
          <w:b/>
          <w:bCs/>
          <w:sz w:val="28"/>
          <w:szCs w:val="24"/>
        </w:rPr>
      </w:pPr>
    </w:p>
    <w:p w:rsidR="000F17AB" w:rsidRDefault="000F17AB" w:rsidP="009F7D35">
      <w:pPr>
        <w:pStyle w:val="Ttulo1"/>
        <w:numPr>
          <w:ilvl w:val="1"/>
          <w:numId w:val="1"/>
        </w:numPr>
        <w:rPr>
          <w:rFonts w:asciiTheme="minorHAnsi" w:hAnsiTheme="minorHAnsi"/>
          <w:sz w:val="28"/>
        </w:rPr>
      </w:pPr>
      <w:bookmarkStart w:id="19" w:name="_Toc459991688"/>
      <w:r>
        <w:rPr>
          <w:rFonts w:asciiTheme="minorHAnsi" w:hAnsiTheme="minorHAnsi"/>
          <w:sz w:val="28"/>
        </w:rPr>
        <w:lastRenderedPageBreak/>
        <w:t>Indicadores</w:t>
      </w:r>
      <w:bookmarkEnd w:id="19"/>
    </w:p>
    <w:p w:rsidR="000F17AB" w:rsidRPr="002256D1" w:rsidRDefault="000F17AB" w:rsidP="000F17AB">
      <w:pPr>
        <w:spacing w:after="0" w:line="240" w:lineRule="auto"/>
        <w:ind w:firstLine="576"/>
        <w:jc w:val="both"/>
      </w:pPr>
      <w:r w:rsidRPr="002256D1">
        <w:t>Para este processo temos definidos alguns indicadores de desempenho que são enviados via e-mail diariamente</w:t>
      </w:r>
      <w:r w:rsidR="006C579C" w:rsidRPr="002256D1">
        <w:t xml:space="preserve"> e se necessários visualizados dentro da ferramenta JIRA</w:t>
      </w:r>
      <w:r w:rsidRPr="002256D1">
        <w:t>, sendo eles:</w:t>
      </w:r>
    </w:p>
    <w:p w:rsidR="000F17AB" w:rsidRPr="002256D1" w:rsidRDefault="000F17AB" w:rsidP="000F17AB">
      <w:pPr>
        <w:spacing w:after="0" w:line="240" w:lineRule="auto"/>
        <w:ind w:firstLine="576"/>
        <w:jc w:val="both"/>
      </w:pPr>
    </w:p>
    <w:p w:rsidR="000F17AB" w:rsidRPr="002256D1" w:rsidRDefault="000F17AB" w:rsidP="009F7D35">
      <w:pPr>
        <w:pStyle w:val="PargrafodaLista"/>
        <w:numPr>
          <w:ilvl w:val="0"/>
          <w:numId w:val="5"/>
        </w:numPr>
        <w:spacing w:after="0" w:line="240" w:lineRule="auto"/>
        <w:jc w:val="both"/>
      </w:pPr>
      <w:r w:rsidRPr="002256D1">
        <w:t>Po</w:t>
      </w:r>
      <w:r w:rsidR="00282069" w:rsidRPr="002256D1">
        <w:t>rcentagem de chamados no tempo de resposta vs. Tempo de resolução</w:t>
      </w:r>
      <w:r w:rsidR="00957050">
        <w:t>;</w:t>
      </w:r>
    </w:p>
    <w:p w:rsidR="00282069" w:rsidRPr="002256D1" w:rsidRDefault="00282069" w:rsidP="004C0935">
      <w:pPr>
        <w:pStyle w:val="PargrafodaLista"/>
        <w:numPr>
          <w:ilvl w:val="0"/>
          <w:numId w:val="5"/>
        </w:numPr>
        <w:spacing w:after="0" w:line="240" w:lineRule="auto"/>
        <w:jc w:val="both"/>
      </w:pPr>
      <w:r w:rsidRPr="002256D1">
        <w:t>Quantidade de chamados abertos vs. Quantidade de resolvidos</w:t>
      </w:r>
      <w:r w:rsidR="00957050">
        <w:t>;</w:t>
      </w:r>
    </w:p>
    <w:p w:rsidR="000F17AB" w:rsidRPr="002256D1" w:rsidRDefault="002256D1" w:rsidP="004C0935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t>Quantidade de chamados abertos por tipo</w:t>
      </w:r>
      <w:r w:rsidR="00957050">
        <w:t>;</w:t>
      </w:r>
    </w:p>
    <w:p w:rsidR="00424E5D" w:rsidRDefault="00957050" w:rsidP="004C0935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t>Quantidade de chamados abertos por prioridade;</w:t>
      </w:r>
    </w:p>
    <w:p w:rsidR="00957050" w:rsidRDefault="00957050" w:rsidP="004C0935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t>Idade média dos chamados abertos</w:t>
      </w:r>
      <w:r w:rsidR="00943549">
        <w:t xml:space="preserve"> </w:t>
      </w:r>
      <w:r>
        <w:t>(Dias) vs. Tempo m</w:t>
      </w:r>
      <w:r w:rsidR="00943549">
        <w:t xml:space="preserve">édio de resolução </w:t>
      </w:r>
      <w:r>
        <w:t>(Dias);</w:t>
      </w:r>
    </w:p>
    <w:p w:rsidR="00CF4395" w:rsidRDefault="00CF4395" w:rsidP="004C0935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t>[NGC]Chamados por tipo/categoria Vs. [NGC] Chamados por Assunto/Grupo;</w:t>
      </w:r>
    </w:p>
    <w:p w:rsidR="00957050" w:rsidRDefault="0036790E" w:rsidP="004C0935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t>[CSM]Chamados por tipo/categoria Vs. [CSM] Chamados por Assunto/Grupo</w:t>
      </w:r>
      <w:r w:rsidR="00FA7983">
        <w:t>;</w:t>
      </w:r>
    </w:p>
    <w:p w:rsidR="00FA7983" w:rsidRDefault="00FA7983" w:rsidP="004C0935">
      <w:pPr>
        <w:pStyle w:val="PargrafodaLista"/>
        <w:numPr>
          <w:ilvl w:val="0"/>
          <w:numId w:val="5"/>
        </w:numPr>
        <w:spacing w:after="0" w:line="240" w:lineRule="auto"/>
        <w:jc w:val="both"/>
      </w:pPr>
      <w:r>
        <w:t>[SLA] Tempo de resposta vs. [SLA] tempo de resolução</w:t>
      </w:r>
    </w:p>
    <w:p w:rsidR="002256D1" w:rsidRDefault="002256D1" w:rsidP="002256D1">
      <w:pPr>
        <w:spacing w:after="0" w:line="240" w:lineRule="auto"/>
        <w:jc w:val="both"/>
      </w:pPr>
    </w:p>
    <w:p w:rsidR="002256D1" w:rsidRPr="00424E5D" w:rsidRDefault="002256D1" w:rsidP="002256D1">
      <w:pPr>
        <w:spacing w:after="0" w:line="240" w:lineRule="auto"/>
        <w:jc w:val="both"/>
      </w:pPr>
    </w:p>
    <w:p w:rsidR="000F17AB" w:rsidRPr="00E94ACE" w:rsidRDefault="000F17AB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20" w:name="_Toc459991689"/>
      <w:r w:rsidRPr="00E94ACE">
        <w:rPr>
          <w:rFonts w:asciiTheme="minorHAnsi" w:hAnsiTheme="minorHAnsi"/>
          <w:b w:val="0"/>
          <w:i/>
        </w:rPr>
        <w:t xml:space="preserve">Porcentagem de chamados – </w:t>
      </w:r>
      <w:r w:rsidR="00282069">
        <w:rPr>
          <w:rFonts w:asciiTheme="minorHAnsi" w:hAnsiTheme="minorHAnsi"/>
          <w:b w:val="0"/>
          <w:i/>
        </w:rPr>
        <w:t>Resposta vs Resolução</w:t>
      </w:r>
      <w:r w:rsidR="002256D1">
        <w:rPr>
          <w:rFonts w:asciiTheme="minorHAnsi" w:hAnsiTheme="minorHAnsi"/>
          <w:b w:val="0"/>
          <w:i/>
        </w:rPr>
        <w:t>:</w:t>
      </w:r>
      <w:bookmarkEnd w:id="20"/>
    </w:p>
    <w:p w:rsidR="002256D1" w:rsidRDefault="00636608" w:rsidP="0036790E">
      <w:pPr>
        <w:ind w:firstLine="708"/>
        <w:jc w:val="center"/>
        <w:rPr>
          <w:rFonts w:eastAsia="Times New Roman" w:cs="Times New Roman"/>
          <w:b/>
          <w:bCs/>
          <w:sz w:val="28"/>
          <w:szCs w:val="24"/>
        </w:rPr>
      </w:pPr>
      <w:r>
        <w:rPr>
          <w:rFonts w:eastAsia="Times New Roman" w:cs="Times New Roman"/>
          <w:b/>
          <w:bCs/>
          <w:sz w:val="28"/>
          <w:szCs w:val="24"/>
        </w:rPr>
        <w:pict>
          <v:shape id="_x0000_i1026" type="#_x0000_t75" style="width:407.25pt;height:147pt">
            <v:imagedata r:id="rId13" o:title="Resposta vs resolução" croptop="12381f" cropbottom="9205f" cropleft="1442f" cropright="1227f"/>
          </v:shape>
        </w:pict>
      </w:r>
    </w:p>
    <w:p w:rsidR="00957050" w:rsidRDefault="00957050" w:rsidP="000F17AB">
      <w:pPr>
        <w:jc w:val="center"/>
        <w:rPr>
          <w:rFonts w:eastAsia="Times New Roman" w:cs="Times New Roman"/>
          <w:b/>
          <w:bCs/>
          <w:sz w:val="28"/>
          <w:szCs w:val="24"/>
        </w:rPr>
      </w:pPr>
    </w:p>
    <w:p w:rsidR="002256D1" w:rsidRPr="002256D1" w:rsidRDefault="002256D1" w:rsidP="002256D1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21" w:name="_Toc459991690"/>
      <w:r>
        <w:rPr>
          <w:rFonts w:asciiTheme="minorHAnsi" w:hAnsiTheme="minorHAnsi"/>
          <w:b w:val="0"/>
          <w:i/>
        </w:rPr>
        <w:t>Quantidade de chamado abertos vs. Quantidade de chamado resolvidos:</w:t>
      </w:r>
      <w:bookmarkEnd w:id="21"/>
    </w:p>
    <w:p w:rsidR="000F17AB" w:rsidRDefault="00636608" w:rsidP="0036790E">
      <w:pPr>
        <w:spacing w:after="0" w:line="240" w:lineRule="auto"/>
        <w:ind w:firstLine="708"/>
        <w:jc w:val="center"/>
      </w:pPr>
      <w:r>
        <w:pict>
          <v:shape id="_x0000_i1027" type="#_x0000_t75" style="width:423.75pt;height:117.75pt">
            <v:imagedata r:id="rId14" o:title="abertos vs resolvidos"/>
          </v:shape>
        </w:pict>
      </w:r>
    </w:p>
    <w:p w:rsidR="002256D1" w:rsidRDefault="002256D1" w:rsidP="000F17AB">
      <w:pPr>
        <w:spacing w:after="0" w:line="240" w:lineRule="auto"/>
        <w:jc w:val="center"/>
      </w:pPr>
    </w:p>
    <w:p w:rsidR="002256D1" w:rsidRDefault="002256D1" w:rsidP="000F17AB">
      <w:pPr>
        <w:spacing w:after="0" w:line="240" w:lineRule="auto"/>
        <w:jc w:val="center"/>
      </w:pPr>
    </w:p>
    <w:p w:rsidR="002256D1" w:rsidRDefault="002256D1" w:rsidP="000F17AB">
      <w:pPr>
        <w:spacing w:after="0" w:line="240" w:lineRule="auto"/>
        <w:jc w:val="center"/>
      </w:pPr>
    </w:p>
    <w:p w:rsidR="002256D1" w:rsidRDefault="002256D1" w:rsidP="000F17AB">
      <w:pPr>
        <w:spacing w:after="0" w:line="240" w:lineRule="auto"/>
        <w:jc w:val="center"/>
      </w:pPr>
    </w:p>
    <w:p w:rsidR="002256D1" w:rsidRDefault="002256D1" w:rsidP="000F17AB">
      <w:pPr>
        <w:spacing w:after="0" w:line="240" w:lineRule="auto"/>
        <w:jc w:val="center"/>
      </w:pPr>
    </w:p>
    <w:p w:rsidR="002256D1" w:rsidRDefault="002256D1" w:rsidP="000F17AB">
      <w:pPr>
        <w:spacing w:after="0" w:line="240" w:lineRule="auto"/>
        <w:jc w:val="center"/>
      </w:pPr>
    </w:p>
    <w:p w:rsidR="002256D1" w:rsidRDefault="002256D1" w:rsidP="000F17AB">
      <w:pPr>
        <w:spacing w:after="0" w:line="240" w:lineRule="auto"/>
        <w:jc w:val="center"/>
      </w:pPr>
    </w:p>
    <w:p w:rsidR="000F17AB" w:rsidRPr="00E94ACE" w:rsidRDefault="000F17AB" w:rsidP="009F7D35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22" w:name="_Toc459991691"/>
      <w:r w:rsidRPr="00E94ACE">
        <w:rPr>
          <w:rFonts w:asciiTheme="minorHAnsi" w:hAnsiTheme="minorHAnsi"/>
          <w:b w:val="0"/>
          <w:i/>
        </w:rPr>
        <w:t>Q</w:t>
      </w:r>
      <w:r w:rsidR="002256D1">
        <w:rPr>
          <w:rFonts w:asciiTheme="minorHAnsi" w:hAnsiTheme="minorHAnsi"/>
          <w:b w:val="0"/>
          <w:i/>
        </w:rPr>
        <w:t>uantidade de chamados abertos por tipo:</w:t>
      </w:r>
      <w:bookmarkEnd w:id="22"/>
    </w:p>
    <w:p w:rsidR="000F17AB" w:rsidRDefault="00636608" w:rsidP="0036790E">
      <w:pPr>
        <w:spacing w:after="0" w:line="240" w:lineRule="auto"/>
        <w:ind w:firstLine="708"/>
        <w:jc w:val="center"/>
      </w:pPr>
      <w:r>
        <w:pict>
          <v:shape id="_x0000_i1028" type="#_x0000_t75" style="width:423.75pt;height:117.75pt">
            <v:imagedata r:id="rId15" o:title="quantidade de chamados abertos por tipo"/>
          </v:shape>
        </w:pict>
      </w:r>
    </w:p>
    <w:p w:rsidR="00957050" w:rsidRDefault="00957050" w:rsidP="000F17AB">
      <w:pPr>
        <w:spacing w:after="0" w:line="240" w:lineRule="auto"/>
        <w:jc w:val="center"/>
      </w:pPr>
    </w:p>
    <w:p w:rsidR="000F17AB" w:rsidRDefault="000F17AB" w:rsidP="000F17AB">
      <w:pPr>
        <w:spacing w:after="0" w:line="240" w:lineRule="auto"/>
      </w:pPr>
    </w:p>
    <w:p w:rsidR="002256D1" w:rsidRDefault="00957050" w:rsidP="007E3F10">
      <w:pPr>
        <w:pStyle w:val="Ttulo1"/>
        <w:numPr>
          <w:ilvl w:val="2"/>
          <w:numId w:val="1"/>
        </w:numPr>
        <w:rPr>
          <w:rFonts w:asciiTheme="minorHAnsi" w:hAnsiTheme="minorHAnsi"/>
          <w:b w:val="0"/>
          <w:i/>
        </w:rPr>
      </w:pPr>
      <w:bookmarkStart w:id="23" w:name="_Toc459991692"/>
      <w:r>
        <w:rPr>
          <w:rFonts w:asciiTheme="minorHAnsi" w:hAnsiTheme="minorHAnsi"/>
          <w:b w:val="0"/>
          <w:i/>
        </w:rPr>
        <w:t>Quantidade de chamados abertos por prioridade:</w:t>
      </w:r>
      <w:bookmarkEnd w:id="23"/>
    </w:p>
    <w:p w:rsidR="00957050" w:rsidRDefault="00636608" w:rsidP="0036790E">
      <w:pPr>
        <w:ind w:firstLine="708"/>
      </w:pPr>
      <w:r>
        <w:pict>
          <v:shape id="_x0000_i1029" type="#_x0000_t75" style="width:424.5pt;height:117.75pt">
            <v:imagedata r:id="rId16" o:title="abertos por prioridade"/>
          </v:shape>
        </w:pict>
      </w:r>
    </w:p>
    <w:p w:rsidR="00957050" w:rsidRDefault="00957050" w:rsidP="00957050"/>
    <w:p w:rsidR="00B8438F" w:rsidRPr="00B8438F" w:rsidRDefault="00957050" w:rsidP="00B8438F">
      <w:pPr>
        <w:pStyle w:val="PargrafodaLista"/>
        <w:numPr>
          <w:ilvl w:val="2"/>
          <w:numId w:val="1"/>
        </w:numPr>
        <w:spacing w:after="0" w:line="240" w:lineRule="auto"/>
        <w:jc w:val="both"/>
        <w:rPr>
          <w:sz w:val="24"/>
          <w:szCs w:val="24"/>
        </w:rPr>
      </w:pPr>
      <w:r w:rsidRPr="0036790E">
        <w:rPr>
          <w:sz w:val="24"/>
          <w:szCs w:val="24"/>
        </w:rPr>
        <w:t>Idade média dos chama</w:t>
      </w:r>
      <w:r w:rsidR="00CF4395" w:rsidRPr="0036790E">
        <w:rPr>
          <w:sz w:val="24"/>
          <w:szCs w:val="24"/>
        </w:rPr>
        <w:t>dos abertos</w:t>
      </w:r>
      <w:r w:rsidR="00943549" w:rsidRPr="0036790E">
        <w:rPr>
          <w:sz w:val="24"/>
          <w:szCs w:val="24"/>
        </w:rPr>
        <w:t>(Dias) Vs. Tempo</w:t>
      </w:r>
      <w:r w:rsidRPr="0036790E">
        <w:rPr>
          <w:sz w:val="24"/>
          <w:szCs w:val="24"/>
        </w:rPr>
        <w:t xml:space="preserve"> </w:t>
      </w:r>
      <w:r w:rsidR="00943549" w:rsidRPr="0036790E">
        <w:rPr>
          <w:sz w:val="24"/>
          <w:szCs w:val="24"/>
        </w:rPr>
        <w:t xml:space="preserve">Médio de </w:t>
      </w:r>
      <w:r w:rsidRPr="0036790E">
        <w:rPr>
          <w:sz w:val="24"/>
          <w:szCs w:val="24"/>
        </w:rPr>
        <w:t>resolução</w:t>
      </w:r>
      <w:r w:rsidR="00943549" w:rsidRPr="0036790E">
        <w:rPr>
          <w:sz w:val="24"/>
          <w:szCs w:val="24"/>
        </w:rPr>
        <w:t>(Dias)</w:t>
      </w:r>
      <w:r w:rsidR="00CF4395" w:rsidRPr="0036790E">
        <w:rPr>
          <w:sz w:val="24"/>
          <w:szCs w:val="24"/>
        </w:rPr>
        <w:t>:</w:t>
      </w:r>
    </w:p>
    <w:p w:rsidR="0036790E" w:rsidRDefault="00636608" w:rsidP="00B8438F">
      <w:pPr>
        <w:pStyle w:val="PargrafodaLista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pict>
          <v:shape id="_x0000_i1030" type="#_x0000_t75" style="width:425.25pt;height:117.75pt">
            <v:imagedata r:id="rId17" o:title="Idadde média vs tempo médio de resposta"/>
          </v:shape>
        </w:pict>
      </w:r>
    </w:p>
    <w:p w:rsidR="0036790E" w:rsidRPr="0036790E" w:rsidRDefault="0036790E" w:rsidP="0036790E">
      <w:pPr>
        <w:pStyle w:val="PargrafodaLista"/>
        <w:spacing w:after="0" w:line="240" w:lineRule="auto"/>
        <w:jc w:val="both"/>
        <w:rPr>
          <w:sz w:val="24"/>
          <w:szCs w:val="24"/>
        </w:rPr>
      </w:pPr>
    </w:p>
    <w:p w:rsidR="00957050" w:rsidRPr="00957050" w:rsidRDefault="00957050" w:rsidP="00957050">
      <w:pPr>
        <w:spacing w:after="0" w:line="240" w:lineRule="auto"/>
        <w:jc w:val="both"/>
        <w:rPr>
          <w:sz w:val="24"/>
          <w:szCs w:val="24"/>
        </w:rPr>
      </w:pPr>
    </w:p>
    <w:p w:rsidR="009F7405" w:rsidRDefault="00CF4395" w:rsidP="004C0935">
      <w:pPr>
        <w:pStyle w:val="PargrafodaLista"/>
        <w:numPr>
          <w:ilvl w:val="2"/>
          <w:numId w:val="1"/>
        </w:numPr>
        <w:spacing w:after="0" w:line="240" w:lineRule="auto"/>
        <w:jc w:val="both"/>
      </w:pPr>
      <w:r>
        <w:lastRenderedPageBreak/>
        <w:t>[NGC]Chamados</w:t>
      </w:r>
      <w:r w:rsidR="009F7405">
        <w:t xml:space="preserve"> </w:t>
      </w:r>
      <w:r w:rsidR="00C957F7">
        <w:t xml:space="preserve">por tipo/categoria Vs. </w:t>
      </w:r>
      <w:r>
        <w:t>[NGC]Chamados por Assunto/Grupo:</w:t>
      </w:r>
      <w:r w:rsidR="0036790E" w:rsidRPr="0036790E">
        <w:rPr>
          <w:noProof/>
          <w:lang w:eastAsia="pt-BR"/>
        </w:rPr>
        <w:t xml:space="preserve"> </w:t>
      </w:r>
      <w:r w:rsidR="0036790E">
        <w:rPr>
          <w:noProof/>
          <w:lang w:eastAsia="pt-BR"/>
        </w:rPr>
        <w:drawing>
          <wp:inline distT="0" distB="0" distL="0" distR="0" wp14:anchorId="77B68E65" wp14:editId="3181B453">
            <wp:extent cx="5390515" cy="1647825"/>
            <wp:effectExtent l="0" t="0" r="635" b="9525"/>
            <wp:docPr id="21" name="Imagem 21" descr="C:\Users\lilly\AppData\Local\Microsoft\Windows\INetCacheContent.Word\NGC tipo.categoria vs. assunto.gru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lilly\AppData\Local\Microsoft\Windows\INetCacheContent.Word\NGC tipo.categoria vs. assunto.grupo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405" w:rsidRDefault="009F7405" w:rsidP="009F7405">
      <w:pPr>
        <w:pStyle w:val="PargrafodaLista"/>
        <w:spacing w:after="0" w:line="240" w:lineRule="auto"/>
        <w:jc w:val="both"/>
        <w:rPr>
          <w:noProof/>
          <w:lang w:eastAsia="pt-BR"/>
        </w:rPr>
      </w:pPr>
    </w:p>
    <w:p w:rsidR="00FA7983" w:rsidRDefault="00FA7983" w:rsidP="009F7405">
      <w:pPr>
        <w:pStyle w:val="PargrafodaLista"/>
        <w:spacing w:after="0" w:line="240" w:lineRule="auto"/>
        <w:jc w:val="both"/>
        <w:rPr>
          <w:noProof/>
          <w:lang w:eastAsia="pt-BR"/>
        </w:rPr>
      </w:pPr>
    </w:p>
    <w:p w:rsidR="00CF4395" w:rsidRDefault="009F7405" w:rsidP="004C0935">
      <w:pPr>
        <w:pStyle w:val="PargrafodaLista"/>
        <w:numPr>
          <w:ilvl w:val="2"/>
          <w:numId w:val="1"/>
        </w:numPr>
        <w:spacing w:after="0" w:line="240" w:lineRule="auto"/>
        <w:jc w:val="both"/>
      </w:pPr>
      <w:r>
        <w:t>[CSM]Chamados por tipo/categoria Vs. [CSM]Chamados por Assunto/Grupo:</w:t>
      </w:r>
    </w:p>
    <w:p w:rsidR="00957050" w:rsidRDefault="00636608" w:rsidP="0036790E">
      <w:pPr>
        <w:ind w:firstLine="708"/>
      </w:pPr>
      <w:r>
        <w:pict>
          <v:shape id="_x0000_i1031" type="#_x0000_t75" style="width:423.75pt;height:150.75pt">
            <v:imagedata r:id="rId19" o:title="CSM tipo"/>
          </v:shape>
        </w:pict>
      </w:r>
    </w:p>
    <w:p w:rsidR="00FA7983" w:rsidRDefault="00FA7983" w:rsidP="0036790E">
      <w:pPr>
        <w:ind w:firstLine="708"/>
      </w:pPr>
    </w:p>
    <w:p w:rsidR="00FA7983" w:rsidRDefault="00FA7983" w:rsidP="007E3F10">
      <w:pPr>
        <w:pStyle w:val="PargrafodaLista"/>
        <w:numPr>
          <w:ilvl w:val="2"/>
          <w:numId w:val="1"/>
        </w:numPr>
      </w:pPr>
      <w:r>
        <w:t>SLA Tempo de resposta vs. SLA tempo de resolução:</w:t>
      </w:r>
    </w:p>
    <w:p w:rsidR="00FA7983" w:rsidRDefault="00636608" w:rsidP="00FA7983">
      <w:pPr>
        <w:pStyle w:val="PargrafodaLista"/>
      </w:pPr>
      <w:r>
        <w:pict>
          <v:shape id="_x0000_i1032" type="#_x0000_t75" style="width:337.5pt;height:112.5pt">
            <v:imagedata r:id="rId20" o:title="sla tempo de negocio vs" cropright="13342f"/>
          </v:shape>
        </w:pict>
      </w:r>
    </w:p>
    <w:p w:rsidR="00FA7983" w:rsidRDefault="00FA7983" w:rsidP="0036790E">
      <w:pPr>
        <w:ind w:firstLine="708"/>
      </w:pPr>
    </w:p>
    <w:p w:rsidR="00FA7983" w:rsidRPr="00957050" w:rsidRDefault="00FA7983" w:rsidP="0036790E">
      <w:pPr>
        <w:ind w:firstLine="708"/>
      </w:pPr>
    </w:p>
    <w:p w:rsidR="00957050" w:rsidRPr="00957050" w:rsidRDefault="00957050" w:rsidP="00957050"/>
    <w:p w:rsidR="000F17AB" w:rsidRDefault="000F17AB" w:rsidP="000F17AB">
      <w:pPr>
        <w:spacing w:after="0" w:line="240" w:lineRule="auto"/>
        <w:jc w:val="center"/>
      </w:pPr>
    </w:p>
    <w:p w:rsidR="000F17AB" w:rsidRDefault="000F17AB" w:rsidP="000F17AB">
      <w:pPr>
        <w:spacing w:after="0" w:line="240" w:lineRule="auto"/>
      </w:pPr>
    </w:p>
    <w:p w:rsidR="000F17AB" w:rsidRDefault="000F17AB" w:rsidP="000F17AB">
      <w:pPr>
        <w:spacing w:after="0" w:line="240" w:lineRule="auto"/>
        <w:jc w:val="both"/>
      </w:pPr>
    </w:p>
    <w:p w:rsidR="000F17AB" w:rsidRDefault="000F17AB" w:rsidP="000F17AB">
      <w:pPr>
        <w:pStyle w:val="PargrafodaLista"/>
        <w:spacing w:after="0" w:line="240" w:lineRule="auto"/>
        <w:ind w:left="576"/>
      </w:pPr>
    </w:p>
    <w:sectPr w:rsidR="000F17AB" w:rsidSect="008E7DFE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1D9" w:rsidRDefault="007C31D9" w:rsidP="000C2873">
      <w:pPr>
        <w:spacing w:after="0" w:line="240" w:lineRule="auto"/>
      </w:pPr>
      <w:r>
        <w:separator/>
      </w:r>
    </w:p>
  </w:endnote>
  <w:endnote w:type="continuationSeparator" w:id="0">
    <w:p w:rsidR="007C31D9" w:rsidRDefault="007C31D9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otham">
    <w:altName w:val="Century"/>
    <w:charset w:val="00"/>
    <w:family w:val="auto"/>
    <w:pitch w:val="variable"/>
    <w:sig w:usb0="00000001" w:usb1="00000000" w:usb2="00000000" w:usb3="00000000" w:csb0="000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1D9" w:rsidRDefault="007C31D9" w:rsidP="000C2873">
      <w:pPr>
        <w:spacing w:after="0" w:line="240" w:lineRule="auto"/>
      </w:pPr>
      <w:r>
        <w:separator/>
      </w:r>
    </w:p>
  </w:footnote>
  <w:footnote w:type="continuationSeparator" w:id="0">
    <w:p w:rsidR="007C31D9" w:rsidRDefault="007C31D9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4C0935" w:rsidTr="00D27292">
      <w:trPr>
        <w:trHeight w:val="872"/>
      </w:trPr>
      <w:tc>
        <w:tcPr>
          <w:tcW w:w="2235" w:type="dxa"/>
          <w:tcBorders>
            <w:left w:val="nil"/>
            <w:bottom w:val="single" w:sz="4" w:space="0" w:color="auto"/>
          </w:tcBorders>
        </w:tcPr>
        <w:p w:rsidR="004C0935" w:rsidRDefault="004C0935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-194310</wp:posOffset>
                    </wp:positionH>
                    <wp:positionV relativeFrom="paragraph">
                      <wp:posOffset>528320</wp:posOffset>
                    </wp:positionV>
                    <wp:extent cx="628650" cy="247650"/>
                    <wp:effectExtent l="0" t="0" r="0" b="0"/>
                    <wp:wrapNone/>
                    <wp:docPr id="13" name="Caixa de texto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247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C0935" w:rsidRDefault="004C0935" w:rsidP="005A4F37">
                                <w:pPr>
                                  <w:spacing w:after="0"/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4C0935" w:rsidRPr="00C441B4" w:rsidRDefault="004C0935" w:rsidP="00524123">
                                <w:pPr>
                                  <w:spacing w:after="0"/>
                                  <w:jc w:val="center"/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margin-left:-15.3pt;margin-top:41.6pt;width:49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" filled="f" stroked="f" strokeweight=".5pt">
                    <v:path arrowok="t"/>
                    <v:textbox>
                      <w:txbxContent>
                        <w:p w:rsidR="004C0935" w:rsidRDefault="004C0935" w:rsidP="005A4F37">
                          <w:pPr>
                            <w:spacing w:after="0"/>
                            <w:rPr>
                              <w:rFonts w:ascii="Gotham" w:hAnsi="Gotham"/>
                              <w:sz w:val="16"/>
                              <w:szCs w:val="16"/>
                            </w:rPr>
                          </w:pPr>
                        </w:p>
                        <w:p w:rsidR="004C0935" w:rsidRPr="00C441B4" w:rsidRDefault="004C0935" w:rsidP="00524123">
                          <w:pPr>
                            <w:spacing w:after="0"/>
                            <w:jc w:val="center"/>
                            <w:rPr>
                              <w:rFonts w:ascii="Gotham" w:hAnsi="Gotham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7C31D9">
            <w:rPr>
              <w:noProof/>
            </w:rPr>
            <w:object w:dxaOrig="1440" w:dyaOrig="14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60288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3752151" r:id="rId2"/>
            </w:object>
          </w:r>
        </w:p>
      </w:tc>
      <w:tc>
        <w:tcPr>
          <w:tcW w:w="3527" w:type="dxa"/>
          <w:tcBorders>
            <w:bottom w:val="single" w:sz="4" w:space="0" w:color="auto"/>
            <w:right w:val="nil"/>
          </w:tcBorders>
        </w:tcPr>
        <w:p w:rsidR="004C0935" w:rsidRDefault="004C0935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auto"/>
            <w:right w:val="nil"/>
          </w:tcBorders>
        </w:tcPr>
        <w:p w:rsidR="004C0935" w:rsidRDefault="004C0935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2045970</wp:posOffset>
                    </wp:positionH>
                    <wp:positionV relativeFrom="paragraph">
                      <wp:posOffset>554355</wp:posOffset>
                    </wp:positionV>
                    <wp:extent cx="933450" cy="438785"/>
                    <wp:effectExtent l="0" t="0" r="0" b="0"/>
                    <wp:wrapNone/>
                    <wp:docPr id="24" name="Caixa de texto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933450" cy="4387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C0935" w:rsidRDefault="004C0935" w:rsidP="00524123">
                                <w:pPr>
                                  <w:spacing w:after="0"/>
                                  <w:jc w:val="both"/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t>Data</w:t>
                                </w:r>
                              </w:p>
                              <w:p w:rsidR="004C0935" w:rsidRDefault="004C0935" w:rsidP="00524123">
                                <w:pPr>
                                  <w:spacing w:after="0"/>
                                  <w:jc w:val="both"/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instrText xml:space="preserve"> TIME \@ "dd/MM/yyyy" </w:instrText>
                                </w:r>
                                <w:r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636608">
                                  <w:rPr>
                                    <w:rFonts w:ascii="Gotham" w:hAnsi="Gotham"/>
                                    <w:noProof/>
                                    <w:sz w:val="16"/>
                                    <w:szCs w:val="16"/>
                                  </w:rPr>
                                  <w:t>26/08/2016</w:t>
                                </w:r>
                                <w:r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4" o:spid="_x0000_s1029" type="#_x0000_t202" style="position:absolute;margin-left:161.1pt;margin-top:43.65pt;width:73.5pt;height:3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" filled="f" stroked="f" strokeweight=".5pt">
                    <v:path arrowok="t"/>
                    <v:textbox>
                      <w:txbxContent>
                        <w:p w:rsidR="004C0935" w:rsidRDefault="004C0935" w:rsidP="00524123">
                          <w:pPr>
                            <w:spacing w:after="0"/>
                            <w:jc w:val="both"/>
                            <w:rPr>
                              <w:rFonts w:ascii="Gotham" w:hAnsi="Gotham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t>Data</w:t>
                          </w:r>
                        </w:p>
                        <w:p w:rsidR="004C0935" w:rsidRDefault="004C0935" w:rsidP="00524123">
                          <w:pPr>
                            <w:spacing w:after="0"/>
                            <w:jc w:val="both"/>
                            <w:rPr>
                              <w:rFonts w:ascii="Gotham" w:hAnsi="Gotham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instrText xml:space="preserve"> TIME \@ "dd/MM/yyyy" </w:instrText>
                          </w:r>
                          <w:r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636608">
                            <w:rPr>
                              <w:rFonts w:ascii="Gotham" w:hAnsi="Gotham"/>
                              <w:noProof/>
                              <w:sz w:val="16"/>
                              <w:szCs w:val="16"/>
                            </w:rPr>
                            <w:t>26/08/2016</w:t>
                          </w:r>
                          <w:r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2030730</wp:posOffset>
                    </wp:positionH>
                    <wp:positionV relativeFrom="paragraph">
                      <wp:posOffset>102870</wp:posOffset>
                    </wp:positionV>
                    <wp:extent cx="628650" cy="439420"/>
                    <wp:effectExtent l="0" t="0" r="0" b="0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4394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C0935" w:rsidRPr="00C441B4" w:rsidRDefault="004C0935" w:rsidP="00524123">
                                <w:pPr>
                                  <w:spacing w:after="0"/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</w:pPr>
                                <w:r w:rsidRPr="00C441B4"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:rsidR="004C0935" w:rsidRPr="00742B7E" w:rsidRDefault="004C0935" w:rsidP="00524123">
                                <w:pPr>
                                  <w:spacing w:after="0"/>
                                  <w:jc w:val="center"/>
                                  <w:rPr>
                                    <w:rFonts w:ascii="Gotham" w:hAnsi="Gotham"/>
                                    <w:sz w:val="16"/>
                                    <w:szCs w:val="16"/>
                                  </w:rPr>
                                </w:pP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AA5164">
                                  <w:rPr>
                                    <w:rStyle w:val="Nmerodepgina"/>
                                    <w:rFonts w:ascii="Gotham" w:hAnsi="Gotham"/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AA5164">
                                  <w:rPr>
                                    <w:rStyle w:val="Nmerodepgina"/>
                                    <w:rFonts w:ascii="Gotham" w:hAnsi="Gotham"/>
                                    <w:noProof/>
                                    <w:sz w:val="16"/>
                                    <w:szCs w:val="16"/>
                                  </w:rPr>
                                  <w:t>12</w:t>
                                </w:r>
                                <w:r w:rsidRPr="00742B7E">
                                  <w:rPr>
                                    <w:rStyle w:val="Nmerodepgina"/>
                                    <w:rFonts w:ascii="Gotham" w:hAnsi="Gotham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6" o:spid="_x0000_s1030" type="#_x0000_t202" style="position:absolute;margin-left:159.9pt;margin-top:8.1pt;width:49.5pt;height:3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" fillcolor="white [3201]" stroked="f" strokeweight=".5pt">
                    <v:path arrowok="t"/>
                    <v:textbox>
                      <w:txbxContent>
                        <w:p w:rsidR="004C0935" w:rsidRPr="00C441B4" w:rsidRDefault="004C0935" w:rsidP="00524123">
                          <w:pPr>
                            <w:spacing w:after="0"/>
                            <w:rPr>
                              <w:rFonts w:ascii="Gotham" w:hAnsi="Gotham"/>
                              <w:sz w:val="16"/>
                              <w:szCs w:val="16"/>
                            </w:rPr>
                          </w:pPr>
                          <w:r w:rsidRPr="00C441B4">
                            <w:rPr>
                              <w:rFonts w:ascii="Gotham" w:hAnsi="Gotham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:rsidR="004C0935" w:rsidRPr="00742B7E" w:rsidRDefault="004C0935" w:rsidP="00524123">
                          <w:pPr>
                            <w:spacing w:after="0"/>
                            <w:jc w:val="center"/>
                            <w:rPr>
                              <w:rFonts w:ascii="Gotham" w:hAnsi="Gotham"/>
                              <w:sz w:val="16"/>
                              <w:szCs w:val="16"/>
                            </w:rPr>
                          </w:pP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AA5164">
                            <w:rPr>
                              <w:rStyle w:val="Nmerodepgina"/>
                              <w:rFonts w:ascii="Gotham" w:hAnsi="Gotham"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AA5164">
                            <w:rPr>
                              <w:rStyle w:val="Nmerodepgina"/>
                              <w:rFonts w:ascii="Gotham" w:hAnsi="Gotham"/>
                              <w:noProof/>
                              <w:sz w:val="16"/>
                              <w:szCs w:val="16"/>
                            </w:rPr>
                            <w:t>12</w:t>
                          </w:r>
                          <w:r w:rsidRPr="00742B7E">
                            <w:rPr>
                              <w:rStyle w:val="Nmerodepgina"/>
                              <w:rFonts w:ascii="Gotham" w:hAnsi="Gotham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4C0935" w:rsidRPr="00742B7E" w:rsidRDefault="004C0935" w:rsidP="00524123">
    <w:pPr>
      <w:spacing w:after="0"/>
      <w:ind w:left="-851" w:right="-1134"/>
      <w:rPr>
        <w:sz w:val="16"/>
        <w:szCs w:val="16"/>
      </w:rPr>
    </w:pP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39"/>
      <w:gridCol w:w="1418"/>
    </w:tblGrid>
    <w:tr w:rsidR="004C0935" w:rsidTr="00D27292">
      <w:trPr>
        <w:trHeight w:val="449"/>
      </w:trPr>
      <w:tc>
        <w:tcPr>
          <w:tcW w:w="9039" w:type="dxa"/>
          <w:vAlign w:val="center"/>
        </w:tcPr>
        <w:p w:rsidR="004C0935" w:rsidRPr="00742B7E" w:rsidRDefault="004C0935" w:rsidP="00524123">
          <w:pPr>
            <w:ind w:right="-1134"/>
            <w:rPr>
              <w:rFonts w:ascii="Gotham" w:hAnsi="Gotham"/>
              <w:b/>
              <w:sz w:val="24"/>
              <w:szCs w:val="24"/>
            </w:rPr>
          </w:pPr>
          <w:r>
            <w:rPr>
              <w:rFonts w:ascii="Gotham" w:hAnsi="Gotham"/>
              <w:b/>
              <w:sz w:val="24"/>
              <w:szCs w:val="24"/>
            </w:rPr>
            <w:t>Processo de Gerenciamento de Incidentes</w:t>
          </w:r>
        </w:p>
      </w:tc>
      <w:tc>
        <w:tcPr>
          <w:tcW w:w="1418" w:type="dxa"/>
          <w:vAlign w:val="center"/>
        </w:tcPr>
        <w:p w:rsidR="004C0935" w:rsidRDefault="004C0935" w:rsidP="00D27292">
          <w:pPr>
            <w:ind w:right="-1134"/>
          </w:pPr>
        </w:p>
      </w:tc>
    </w:tr>
  </w:tbl>
  <w:p w:rsidR="004C0935" w:rsidRPr="00524123" w:rsidRDefault="004C0935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9A1"/>
    <w:rsid w:val="0000014B"/>
    <w:rsid w:val="00000A8E"/>
    <w:rsid w:val="00002D82"/>
    <w:rsid w:val="000111ED"/>
    <w:rsid w:val="00011700"/>
    <w:rsid w:val="00014D05"/>
    <w:rsid w:val="00021AC1"/>
    <w:rsid w:val="00021ED2"/>
    <w:rsid w:val="00030870"/>
    <w:rsid w:val="00035AF4"/>
    <w:rsid w:val="00052D67"/>
    <w:rsid w:val="0006408A"/>
    <w:rsid w:val="00080DCE"/>
    <w:rsid w:val="000838CE"/>
    <w:rsid w:val="00084260"/>
    <w:rsid w:val="00087941"/>
    <w:rsid w:val="00090E96"/>
    <w:rsid w:val="000937F7"/>
    <w:rsid w:val="000A536A"/>
    <w:rsid w:val="000C2873"/>
    <w:rsid w:val="000C316C"/>
    <w:rsid w:val="000C43E4"/>
    <w:rsid w:val="000D2C7B"/>
    <w:rsid w:val="000D398E"/>
    <w:rsid w:val="000D41FA"/>
    <w:rsid w:val="000E309C"/>
    <w:rsid w:val="000F17AB"/>
    <w:rsid w:val="000F2130"/>
    <w:rsid w:val="00100035"/>
    <w:rsid w:val="001026EB"/>
    <w:rsid w:val="001047C5"/>
    <w:rsid w:val="001065DE"/>
    <w:rsid w:val="0011686B"/>
    <w:rsid w:val="00125DAB"/>
    <w:rsid w:val="00127661"/>
    <w:rsid w:val="0013400B"/>
    <w:rsid w:val="00134562"/>
    <w:rsid w:val="00137E44"/>
    <w:rsid w:val="00142B3F"/>
    <w:rsid w:val="00143B10"/>
    <w:rsid w:val="001443AB"/>
    <w:rsid w:val="001524ED"/>
    <w:rsid w:val="001713E1"/>
    <w:rsid w:val="00181E3A"/>
    <w:rsid w:val="00183FA0"/>
    <w:rsid w:val="00185ABF"/>
    <w:rsid w:val="001A35CE"/>
    <w:rsid w:val="001B3925"/>
    <w:rsid w:val="001B606A"/>
    <w:rsid w:val="001C678B"/>
    <w:rsid w:val="001D7720"/>
    <w:rsid w:val="001F1CCC"/>
    <w:rsid w:val="00207D9A"/>
    <w:rsid w:val="00214E12"/>
    <w:rsid w:val="00215518"/>
    <w:rsid w:val="00221894"/>
    <w:rsid w:val="002256D1"/>
    <w:rsid w:val="00241699"/>
    <w:rsid w:val="00244D13"/>
    <w:rsid w:val="00245FB6"/>
    <w:rsid w:val="00253329"/>
    <w:rsid w:val="00254F2E"/>
    <w:rsid w:val="00257C53"/>
    <w:rsid w:val="002660B1"/>
    <w:rsid w:val="002731BF"/>
    <w:rsid w:val="00274A8B"/>
    <w:rsid w:val="00275D3F"/>
    <w:rsid w:val="00281FDB"/>
    <w:rsid w:val="00282069"/>
    <w:rsid w:val="00290CEA"/>
    <w:rsid w:val="00294128"/>
    <w:rsid w:val="002A1BED"/>
    <w:rsid w:val="002B255D"/>
    <w:rsid w:val="002B3C15"/>
    <w:rsid w:val="002C2CB9"/>
    <w:rsid w:val="002D25BC"/>
    <w:rsid w:val="002D7C22"/>
    <w:rsid w:val="002E0F5B"/>
    <w:rsid w:val="002F263F"/>
    <w:rsid w:val="002F46F8"/>
    <w:rsid w:val="00304352"/>
    <w:rsid w:val="00305829"/>
    <w:rsid w:val="00306BDB"/>
    <w:rsid w:val="003077E9"/>
    <w:rsid w:val="003243BF"/>
    <w:rsid w:val="00327CFC"/>
    <w:rsid w:val="00330667"/>
    <w:rsid w:val="00330C1B"/>
    <w:rsid w:val="00344234"/>
    <w:rsid w:val="00344858"/>
    <w:rsid w:val="00354033"/>
    <w:rsid w:val="00362FD4"/>
    <w:rsid w:val="003642AD"/>
    <w:rsid w:val="0036442E"/>
    <w:rsid w:val="0036790E"/>
    <w:rsid w:val="0037227D"/>
    <w:rsid w:val="003803AE"/>
    <w:rsid w:val="00382018"/>
    <w:rsid w:val="003865B8"/>
    <w:rsid w:val="003877D1"/>
    <w:rsid w:val="003927B1"/>
    <w:rsid w:val="00392D1D"/>
    <w:rsid w:val="003B0DB9"/>
    <w:rsid w:val="003B7BD7"/>
    <w:rsid w:val="003C3280"/>
    <w:rsid w:val="003C4A4F"/>
    <w:rsid w:val="003E0C1D"/>
    <w:rsid w:val="003E526C"/>
    <w:rsid w:val="003F23C6"/>
    <w:rsid w:val="003F729D"/>
    <w:rsid w:val="0040217C"/>
    <w:rsid w:val="0042478E"/>
    <w:rsid w:val="00424E5D"/>
    <w:rsid w:val="004307D9"/>
    <w:rsid w:val="004323F3"/>
    <w:rsid w:val="00446A78"/>
    <w:rsid w:val="00446D89"/>
    <w:rsid w:val="0045468C"/>
    <w:rsid w:val="00465510"/>
    <w:rsid w:val="0047306C"/>
    <w:rsid w:val="004730B3"/>
    <w:rsid w:val="00490B5B"/>
    <w:rsid w:val="004A0036"/>
    <w:rsid w:val="004A0F9A"/>
    <w:rsid w:val="004A39DF"/>
    <w:rsid w:val="004A3B61"/>
    <w:rsid w:val="004B45E9"/>
    <w:rsid w:val="004C0935"/>
    <w:rsid w:val="004C773B"/>
    <w:rsid w:val="004D40AA"/>
    <w:rsid w:val="004D4298"/>
    <w:rsid w:val="004D6806"/>
    <w:rsid w:val="004E0304"/>
    <w:rsid w:val="004E2928"/>
    <w:rsid w:val="004F05AF"/>
    <w:rsid w:val="004F1360"/>
    <w:rsid w:val="004F1ECD"/>
    <w:rsid w:val="0050007F"/>
    <w:rsid w:val="005012B3"/>
    <w:rsid w:val="005063B9"/>
    <w:rsid w:val="0051535A"/>
    <w:rsid w:val="00522740"/>
    <w:rsid w:val="0052303B"/>
    <w:rsid w:val="00523316"/>
    <w:rsid w:val="00524123"/>
    <w:rsid w:val="005479A2"/>
    <w:rsid w:val="00556941"/>
    <w:rsid w:val="00565B04"/>
    <w:rsid w:val="00585BF5"/>
    <w:rsid w:val="00593876"/>
    <w:rsid w:val="005A4F37"/>
    <w:rsid w:val="005A762A"/>
    <w:rsid w:val="005C100F"/>
    <w:rsid w:val="005C1B8C"/>
    <w:rsid w:val="005C34E3"/>
    <w:rsid w:val="005C4E91"/>
    <w:rsid w:val="005E3274"/>
    <w:rsid w:val="005E4F99"/>
    <w:rsid w:val="005F747E"/>
    <w:rsid w:val="005F76B0"/>
    <w:rsid w:val="00600A26"/>
    <w:rsid w:val="00600B1B"/>
    <w:rsid w:val="00600EC1"/>
    <w:rsid w:val="00603E24"/>
    <w:rsid w:val="00607A37"/>
    <w:rsid w:val="00610432"/>
    <w:rsid w:val="00615CD3"/>
    <w:rsid w:val="0062275B"/>
    <w:rsid w:val="0062787D"/>
    <w:rsid w:val="00633517"/>
    <w:rsid w:val="00636608"/>
    <w:rsid w:val="0064605C"/>
    <w:rsid w:val="006631F4"/>
    <w:rsid w:val="00671947"/>
    <w:rsid w:val="00677D95"/>
    <w:rsid w:val="006818B7"/>
    <w:rsid w:val="00686B3D"/>
    <w:rsid w:val="00687A1E"/>
    <w:rsid w:val="006A3F1D"/>
    <w:rsid w:val="006A44A2"/>
    <w:rsid w:val="006C579C"/>
    <w:rsid w:val="006F347A"/>
    <w:rsid w:val="00707631"/>
    <w:rsid w:val="007153F7"/>
    <w:rsid w:val="007228D8"/>
    <w:rsid w:val="00731AFC"/>
    <w:rsid w:val="00731B35"/>
    <w:rsid w:val="007327A5"/>
    <w:rsid w:val="007447B8"/>
    <w:rsid w:val="007506DD"/>
    <w:rsid w:val="00750A0A"/>
    <w:rsid w:val="00755763"/>
    <w:rsid w:val="00756BCB"/>
    <w:rsid w:val="0076277A"/>
    <w:rsid w:val="00764DB6"/>
    <w:rsid w:val="00767286"/>
    <w:rsid w:val="007778CE"/>
    <w:rsid w:val="00777B81"/>
    <w:rsid w:val="00785CC4"/>
    <w:rsid w:val="007863A1"/>
    <w:rsid w:val="007959B4"/>
    <w:rsid w:val="00795BB1"/>
    <w:rsid w:val="007A41DD"/>
    <w:rsid w:val="007A7209"/>
    <w:rsid w:val="007B64C5"/>
    <w:rsid w:val="007B75DF"/>
    <w:rsid w:val="007C1440"/>
    <w:rsid w:val="007C31D9"/>
    <w:rsid w:val="007C647A"/>
    <w:rsid w:val="007D4570"/>
    <w:rsid w:val="007D677A"/>
    <w:rsid w:val="007E0685"/>
    <w:rsid w:val="007E397E"/>
    <w:rsid w:val="007E3A94"/>
    <w:rsid w:val="007E3F10"/>
    <w:rsid w:val="007E3FE9"/>
    <w:rsid w:val="007E4A4A"/>
    <w:rsid w:val="007F4CAE"/>
    <w:rsid w:val="00803B59"/>
    <w:rsid w:val="00806C73"/>
    <w:rsid w:val="008329AD"/>
    <w:rsid w:val="00847254"/>
    <w:rsid w:val="008812E1"/>
    <w:rsid w:val="00883EB7"/>
    <w:rsid w:val="00887706"/>
    <w:rsid w:val="00890FD9"/>
    <w:rsid w:val="00896BCD"/>
    <w:rsid w:val="008A0DA9"/>
    <w:rsid w:val="008A1C53"/>
    <w:rsid w:val="008A6DE7"/>
    <w:rsid w:val="008B3FB0"/>
    <w:rsid w:val="008C3900"/>
    <w:rsid w:val="008C61E2"/>
    <w:rsid w:val="008D1E4E"/>
    <w:rsid w:val="008E7DFE"/>
    <w:rsid w:val="008F302C"/>
    <w:rsid w:val="008F5046"/>
    <w:rsid w:val="008F7D88"/>
    <w:rsid w:val="009037D8"/>
    <w:rsid w:val="0090476E"/>
    <w:rsid w:val="009150B2"/>
    <w:rsid w:val="00916514"/>
    <w:rsid w:val="00920E14"/>
    <w:rsid w:val="0092464F"/>
    <w:rsid w:val="00926D4E"/>
    <w:rsid w:val="0092765F"/>
    <w:rsid w:val="009356EB"/>
    <w:rsid w:val="00943549"/>
    <w:rsid w:val="00946DBA"/>
    <w:rsid w:val="00957050"/>
    <w:rsid w:val="0096075A"/>
    <w:rsid w:val="00967BED"/>
    <w:rsid w:val="00983CE8"/>
    <w:rsid w:val="009A62CD"/>
    <w:rsid w:val="009C620E"/>
    <w:rsid w:val="009D193B"/>
    <w:rsid w:val="009D2315"/>
    <w:rsid w:val="009D5261"/>
    <w:rsid w:val="009D5911"/>
    <w:rsid w:val="009D6E97"/>
    <w:rsid w:val="009D7BB4"/>
    <w:rsid w:val="009F4190"/>
    <w:rsid w:val="009F4CA9"/>
    <w:rsid w:val="009F646A"/>
    <w:rsid w:val="009F7405"/>
    <w:rsid w:val="009F7D35"/>
    <w:rsid w:val="00A009C7"/>
    <w:rsid w:val="00A21A5F"/>
    <w:rsid w:val="00A276CD"/>
    <w:rsid w:val="00A336EB"/>
    <w:rsid w:val="00A36C84"/>
    <w:rsid w:val="00A461BE"/>
    <w:rsid w:val="00A57017"/>
    <w:rsid w:val="00A7484C"/>
    <w:rsid w:val="00A80F46"/>
    <w:rsid w:val="00A82D5D"/>
    <w:rsid w:val="00A900A6"/>
    <w:rsid w:val="00AA5164"/>
    <w:rsid w:val="00AA68AD"/>
    <w:rsid w:val="00AB50BA"/>
    <w:rsid w:val="00AB518B"/>
    <w:rsid w:val="00AC1D92"/>
    <w:rsid w:val="00AC57C9"/>
    <w:rsid w:val="00AD1DE8"/>
    <w:rsid w:val="00AE11D0"/>
    <w:rsid w:val="00AF3961"/>
    <w:rsid w:val="00AF6470"/>
    <w:rsid w:val="00B0098D"/>
    <w:rsid w:val="00B05319"/>
    <w:rsid w:val="00B0584F"/>
    <w:rsid w:val="00B07CE2"/>
    <w:rsid w:val="00B33050"/>
    <w:rsid w:val="00B348DB"/>
    <w:rsid w:val="00B40AC6"/>
    <w:rsid w:val="00B40B9F"/>
    <w:rsid w:val="00B43F84"/>
    <w:rsid w:val="00B505C4"/>
    <w:rsid w:val="00B51978"/>
    <w:rsid w:val="00B55CD4"/>
    <w:rsid w:val="00B66485"/>
    <w:rsid w:val="00B70932"/>
    <w:rsid w:val="00B70A03"/>
    <w:rsid w:val="00B81225"/>
    <w:rsid w:val="00B83E6D"/>
    <w:rsid w:val="00B8438F"/>
    <w:rsid w:val="00B84AD1"/>
    <w:rsid w:val="00B907CD"/>
    <w:rsid w:val="00B958E0"/>
    <w:rsid w:val="00B977DF"/>
    <w:rsid w:val="00B97A0C"/>
    <w:rsid w:val="00BA74EB"/>
    <w:rsid w:val="00BB75AE"/>
    <w:rsid w:val="00BC5FA6"/>
    <w:rsid w:val="00BC7A04"/>
    <w:rsid w:val="00BD50D4"/>
    <w:rsid w:val="00BE1863"/>
    <w:rsid w:val="00BE2ECD"/>
    <w:rsid w:val="00BE5C1E"/>
    <w:rsid w:val="00BF52CC"/>
    <w:rsid w:val="00C07ADF"/>
    <w:rsid w:val="00C22A9D"/>
    <w:rsid w:val="00C42A8F"/>
    <w:rsid w:val="00C53876"/>
    <w:rsid w:val="00C540A9"/>
    <w:rsid w:val="00C5761D"/>
    <w:rsid w:val="00C639AD"/>
    <w:rsid w:val="00C6709C"/>
    <w:rsid w:val="00C7059C"/>
    <w:rsid w:val="00C758FF"/>
    <w:rsid w:val="00C7668A"/>
    <w:rsid w:val="00C800C8"/>
    <w:rsid w:val="00C83C3F"/>
    <w:rsid w:val="00C85F0B"/>
    <w:rsid w:val="00C93A8F"/>
    <w:rsid w:val="00C957F7"/>
    <w:rsid w:val="00C95EC0"/>
    <w:rsid w:val="00CB0CA2"/>
    <w:rsid w:val="00CB32C4"/>
    <w:rsid w:val="00CB65FF"/>
    <w:rsid w:val="00CB69A1"/>
    <w:rsid w:val="00CC1A8C"/>
    <w:rsid w:val="00CD01CE"/>
    <w:rsid w:val="00CD4033"/>
    <w:rsid w:val="00CD5240"/>
    <w:rsid w:val="00CE0848"/>
    <w:rsid w:val="00CF4395"/>
    <w:rsid w:val="00CF6B84"/>
    <w:rsid w:val="00D03D28"/>
    <w:rsid w:val="00D068FA"/>
    <w:rsid w:val="00D149E1"/>
    <w:rsid w:val="00D165D3"/>
    <w:rsid w:val="00D27292"/>
    <w:rsid w:val="00D34244"/>
    <w:rsid w:val="00D37D7F"/>
    <w:rsid w:val="00D47233"/>
    <w:rsid w:val="00D50320"/>
    <w:rsid w:val="00D5108F"/>
    <w:rsid w:val="00D63C1C"/>
    <w:rsid w:val="00D65FC2"/>
    <w:rsid w:val="00D67A39"/>
    <w:rsid w:val="00D720B2"/>
    <w:rsid w:val="00D761B5"/>
    <w:rsid w:val="00D917FA"/>
    <w:rsid w:val="00D97719"/>
    <w:rsid w:val="00D97CFA"/>
    <w:rsid w:val="00DA1224"/>
    <w:rsid w:val="00DB209A"/>
    <w:rsid w:val="00DC27A3"/>
    <w:rsid w:val="00DD2262"/>
    <w:rsid w:val="00DE0F6F"/>
    <w:rsid w:val="00DE1C39"/>
    <w:rsid w:val="00DE25D0"/>
    <w:rsid w:val="00DE340A"/>
    <w:rsid w:val="00DF60CB"/>
    <w:rsid w:val="00DF7995"/>
    <w:rsid w:val="00E054D5"/>
    <w:rsid w:val="00E1179A"/>
    <w:rsid w:val="00E11D5D"/>
    <w:rsid w:val="00E23DBE"/>
    <w:rsid w:val="00E52058"/>
    <w:rsid w:val="00E6329F"/>
    <w:rsid w:val="00E71CEA"/>
    <w:rsid w:val="00E72CC3"/>
    <w:rsid w:val="00E739F7"/>
    <w:rsid w:val="00E94ACE"/>
    <w:rsid w:val="00EA7C5B"/>
    <w:rsid w:val="00EB04EA"/>
    <w:rsid w:val="00ED147B"/>
    <w:rsid w:val="00ED1DB1"/>
    <w:rsid w:val="00ED2B25"/>
    <w:rsid w:val="00ED5091"/>
    <w:rsid w:val="00ED6DAB"/>
    <w:rsid w:val="00EE7E3C"/>
    <w:rsid w:val="00EF3B94"/>
    <w:rsid w:val="00EF7D2B"/>
    <w:rsid w:val="00F05590"/>
    <w:rsid w:val="00F0761C"/>
    <w:rsid w:val="00F11001"/>
    <w:rsid w:val="00F150D6"/>
    <w:rsid w:val="00F27859"/>
    <w:rsid w:val="00F31DC1"/>
    <w:rsid w:val="00F4563C"/>
    <w:rsid w:val="00F52460"/>
    <w:rsid w:val="00F53E90"/>
    <w:rsid w:val="00F552F7"/>
    <w:rsid w:val="00F65C36"/>
    <w:rsid w:val="00F70201"/>
    <w:rsid w:val="00F735E1"/>
    <w:rsid w:val="00F76C81"/>
    <w:rsid w:val="00F770FA"/>
    <w:rsid w:val="00F97659"/>
    <w:rsid w:val="00FA0F72"/>
    <w:rsid w:val="00FA3224"/>
    <w:rsid w:val="00FA7983"/>
    <w:rsid w:val="00FB06B1"/>
    <w:rsid w:val="00FC309B"/>
    <w:rsid w:val="00FD306A"/>
    <w:rsid w:val="00FD690A"/>
    <w:rsid w:val="00FE105A"/>
    <w:rsid w:val="00FE1125"/>
    <w:rsid w:val="00FE7F8B"/>
    <w:rsid w:val="00FF2127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0EC6ABDB"/>
  <w15:docId w15:val="{ACE3C894-4EF3-43C3-888C-0CAE3FD4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A461BE"/>
    <w:pPr>
      <w:widowControl w:val="0"/>
      <w:spacing w:before="120" w:after="120" w:line="240" w:lineRule="atLeast"/>
    </w:pPr>
    <w:rPr>
      <w:rFonts w:ascii="Arial" w:eastAsia="Times New Roman" w:hAnsi="Arial" w:cs="Times New Roman"/>
      <w:b/>
      <w:bCs/>
      <w:caps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mailto:karla.pereira@quality.com.br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FB0CDF-493F-42A3-974E-1D2D69DC8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12</Pages>
  <Words>2005</Words>
  <Characters>10827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Aéreas Inteligentes</Company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Katia Dantas Uyeda</dc:creator>
  <cp:lastModifiedBy>Andre Santos</cp:lastModifiedBy>
  <cp:revision>53</cp:revision>
  <cp:lastPrinted>2015-04-09T19:54:00Z</cp:lastPrinted>
  <dcterms:created xsi:type="dcterms:W3CDTF">2015-08-05T19:09:00Z</dcterms:created>
  <dcterms:modified xsi:type="dcterms:W3CDTF">2016-08-27T00:29:00Z</dcterms:modified>
</cp:coreProperties>
</file>