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C" w14:textId="009D5276" w:rsidR="00391F52" w:rsidRPr="003571EF" w:rsidRDefault="004B5EE0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 w:rsidRPr="003571EF">
        <w:rPr>
          <w:rFonts w:ascii="Lucida Sans" w:hAnsi="Lucida Sans" w:cs="Arial"/>
          <w:b/>
          <w:caps/>
          <w:sz w:val="56"/>
          <w:szCs w:val="56"/>
        </w:rPr>
        <w:t xml:space="preserve">POLÍTICA E PADRÕES </w:t>
      </w:r>
      <w:r w:rsidR="002E13DA" w:rsidRPr="003571EF">
        <w:rPr>
          <w:rFonts w:ascii="Lucida Sans" w:hAnsi="Lucida Sans" w:cs="Arial"/>
          <w:b/>
          <w:caps/>
          <w:sz w:val="56"/>
          <w:szCs w:val="56"/>
        </w:rPr>
        <w:t xml:space="preserve">DE </w:t>
      </w:r>
      <w:r w:rsidRPr="003571EF">
        <w:rPr>
          <w:rFonts w:ascii="Lucida Sans" w:hAnsi="Lucida Sans" w:cs="Arial"/>
          <w:b/>
          <w:caps/>
          <w:sz w:val="56"/>
          <w:szCs w:val="56"/>
        </w:rPr>
        <w:t>MICROINFORMÁTICA</w:t>
      </w:r>
    </w:p>
    <w:p w14:paraId="73BDE3AD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301681">
      <w:pPr>
        <w:spacing w:line="276" w:lineRule="auto"/>
        <w:rPr>
          <w:rFonts w:ascii="Arial" w:hAnsi="Arial" w:cs="Arial"/>
        </w:rPr>
      </w:pPr>
    </w:p>
    <w:p w14:paraId="311A8866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20000B6C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301681">
      <w:pPr>
        <w:spacing w:line="276" w:lineRule="auto"/>
        <w:rPr>
          <w:rFonts w:ascii="Arial" w:hAnsi="Arial" w:cs="Arial"/>
        </w:rPr>
      </w:pPr>
    </w:p>
    <w:p w14:paraId="03963976" w14:textId="1B570886" w:rsidR="002E13DA" w:rsidRPr="003571EF" w:rsidRDefault="002E13DA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301681">
      <w:pPr>
        <w:spacing w:line="276" w:lineRule="auto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3571EF" w:rsidRDefault="009D737F" w:rsidP="00301681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571EF" w:rsidRDefault="009D737F" w:rsidP="00301681">
          <w:pPr>
            <w:spacing w:before="40" w:after="40" w:line="276" w:lineRule="auto"/>
            <w:rPr>
              <w:rFonts w:ascii="Arial" w:hAnsi="Arial" w:cs="Arial"/>
            </w:rPr>
          </w:pPr>
        </w:p>
        <w:p w14:paraId="3082965C" w14:textId="34DBEB2D" w:rsidR="0021660B" w:rsidRPr="003571EF" w:rsidRDefault="00F764EB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r w:rsidRPr="003571EF">
            <w:rPr>
              <w:rFonts w:ascii="Arial" w:hAnsi="Arial"/>
              <w:sz w:val="24"/>
              <w:szCs w:val="24"/>
            </w:rPr>
            <w:fldChar w:fldCharType="begin"/>
          </w:r>
          <w:r w:rsidRPr="003571EF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3571EF">
            <w:rPr>
              <w:rFonts w:ascii="Arial" w:hAnsi="Arial"/>
              <w:sz w:val="24"/>
              <w:szCs w:val="24"/>
            </w:rPr>
            <w:fldChar w:fldCharType="separate"/>
          </w:r>
          <w:r w:rsidR="00481869" w:rsidRPr="003571EF">
            <w:fldChar w:fldCharType="begin"/>
          </w:r>
          <w:r w:rsidR="00481869" w:rsidRPr="003571EF">
            <w:instrText xml:space="preserve"> HYPERLINK \l "_Toc440840496" </w:instrText>
          </w:r>
          <w:r w:rsidR="00481869" w:rsidRPr="003571EF">
            <w:fldChar w:fldCharType="separate"/>
          </w:r>
          <w:r w:rsidR="0021660B" w:rsidRPr="003571EF">
            <w:rPr>
              <w:rStyle w:val="Hyperlink"/>
              <w:rFonts w:ascii="Arial" w:hAnsi="Arial"/>
              <w:sz w:val="24"/>
              <w:szCs w:val="24"/>
            </w:rPr>
            <w:t>1.</w:t>
          </w:r>
          <w:r w:rsidR="0021660B" w:rsidRPr="003571EF">
            <w:rPr>
              <w:rFonts w:ascii="Arial" w:eastAsiaTheme="minorEastAsia" w:hAnsi="Arial"/>
              <w:b w:val="0"/>
              <w:sz w:val="24"/>
              <w:szCs w:val="24"/>
            </w:rPr>
            <w:tab/>
          </w:r>
          <w:r w:rsidR="0021660B" w:rsidRPr="003571EF">
            <w:rPr>
              <w:rStyle w:val="Hyperlink"/>
              <w:rFonts w:ascii="Arial" w:hAnsi="Arial"/>
              <w:sz w:val="24"/>
              <w:szCs w:val="24"/>
            </w:rPr>
            <w:t>Objetivo</w:t>
          </w:r>
          <w:r w:rsidR="0021660B" w:rsidRPr="003571EF">
            <w:rPr>
              <w:rFonts w:ascii="Arial" w:hAnsi="Arial"/>
              <w:webHidden/>
              <w:sz w:val="24"/>
              <w:szCs w:val="24"/>
            </w:rPr>
            <w:tab/>
          </w:r>
          <w:bookmarkStart w:id="5" w:name="_GoBack"/>
          <w:bookmarkEnd w:id="5"/>
          <w:r w:rsidR="0021660B" w:rsidRPr="003571EF">
            <w:rPr>
              <w:rFonts w:ascii="Arial" w:hAnsi="Arial"/>
              <w:webHidden/>
              <w:sz w:val="24"/>
              <w:szCs w:val="24"/>
            </w:rPr>
            <w:fldChar w:fldCharType="begin"/>
          </w:r>
          <w:r w:rsidR="0021660B" w:rsidRPr="003571EF">
            <w:rPr>
              <w:rFonts w:ascii="Arial" w:hAnsi="Arial"/>
              <w:webHidden/>
              <w:sz w:val="24"/>
              <w:szCs w:val="24"/>
            </w:rPr>
            <w:instrText xml:space="preserve"> PAGEREF _Toc440840496 \h </w:instrText>
          </w:r>
          <w:r w:rsidR="0021660B" w:rsidRPr="003571EF">
            <w:rPr>
              <w:rFonts w:ascii="Arial" w:hAnsi="Arial"/>
              <w:webHidden/>
              <w:sz w:val="24"/>
              <w:szCs w:val="24"/>
            </w:rPr>
          </w:r>
          <w:r w:rsidR="0021660B" w:rsidRPr="003571EF">
            <w:rPr>
              <w:rFonts w:ascii="Arial" w:hAnsi="Arial"/>
              <w:webHidden/>
              <w:sz w:val="24"/>
              <w:szCs w:val="24"/>
            </w:rPr>
            <w:fldChar w:fldCharType="separate"/>
          </w:r>
          <w:r w:rsidR="00DC5032">
            <w:rPr>
              <w:rFonts w:ascii="Arial" w:hAnsi="Arial"/>
              <w:webHidden/>
              <w:sz w:val="24"/>
              <w:szCs w:val="24"/>
            </w:rPr>
            <w:t>3</w:t>
          </w:r>
          <w:r w:rsidR="0021660B" w:rsidRPr="003571EF">
            <w:rPr>
              <w:rFonts w:ascii="Arial" w:hAnsi="Arial"/>
              <w:webHidden/>
              <w:sz w:val="24"/>
              <w:szCs w:val="24"/>
            </w:rPr>
            <w:fldChar w:fldCharType="end"/>
          </w:r>
          <w:r w:rsidR="00481869" w:rsidRPr="003571EF">
            <w:rPr>
              <w:rFonts w:ascii="Arial" w:hAnsi="Arial"/>
              <w:sz w:val="24"/>
              <w:szCs w:val="24"/>
            </w:rPr>
            <w:fldChar w:fldCharType="end"/>
          </w:r>
        </w:p>
        <w:p w14:paraId="1CCF070A" w14:textId="1E64177E" w:rsidR="0021660B" w:rsidRPr="003571EF" w:rsidRDefault="00481869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DC5032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63AD7736" w:rsidR="0021660B" w:rsidRPr="003571EF" w:rsidRDefault="00481869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DC5032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40103F3C" w:rsidR="0021660B" w:rsidRPr="003571EF" w:rsidRDefault="00481869" w:rsidP="00301681">
          <w:pPr>
            <w:pStyle w:val="Sumrio1"/>
            <w:tabs>
              <w:tab w:val="left" w:pos="2708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DC5032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423F2495" w:rsidR="0021660B" w:rsidRPr="003571EF" w:rsidRDefault="00481869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DC5032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59627538" w:rsidR="0021660B" w:rsidRPr="003571EF" w:rsidRDefault="00481869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DC5032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6C3555DE" w:rsidR="0021660B" w:rsidRPr="003571EF" w:rsidRDefault="00481869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DC5032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7920BC3C" w:rsidR="0021660B" w:rsidRPr="003571EF" w:rsidRDefault="00481869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DC5032">
              <w:rPr>
                <w:rFonts w:ascii="Arial" w:hAnsi="Arial"/>
                <w:webHidden/>
                <w:sz w:val="24"/>
                <w:szCs w:val="24"/>
              </w:rPr>
              <w:t>8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3571EF" w:rsidRDefault="00F764EB" w:rsidP="00301681">
          <w:pPr>
            <w:spacing w:before="40" w:after="40" w:line="276" w:lineRule="auto"/>
            <w:rPr>
              <w:rFonts w:ascii="Arial" w:hAnsi="Arial" w:cs="Arial"/>
            </w:rPr>
          </w:pPr>
          <w:r w:rsidRPr="003571E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301681">
      <w:pPr>
        <w:spacing w:line="276" w:lineRule="auto"/>
        <w:rPr>
          <w:rFonts w:ascii="Arial" w:hAnsi="Arial" w:cs="Arial"/>
        </w:rPr>
      </w:pPr>
    </w:p>
    <w:p w14:paraId="3DF0FC47" w14:textId="7011885E" w:rsidR="00F764EB" w:rsidRPr="003571EF" w:rsidRDefault="00F764EB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6" w:name="_Toc440840496"/>
      <w:r w:rsidRPr="003571EF">
        <w:rPr>
          <w:sz w:val="24"/>
          <w:szCs w:val="24"/>
        </w:rPr>
        <w:lastRenderedPageBreak/>
        <w:t>Objetivo</w:t>
      </w:r>
      <w:bookmarkEnd w:id="4"/>
      <w:bookmarkEnd w:id="3"/>
      <w:bookmarkEnd w:id="6"/>
    </w:p>
    <w:p w14:paraId="68A89854" w14:textId="77777777" w:rsidR="009220B5" w:rsidRPr="003571EF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1265784" w14:textId="1F1B013D" w:rsidR="007F6DE3" w:rsidRPr="003571EF" w:rsidRDefault="002E13D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Estabelecer </w:t>
      </w:r>
      <w:r w:rsidR="009C50C0" w:rsidRPr="003571EF">
        <w:rPr>
          <w:rFonts w:ascii="Arial" w:hAnsi="Arial" w:cs="Arial"/>
        </w:rPr>
        <w:t xml:space="preserve">as principais regras e padrões relacionados aos Equipamentos </w:t>
      </w:r>
      <w:r w:rsidRPr="003571EF">
        <w:rPr>
          <w:rFonts w:ascii="Arial" w:hAnsi="Arial" w:cs="Arial"/>
        </w:rPr>
        <w:t xml:space="preserve">de </w:t>
      </w:r>
      <w:r w:rsidR="00B13D8A" w:rsidRPr="003571EF">
        <w:rPr>
          <w:rFonts w:ascii="Arial" w:hAnsi="Arial" w:cs="Arial"/>
        </w:rPr>
        <w:t>TI</w:t>
      </w:r>
      <w:r w:rsidRPr="003571EF">
        <w:rPr>
          <w:rFonts w:ascii="Arial" w:hAnsi="Arial" w:cs="Arial"/>
        </w:rPr>
        <w:t xml:space="preserve"> utilizados pelos colaboradores da </w:t>
      </w:r>
      <w:r w:rsidR="009C50C0" w:rsidRPr="003571EF">
        <w:rPr>
          <w:rFonts w:ascii="Arial" w:hAnsi="Arial" w:cs="Arial"/>
        </w:rPr>
        <w:t>SMILES S.A.</w:t>
      </w:r>
    </w:p>
    <w:p w14:paraId="0BFCED40" w14:textId="654AF723" w:rsidR="007F6DE3" w:rsidRPr="003571E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7" w:name="_Toc437013444"/>
      <w:bookmarkStart w:id="8" w:name="_Toc437013640"/>
      <w:bookmarkStart w:id="9" w:name="_Toc440840497"/>
      <w:r w:rsidRPr="003571EF">
        <w:rPr>
          <w:sz w:val="24"/>
          <w:szCs w:val="24"/>
        </w:rPr>
        <w:t>Alcance</w:t>
      </w:r>
      <w:bookmarkEnd w:id="7"/>
      <w:bookmarkEnd w:id="8"/>
      <w:bookmarkEnd w:id="9"/>
    </w:p>
    <w:p w14:paraId="5CBE568B" w14:textId="77777777" w:rsidR="004A058C" w:rsidRPr="003571EF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3EFAA73" w14:textId="48F976E7" w:rsidR="007F6DE3" w:rsidRPr="003571E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</w:t>
      </w:r>
      <w:r w:rsidR="009C50C0" w:rsidRPr="003571EF">
        <w:rPr>
          <w:rFonts w:ascii="Arial" w:hAnsi="Arial" w:cs="Arial"/>
        </w:rPr>
        <w:t>odas as áreas da empresa SMILES</w:t>
      </w:r>
      <w:r w:rsidR="001C4CE2" w:rsidRPr="003571EF">
        <w:rPr>
          <w:rFonts w:ascii="Arial" w:hAnsi="Arial" w:cs="Arial"/>
        </w:rPr>
        <w:t xml:space="preserve"> S.A</w:t>
      </w:r>
      <w:r w:rsidR="009C50C0" w:rsidRPr="003571EF">
        <w:rPr>
          <w:rFonts w:ascii="Arial" w:hAnsi="Arial" w:cs="Arial"/>
        </w:rPr>
        <w:t>.</w:t>
      </w:r>
    </w:p>
    <w:p w14:paraId="44EAEF35" w14:textId="77777777" w:rsidR="00F764EB" w:rsidRPr="003571EF" w:rsidRDefault="00F764E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10" w:name="_Toc437013445"/>
      <w:bookmarkStart w:id="11" w:name="_Toc437013641"/>
      <w:bookmarkStart w:id="12" w:name="_Toc440840498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10"/>
      <w:bookmarkEnd w:id="11"/>
      <w:bookmarkEnd w:id="12"/>
    </w:p>
    <w:p w14:paraId="73BDE3E8" w14:textId="4589A77A" w:rsidR="000C6606" w:rsidRPr="003571EF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D1FD0A1" w14:textId="19CEFC91" w:rsidR="00362CF7" w:rsidRPr="003571EF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 w:rsidRPr="003571EF">
        <w:rPr>
          <w:rFonts w:ascii="Arial" w:hAnsi="Arial" w:cs="Arial"/>
          <w:b/>
        </w:rPr>
        <w:t xml:space="preserve">Central de Serviços de TI: </w:t>
      </w:r>
      <w:r w:rsidR="007D759C" w:rsidRPr="003571EF">
        <w:rPr>
          <w:rFonts w:ascii="Arial" w:hAnsi="Arial" w:cs="Arial"/>
        </w:rPr>
        <w:t xml:space="preserve">unidade centralizada de suporte </w:t>
      </w:r>
      <w:r w:rsidR="00C50488" w:rsidRPr="003571EF">
        <w:rPr>
          <w:rFonts w:ascii="Arial" w:hAnsi="Arial" w:cs="Arial"/>
        </w:rPr>
        <w:t xml:space="preserve">à operação </w:t>
      </w:r>
      <w:r w:rsidR="007D759C" w:rsidRPr="003571EF">
        <w:rPr>
          <w:rFonts w:ascii="Arial" w:hAnsi="Arial" w:cs="Arial"/>
        </w:rPr>
        <w:t>do Departamento de TI</w:t>
      </w:r>
      <w:r w:rsidR="00C50488" w:rsidRPr="003571EF">
        <w:rPr>
          <w:rFonts w:ascii="Arial" w:hAnsi="Arial" w:cs="Arial"/>
        </w:rPr>
        <w:t>,</w:t>
      </w:r>
      <w:r w:rsidR="007D759C" w:rsidRPr="003571EF">
        <w:rPr>
          <w:rFonts w:ascii="Arial" w:hAnsi="Arial" w:cs="Arial"/>
        </w:rPr>
        <w:t xml:space="preserve"> que utiliza uma ferramenta para registro de tod</w:t>
      </w:r>
      <w:r w:rsidR="00C50488" w:rsidRPr="003571EF">
        <w:rPr>
          <w:rFonts w:ascii="Arial" w:hAnsi="Arial" w:cs="Arial"/>
        </w:rPr>
        <w:t>os os chamados (s</w:t>
      </w:r>
      <w:r w:rsidR="007D759C" w:rsidRPr="003571EF">
        <w:rPr>
          <w:rFonts w:ascii="Arial" w:hAnsi="Arial" w:cs="Arial"/>
        </w:rPr>
        <w:t>olicitações</w:t>
      </w:r>
      <w:r w:rsidR="00C50488" w:rsidRPr="003571EF">
        <w:rPr>
          <w:rFonts w:ascii="Arial" w:hAnsi="Arial" w:cs="Arial"/>
        </w:rPr>
        <w:t xml:space="preserve"> ou incidentes</w:t>
      </w:r>
      <w:r w:rsidR="007D759C" w:rsidRPr="003571EF">
        <w:rPr>
          <w:rFonts w:ascii="Arial" w:hAnsi="Arial" w:cs="Arial"/>
        </w:rPr>
        <w:t xml:space="preserve">) oriundas dos </w:t>
      </w:r>
      <w:r w:rsidR="00C50488" w:rsidRPr="003571EF">
        <w:rPr>
          <w:rFonts w:ascii="Arial" w:hAnsi="Arial" w:cs="Arial"/>
        </w:rPr>
        <w:t xml:space="preserve">colaboradores </w:t>
      </w:r>
      <w:r w:rsidR="007D759C" w:rsidRPr="003571EF">
        <w:rPr>
          <w:rFonts w:ascii="Arial" w:hAnsi="Arial" w:cs="Arial"/>
        </w:rPr>
        <w:t>d</w:t>
      </w:r>
      <w:r w:rsidR="00C50488" w:rsidRPr="003571EF">
        <w:rPr>
          <w:rFonts w:ascii="Arial" w:hAnsi="Arial" w:cs="Arial"/>
        </w:rPr>
        <w:t>a SMILES</w:t>
      </w:r>
      <w:r w:rsidR="007D759C" w:rsidRPr="003571EF">
        <w:rPr>
          <w:rFonts w:ascii="Arial" w:hAnsi="Arial" w:cs="Arial"/>
        </w:rPr>
        <w:t>.</w:t>
      </w:r>
    </w:p>
    <w:p w14:paraId="4D199EB3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706BC2E" w14:textId="7C07AA35" w:rsidR="004A058C" w:rsidRPr="003571EF" w:rsidRDefault="00B13D8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Equipamento de TI</w:t>
      </w:r>
      <w:r w:rsidRPr="003571EF">
        <w:rPr>
          <w:rFonts w:ascii="Arial" w:hAnsi="Arial" w:cs="Arial"/>
        </w:rPr>
        <w:t xml:space="preserve">: todo equipamento de tecnologia ou item relacionado à proteção do </w:t>
      </w:r>
      <w:r w:rsidR="00583206" w:rsidRPr="003571EF">
        <w:rPr>
          <w:rFonts w:ascii="Arial" w:hAnsi="Arial" w:cs="Arial"/>
        </w:rPr>
        <w:t>referido</w:t>
      </w:r>
      <w:r w:rsidRPr="003571EF">
        <w:rPr>
          <w:rFonts w:ascii="Arial" w:hAnsi="Arial" w:cs="Arial"/>
        </w:rPr>
        <w:t xml:space="preserve"> equipamento de tecnologia</w:t>
      </w:r>
      <w:r w:rsidR="00583206" w:rsidRPr="003571EF">
        <w:rPr>
          <w:rFonts w:ascii="Arial" w:hAnsi="Arial" w:cs="Arial"/>
        </w:rPr>
        <w:t xml:space="preserve">. São exemplos: </w:t>
      </w:r>
      <w:r w:rsidRPr="003571EF">
        <w:rPr>
          <w:rFonts w:ascii="Arial" w:hAnsi="Arial" w:cs="Arial"/>
          <w:i/>
        </w:rPr>
        <w:t>notebook</w:t>
      </w:r>
      <w:r w:rsidRPr="003571EF">
        <w:rPr>
          <w:rFonts w:ascii="Arial" w:hAnsi="Arial" w:cs="Arial"/>
        </w:rPr>
        <w:t xml:space="preserve">, teclado, monitor, mochila, cadeado de segurança, </w:t>
      </w:r>
      <w:r w:rsidR="00583206" w:rsidRPr="003571EF">
        <w:rPr>
          <w:rFonts w:ascii="Arial" w:hAnsi="Arial" w:cs="Arial"/>
        </w:rPr>
        <w:t>entre outros.</w:t>
      </w:r>
    </w:p>
    <w:p w14:paraId="59F522FE" w14:textId="4D98BBAD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13" w:name="_Toc437008930"/>
      <w:bookmarkStart w:id="14" w:name="_Toc437013446"/>
      <w:bookmarkStart w:id="15" w:name="_Toc437013642"/>
    </w:p>
    <w:p w14:paraId="7764CD70" w14:textId="2BE6932E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RH</w:t>
      </w:r>
      <w:r w:rsidRPr="003571EF">
        <w:rPr>
          <w:rFonts w:ascii="Arial" w:hAnsi="Arial" w:cs="Arial"/>
        </w:rPr>
        <w:t>: Acrônimo para Recursos Humanos.</w:t>
      </w:r>
    </w:p>
    <w:p w14:paraId="70D68891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BD2324C" w14:textId="62254E99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homologado, gerenciado e custeado pelo Departamento de TI, de uso comum por todos os colaboradores da SMILES.</w:t>
      </w:r>
    </w:p>
    <w:p w14:paraId="48831571" w14:textId="1EFE2742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34D70F" w14:textId="1F036998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Não-Padrão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 e gerenciado pelo Departamento de TI, que seja de uso específico de uma ou mais áreas internas da SMILES, sendo custeado </w:t>
      </w:r>
      <w:proofErr w:type="gramStart"/>
      <w:r w:rsidR="004B5EE0" w:rsidRPr="003571EF">
        <w:rPr>
          <w:rFonts w:ascii="Arial" w:hAnsi="Arial" w:cs="Arial"/>
        </w:rPr>
        <w:t>pela(</w:t>
      </w:r>
      <w:proofErr w:type="gramEnd"/>
      <w:r w:rsidR="004B5EE0" w:rsidRPr="003571EF">
        <w:rPr>
          <w:rFonts w:ascii="Arial" w:hAnsi="Arial" w:cs="Arial"/>
        </w:rPr>
        <w:t xml:space="preserve">s) mesma(s). </w:t>
      </w:r>
    </w:p>
    <w:p w14:paraId="3FC530F7" w14:textId="6A284051" w:rsidR="003709EE" w:rsidRPr="003571EF" w:rsidRDefault="003709EE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C290827" w14:textId="77777777" w:rsidR="004B5EE0" w:rsidRPr="003571EF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Pr="003571EF">
        <w:rPr>
          <w:rFonts w:ascii="Arial" w:hAnsi="Arial" w:cs="Arial"/>
        </w:rPr>
        <w:t xml:space="preserve"> Acrônimo para Tecnologia da Informação.</w:t>
      </w:r>
    </w:p>
    <w:p w14:paraId="6910C1C8" w14:textId="77777777" w:rsidR="00B93349" w:rsidRPr="003571EF" w:rsidRDefault="00B9334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FC" w14:textId="3DEFC2FD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6" w:name="_Toc440840499"/>
      <w:r w:rsidRPr="003571EF">
        <w:rPr>
          <w:sz w:val="24"/>
          <w:szCs w:val="24"/>
        </w:rPr>
        <w:t>Autoridades</w:t>
      </w:r>
      <w:r w:rsidR="00C8741D" w:rsidRPr="003571EF">
        <w:rPr>
          <w:sz w:val="24"/>
          <w:szCs w:val="24"/>
        </w:rPr>
        <w:t xml:space="preserve"> e Responsabilidades</w:t>
      </w:r>
      <w:bookmarkEnd w:id="13"/>
      <w:bookmarkEnd w:id="14"/>
      <w:bookmarkEnd w:id="15"/>
      <w:bookmarkEnd w:id="16"/>
    </w:p>
    <w:p w14:paraId="73BDE3F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CD5604A" w14:textId="40FD4F59" w:rsidR="006E0F29" w:rsidRPr="003571EF" w:rsidRDefault="009C325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 xml:space="preserve">Diretoria </w:t>
      </w:r>
      <w:r w:rsidR="00A91A04" w:rsidRPr="003571EF">
        <w:rPr>
          <w:rFonts w:ascii="Arial" w:hAnsi="Arial" w:cs="Arial"/>
          <w:b/>
        </w:rPr>
        <w:t xml:space="preserve">de TI: </w:t>
      </w:r>
      <w:r w:rsidR="004B5EE0" w:rsidRPr="003571EF">
        <w:rPr>
          <w:rFonts w:ascii="Arial" w:hAnsi="Arial" w:cs="Arial"/>
        </w:rPr>
        <w:t>é</w:t>
      </w:r>
      <w:r w:rsidR="00E950E0" w:rsidRPr="003571EF">
        <w:rPr>
          <w:rFonts w:ascii="Arial" w:hAnsi="Arial" w:cs="Arial"/>
        </w:rPr>
        <w:t xml:space="preserve"> responsável por </w:t>
      </w:r>
      <w:r w:rsidR="004A058C" w:rsidRPr="003571EF">
        <w:rPr>
          <w:rFonts w:ascii="Arial" w:hAnsi="Arial" w:cs="Arial"/>
        </w:rPr>
        <w:t xml:space="preserve">disseminar </w:t>
      </w:r>
      <w:r w:rsidR="00B13D8A" w:rsidRPr="003571EF">
        <w:rPr>
          <w:rFonts w:ascii="Arial" w:hAnsi="Arial" w:cs="Arial"/>
        </w:rPr>
        <w:t xml:space="preserve">a adoção do padrão de equipamentos de TI, bem como garantir que </w:t>
      </w:r>
      <w:r w:rsidR="006E0F29" w:rsidRPr="003571EF">
        <w:rPr>
          <w:rFonts w:ascii="Arial" w:hAnsi="Arial" w:cs="Arial"/>
        </w:rPr>
        <w:t>seja segui</w:t>
      </w:r>
      <w:r w:rsidR="00B13D8A" w:rsidRPr="003571EF">
        <w:rPr>
          <w:rFonts w:ascii="Arial" w:hAnsi="Arial" w:cs="Arial"/>
        </w:rPr>
        <w:t xml:space="preserve">do e respeitado </w:t>
      </w:r>
      <w:r w:rsidR="006E0F29" w:rsidRPr="003571EF">
        <w:rPr>
          <w:rFonts w:ascii="Arial" w:hAnsi="Arial" w:cs="Arial"/>
        </w:rPr>
        <w:t>na empresa</w:t>
      </w:r>
      <w:r w:rsidR="004B5EE0" w:rsidRPr="003571EF">
        <w:rPr>
          <w:rFonts w:ascii="Arial" w:hAnsi="Arial" w:cs="Arial"/>
        </w:rPr>
        <w:t>;</w:t>
      </w:r>
      <w:r w:rsidR="006E0F29" w:rsidRPr="003571EF">
        <w:rPr>
          <w:rFonts w:ascii="Arial" w:hAnsi="Arial" w:cs="Arial"/>
        </w:rPr>
        <w:t xml:space="preserve"> </w:t>
      </w:r>
      <w:r w:rsidR="004B5EE0" w:rsidRPr="003571EF">
        <w:rPr>
          <w:rFonts w:ascii="Arial" w:hAnsi="Arial" w:cs="Arial"/>
        </w:rPr>
        <w:t>d</w:t>
      </w:r>
      <w:r w:rsidR="00E950E0" w:rsidRPr="003571EF">
        <w:rPr>
          <w:rFonts w:ascii="Arial" w:hAnsi="Arial" w:cs="Arial"/>
        </w:rPr>
        <w:t xml:space="preserve">eve </w:t>
      </w:r>
      <w:r w:rsidR="004A058C" w:rsidRPr="003571EF">
        <w:rPr>
          <w:rFonts w:ascii="Arial" w:hAnsi="Arial" w:cs="Arial"/>
        </w:rPr>
        <w:t>patrocinar o tema, alocando</w:t>
      </w:r>
      <w:r w:rsidR="00E950E0" w:rsidRPr="003571EF">
        <w:rPr>
          <w:rFonts w:ascii="Arial" w:hAnsi="Arial" w:cs="Arial"/>
        </w:rPr>
        <w:t xml:space="preserve"> recursos necessários </w:t>
      </w:r>
      <w:r w:rsidR="006E0F29" w:rsidRPr="003571EF">
        <w:rPr>
          <w:rFonts w:ascii="Arial" w:hAnsi="Arial" w:cs="Arial"/>
        </w:rPr>
        <w:t xml:space="preserve">e </w:t>
      </w:r>
      <w:r w:rsidR="00E950E0" w:rsidRPr="003571EF">
        <w:rPr>
          <w:rFonts w:ascii="Arial" w:hAnsi="Arial" w:cs="Arial"/>
        </w:rPr>
        <w:t>apropriad</w:t>
      </w:r>
      <w:r w:rsidR="006E0F29" w:rsidRPr="003571EF">
        <w:rPr>
          <w:rFonts w:ascii="Arial" w:hAnsi="Arial" w:cs="Arial"/>
        </w:rPr>
        <w:t>os</w:t>
      </w:r>
      <w:r w:rsidR="00E950E0" w:rsidRPr="003571EF">
        <w:rPr>
          <w:rFonts w:ascii="Arial" w:hAnsi="Arial" w:cs="Arial"/>
        </w:rPr>
        <w:t xml:space="preserve"> </w:t>
      </w:r>
      <w:r w:rsidR="006E0F29" w:rsidRPr="003571EF">
        <w:rPr>
          <w:rFonts w:ascii="Arial" w:hAnsi="Arial" w:cs="Arial"/>
        </w:rPr>
        <w:t xml:space="preserve">de forma a </w:t>
      </w:r>
      <w:r w:rsidR="00FD34B6" w:rsidRPr="003571EF">
        <w:rPr>
          <w:rFonts w:ascii="Arial" w:hAnsi="Arial" w:cs="Arial"/>
        </w:rPr>
        <w:t xml:space="preserve">permitir que </w:t>
      </w:r>
      <w:r w:rsidR="006E0F29" w:rsidRPr="003571EF">
        <w:rPr>
          <w:rFonts w:ascii="Arial" w:hAnsi="Arial" w:cs="Arial"/>
        </w:rPr>
        <w:t>os padrões estabelecidos sejam efetivamente cumpridos.</w:t>
      </w:r>
    </w:p>
    <w:p w14:paraId="2D90C8D9" w14:textId="2B2D8D12" w:rsidR="00E950E0" w:rsidRPr="003571EF" w:rsidRDefault="00E950E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D89B280" w14:textId="3BEF312C" w:rsidR="00A91A04" w:rsidRPr="003571EF" w:rsidRDefault="00A91A04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lastRenderedPageBreak/>
        <w:t>Gerentes de Área</w:t>
      </w:r>
      <w:r w:rsidRPr="003571EF">
        <w:rPr>
          <w:rFonts w:ascii="Arial" w:hAnsi="Arial" w:cs="Arial"/>
        </w:rPr>
        <w:t>: são responsáveis por aprovar as solicitações de seus respectivos colaboradores e/ou prestadores de serviços</w:t>
      </w:r>
      <w:r w:rsidR="004B5EE0" w:rsidRPr="003571EF">
        <w:rPr>
          <w:rFonts w:ascii="Arial" w:hAnsi="Arial" w:cs="Arial"/>
        </w:rPr>
        <w:t>;</w:t>
      </w:r>
      <w:r w:rsidRPr="003571EF">
        <w:rPr>
          <w:rFonts w:ascii="Arial" w:hAnsi="Arial" w:cs="Arial"/>
        </w:rPr>
        <w:t xml:space="preserve"> </w:t>
      </w:r>
      <w:r w:rsidR="004B5EE0" w:rsidRPr="003571EF">
        <w:rPr>
          <w:rFonts w:ascii="Arial" w:hAnsi="Arial" w:cs="Arial"/>
        </w:rPr>
        <w:t>d</w:t>
      </w:r>
      <w:r w:rsidRPr="003571EF">
        <w:rPr>
          <w:rFonts w:ascii="Arial" w:hAnsi="Arial" w:cs="Arial"/>
        </w:rPr>
        <w:t>evem garantir a existência de orçamento para aquisição e renovação/manutenção das licenças de softwares não-padrão, que sejam necessários para as atividades dos colaboradores de sua respectiva área.</w:t>
      </w:r>
    </w:p>
    <w:p w14:paraId="20C0B7AF" w14:textId="77777777" w:rsidR="00A91A04" w:rsidRPr="003571EF" w:rsidRDefault="00A91A04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200AD30" w14:textId="60D38538" w:rsidR="00877B92" w:rsidRPr="003571EF" w:rsidRDefault="006E0F2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Gerência de Infraestrutura de TI</w:t>
      </w:r>
      <w:r w:rsidR="00A91A04" w:rsidRPr="003571EF">
        <w:rPr>
          <w:rFonts w:ascii="Arial" w:hAnsi="Arial" w:cs="Arial"/>
          <w:b/>
        </w:rPr>
        <w:t xml:space="preserve">: </w:t>
      </w:r>
      <w:r w:rsidR="00A91A04" w:rsidRPr="003571EF">
        <w:rPr>
          <w:rFonts w:ascii="Arial" w:hAnsi="Arial" w:cs="Arial"/>
        </w:rPr>
        <w:t>é</w:t>
      </w:r>
      <w:r w:rsidR="00877B92" w:rsidRPr="003571EF">
        <w:rPr>
          <w:rFonts w:ascii="Arial" w:hAnsi="Arial" w:cs="Arial"/>
        </w:rPr>
        <w:t xml:space="preserve"> responsável por </w:t>
      </w:r>
      <w:r w:rsidR="004A058C" w:rsidRPr="003571EF">
        <w:rPr>
          <w:rFonts w:ascii="Arial" w:hAnsi="Arial" w:cs="Arial"/>
        </w:rPr>
        <w:t>garantir que os padrões estabelecidos neste documento sejam efetivamente cumpridos</w:t>
      </w:r>
      <w:r w:rsidR="004B5EE0" w:rsidRPr="003571EF">
        <w:rPr>
          <w:rFonts w:ascii="Arial" w:hAnsi="Arial" w:cs="Arial"/>
        </w:rPr>
        <w:t>; d</w:t>
      </w:r>
      <w:r w:rsidR="004A058C" w:rsidRPr="003571EF">
        <w:rPr>
          <w:rFonts w:ascii="Arial" w:hAnsi="Arial" w:cs="Arial"/>
        </w:rPr>
        <w:t xml:space="preserve">eve </w:t>
      </w:r>
      <w:r w:rsidR="00C76FDC" w:rsidRPr="003571EF">
        <w:rPr>
          <w:rFonts w:ascii="Arial" w:hAnsi="Arial" w:cs="Arial"/>
        </w:rPr>
        <w:t xml:space="preserve">garantir que os padrões estejam sempre em concordância com as reais necessidades dos usuários da </w:t>
      </w:r>
      <w:r w:rsidR="004B5EE0" w:rsidRPr="003571EF">
        <w:rPr>
          <w:rFonts w:ascii="Arial" w:hAnsi="Arial" w:cs="Arial"/>
        </w:rPr>
        <w:t>SMILES</w:t>
      </w:r>
      <w:r w:rsidR="00C76FDC" w:rsidRPr="003571EF">
        <w:rPr>
          <w:rFonts w:ascii="Arial" w:hAnsi="Arial" w:cs="Arial"/>
        </w:rPr>
        <w:t>, preocupando-se com o ciclo de vida dos equipamentos, evitando sua obsolescência</w:t>
      </w:r>
      <w:r w:rsidR="004B5EE0" w:rsidRPr="003571EF">
        <w:rPr>
          <w:rFonts w:ascii="Arial" w:hAnsi="Arial" w:cs="Arial"/>
        </w:rPr>
        <w:t>;</w:t>
      </w:r>
      <w:r w:rsidR="00C76FDC" w:rsidRPr="003571EF">
        <w:rPr>
          <w:rFonts w:ascii="Arial" w:hAnsi="Arial" w:cs="Arial"/>
        </w:rPr>
        <w:t xml:space="preserve"> </w:t>
      </w:r>
      <w:r w:rsidR="004B5EE0" w:rsidRPr="003571EF">
        <w:rPr>
          <w:rFonts w:ascii="Arial" w:hAnsi="Arial" w:cs="Arial"/>
        </w:rPr>
        <w:t>d</w:t>
      </w:r>
      <w:r w:rsidR="00C76FDC" w:rsidRPr="003571EF">
        <w:rPr>
          <w:rFonts w:ascii="Arial" w:hAnsi="Arial" w:cs="Arial"/>
        </w:rPr>
        <w:t>eve possuir mecanismos para repor</w:t>
      </w:r>
      <w:r w:rsidR="00EF711F" w:rsidRPr="003571EF">
        <w:rPr>
          <w:rFonts w:ascii="Arial" w:hAnsi="Arial" w:cs="Arial"/>
        </w:rPr>
        <w:t xml:space="preserve"> equipamentos defeituosos</w:t>
      </w:r>
      <w:r w:rsidR="00C76FDC" w:rsidRPr="003571EF">
        <w:rPr>
          <w:rFonts w:ascii="Arial" w:hAnsi="Arial" w:cs="Arial"/>
        </w:rPr>
        <w:t xml:space="preserve"> o mais breve possível, evitando interrupções nas atividades profissionais dos colaboradores</w:t>
      </w:r>
      <w:r w:rsidR="004B5EE0" w:rsidRPr="003571EF">
        <w:rPr>
          <w:rFonts w:ascii="Arial" w:hAnsi="Arial" w:cs="Arial"/>
        </w:rPr>
        <w:t>;</w:t>
      </w:r>
      <w:r w:rsidR="00877B92" w:rsidRPr="003571EF">
        <w:rPr>
          <w:rFonts w:ascii="Arial" w:hAnsi="Arial" w:cs="Arial"/>
        </w:rPr>
        <w:t xml:space="preserve"> </w:t>
      </w:r>
      <w:r w:rsidR="004B5EE0" w:rsidRPr="003571EF">
        <w:rPr>
          <w:rFonts w:ascii="Arial" w:hAnsi="Arial" w:cs="Arial"/>
        </w:rPr>
        <w:t>d</w:t>
      </w:r>
      <w:r w:rsidR="00A91A04" w:rsidRPr="003571EF">
        <w:rPr>
          <w:rFonts w:ascii="Arial" w:hAnsi="Arial" w:cs="Arial"/>
        </w:rPr>
        <w:t>eve realizar o gerenciamento das licenças de softwares padrão e “não-padrão”.</w:t>
      </w:r>
    </w:p>
    <w:p w14:paraId="4A35A47F" w14:textId="77777777" w:rsidR="004424B6" w:rsidRPr="003571EF" w:rsidRDefault="004424B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C13F1FB" w14:textId="39858AC4" w:rsidR="006E0F29" w:rsidRPr="003571EF" w:rsidRDefault="00E950E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Área</w:t>
      </w:r>
      <w:r w:rsidR="006E0F29" w:rsidRPr="003571EF">
        <w:rPr>
          <w:rFonts w:ascii="Arial" w:hAnsi="Arial" w:cs="Arial"/>
          <w:b/>
        </w:rPr>
        <w:t>s</w:t>
      </w:r>
      <w:r w:rsidRPr="003571EF">
        <w:rPr>
          <w:rFonts w:ascii="Arial" w:hAnsi="Arial" w:cs="Arial"/>
          <w:b/>
        </w:rPr>
        <w:t xml:space="preserve"> de Controles Internos</w:t>
      </w:r>
      <w:r w:rsidR="006E0F29" w:rsidRPr="003571EF">
        <w:rPr>
          <w:rFonts w:ascii="Arial" w:hAnsi="Arial" w:cs="Arial"/>
          <w:b/>
        </w:rPr>
        <w:t xml:space="preserve"> e RH</w:t>
      </w:r>
      <w:r w:rsidR="00A91A04" w:rsidRPr="003571EF">
        <w:rPr>
          <w:rFonts w:ascii="Arial" w:hAnsi="Arial" w:cs="Arial"/>
          <w:b/>
        </w:rPr>
        <w:t xml:space="preserve">: </w:t>
      </w:r>
      <w:r w:rsidR="00A91A04" w:rsidRPr="003571EF">
        <w:rPr>
          <w:rFonts w:ascii="Arial" w:hAnsi="Arial" w:cs="Arial"/>
        </w:rPr>
        <w:t>s</w:t>
      </w:r>
      <w:r w:rsidR="006E0F29" w:rsidRPr="003571EF">
        <w:rPr>
          <w:rFonts w:ascii="Arial" w:hAnsi="Arial" w:cs="Arial"/>
        </w:rPr>
        <w:t>ão responsáveis pela divulgação e disseminação dos padrões estabelecidos neste documento</w:t>
      </w:r>
      <w:r w:rsidR="004B5EE0" w:rsidRPr="003571EF">
        <w:rPr>
          <w:rFonts w:ascii="Arial" w:hAnsi="Arial" w:cs="Arial"/>
        </w:rPr>
        <w:t>;</w:t>
      </w:r>
      <w:r w:rsidR="00D8408E" w:rsidRPr="003571EF">
        <w:rPr>
          <w:rFonts w:ascii="Arial" w:hAnsi="Arial" w:cs="Arial"/>
        </w:rPr>
        <w:t xml:space="preserve"> RH é responsável por manter a área de TI (Infraestrutura) ciente das contratações de novos colaboradores permitindo alocação mais adequada dos </w:t>
      </w:r>
      <w:r w:rsidR="009C50C0" w:rsidRPr="003571EF">
        <w:rPr>
          <w:rFonts w:ascii="Arial" w:hAnsi="Arial" w:cs="Arial"/>
        </w:rPr>
        <w:t>E</w:t>
      </w:r>
      <w:r w:rsidR="00D8408E" w:rsidRPr="003571EF">
        <w:rPr>
          <w:rFonts w:ascii="Arial" w:hAnsi="Arial" w:cs="Arial"/>
        </w:rPr>
        <w:t>quipamentos de TI.</w:t>
      </w:r>
    </w:p>
    <w:p w14:paraId="019C63E8" w14:textId="77777777" w:rsidR="00A67220" w:rsidRPr="003571EF" w:rsidRDefault="00A6722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045259D" w14:textId="69928F9A" w:rsidR="009C325B" w:rsidRPr="003571EF" w:rsidRDefault="00A6722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 xml:space="preserve">Demais Colaboradores da </w:t>
      </w:r>
      <w:r w:rsidR="009C50C0" w:rsidRPr="003571EF">
        <w:rPr>
          <w:rFonts w:ascii="Arial" w:hAnsi="Arial" w:cs="Arial"/>
          <w:b/>
        </w:rPr>
        <w:t>SMILES</w:t>
      </w:r>
      <w:r w:rsidR="00A91A04" w:rsidRPr="003571EF">
        <w:rPr>
          <w:rFonts w:ascii="Arial" w:hAnsi="Arial" w:cs="Arial"/>
          <w:b/>
        </w:rPr>
        <w:t xml:space="preserve">: </w:t>
      </w:r>
      <w:r w:rsidR="00A91A04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ão responsáveis por </w:t>
      </w:r>
      <w:r w:rsidR="006E0F29" w:rsidRPr="003571EF">
        <w:rPr>
          <w:rFonts w:ascii="Arial" w:hAnsi="Arial" w:cs="Arial"/>
        </w:rPr>
        <w:t>conhecer e respeitar os padrões estabelecidos neste documento</w:t>
      </w:r>
      <w:r w:rsidR="004B5EE0" w:rsidRPr="003571EF">
        <w:rPr>
          <w:rFonts w:ascii="Arial" w:hAnsi="Arial" w:cs="Arial"/>
        </w:rPr>
        <w:t xml:space="preserve">; devem </w:t>
      </w:r>
      <w:r w:rsidR="006E0F29" w:rsidRPr="003571EF">
        <w:rPr>
          <w:rFonts w:ascii="Arial" w:hAnsi="Arial" w:cs="Arial"/>
        </w:rPr>
        <w:t>reportar e justificar sua</w:t>
      </w:r>
      <w:r w:rsidR="00FD34B6" w:rsidRPr="003571EF">
        <w:rPr>
          <w:rFonts w:ascii="Arial" w:hAnsi="Arial" w:cs="Arial"/>
        </w:rPr>
        <w:t>s</w:t>
      </w:r>
      <w:r w:rsidR="006E0F29" w:rsidRPr="003571EF">
        <w:rPr>
          <w:rFonts w:ascii="Arial" w:hAnsi="Arial" w:cs="Arial"/>
        </w:rPr>
        <w:t xml:space="preserve"> rea</w:t>
      </w:r>
      <w:r w:rsidR="00FD34B6" w:rsidRPr="003571EF">
        <w:rPr>
          <w:rFonts w:ascii="Arial" w:hAnsi="Arial" w:cs="Arial"/>
        </w:rPr>
        <w:t>is</w:t>
      </w:r>
      <w:r w:rsidR="006E0F29" w:rsidRPr="003571EF">
        <w:rPr>
          <w:rFonts w:ascii="Arial" w:hAnsi="Arial" w:cs="Arial"/>
        </w:rPr>
        <w:t xml:space="preserve"> necessidade</w:t>
      </w:r>
      <w:r w:rsidR="00FD34B6" w:rsidRPr="003571EF">
        <w:rPr>
          <w:rFonts w:ascii="Arial" w:hAnsi="Arial" w:cs="Arial"/>
        </w:rPr>
        <w:t>s</w:t>
      </w:r>
      <w:r w:rsidR="006E0F29" w:rsidRPr="003571EF">
        <w:rPr>
          <w:rFonts w:ascii="Arial" w:hAnsi="Arial" w:cs="Arial"/>
        </w:rPr>
        <w:t xml:space="preserve"> caso o</w:t>
      </w:r>
      <w:r w:rsidR="00FD34B6" w:rsidRPr="003571EF">
        <w:rPr>
          <w:rFonts w:ascii="Arial" w:hAnsi="Arial" w:cs="Arial"/>
        </w:rPr>
        <w:t>s</w:t>
      </w:r>
      <w:r w:rsidR="006E0F29" w:rsidRPr="003571EF">
        <w:rPr>
          <w:rFonts w:ascii="Arial" w:hAnsi="Arial" w:cs="Arial"/>
        </w:rPr>
        <w:t xml:space="preserve"> padr</w:t>
      </w:r>
      <w:r w:rsidR="00FD34B6" w:rsidRPr="003571EF">
        <w:rPr>
          <w:rFonts w:ascii="Arial" w:hAnsi="Arial" w:cs="Arial"/>
        </w:rPr>
        <w:t>ões</w:t>
      </w:r>
      <w:r w:rsidR="006E0F29" w:rsidRPr="003571EF">
        <w:rPr>
          <w:rFonts w:ascii="Arial" w:hAnsi="Arial" w:cs="Arial"/>
        </w:rPr>
        <w:t xml:space="preserve"> estabelecido</w:t>
      </w:r>
      <w:r w:rsidR="00FD34B6" w:rsidRPr="003571EF">
        <w:rPr>
          <w:rFonts w:ascii="Arial" w:hAnsi="Arial" w:cs="Arial"/>
        </w:rPr>
        <w:t>s</w:t>
      </w:r>
      <w:r w:rsidR="006E0F29" w:rsidRPr="003571EF">
        <w:rPr>
          <w:rFonts w:ascii="Arial" w:hAnsi="Arial" w:cs="Arial"/>
        </w:rPr>
        <w:t xml:space="preserve"> não atenda</w:t>
      </w:r>
      <w:r w:rsidR="00FD34B6" w:rsidRPr="003571EF">
        <w:rPr>
          <w:rFonts w:ascii="Arial" w:hAnsi="Arial" w:cs="Arial"/>
        </w:rPr>
        <w:t>m</w:t>
      </w:r>
      <w:r w:rsidR="006E0F29" w:rsidRPr="003571EF">
        <w:rPr>
          <w:rFonts w:ascii="Arial" w:hAnsi="Arial" w:cs="Arial"/>
        </w:rPr>
        <w:t xml:space="preserve"> </w:t>
      </w:r>
      <w:r w:rsidR="00D8408E" w:rsidRPr="003571EF">
        <w:rPr>
          <w:rFonts w:ascii="Arial" w:hAnsi="Arial" w:cs="Arial"/>
        </w:rPr>
        <w:t>a</w:t>
      </w:r>
      <w:r w:rsidR="006E0F29" w:rsidRPr="003571EF">
        <w:rPr>
          <w:rFonts w:ascii="Arial" w:hAnsi="Arial" w:cs="Arial"/>
        </w:rPr>
        <w:t xml:space="preserve">os requisitos mínimos para a adequada </w:t>
      </w:r>
      <w:r w:rsidR="002264F5" w:rsidRPr="003571EF">
        <w:rPr>
          <w:rFonts w:ascii="Arial" w:hAnsi="Arial" w:cs="Arial"/>
        </w:rPr>
        <w:t>execução de</w:t>
      </w:r>
      <w:r w:rsidR="004475CA" w:rsidRPr="003571EF">
        <w:rPr>
          <w:rFonts w:ascii="Arial" w:hAnsi="Arial" w:cs="Arial"/>
        </w:rPr>
        <w:t xml:space="preserve"> suas atividades</w:t>
      </w:r>
      <w:r w:rsidR="006E0F29" w:rsidRPr="003571EF">
        <w:rPr>
          <w:rFonts w:ascii="Arial" w:hAnsi="Arial" w:cs="Arial"/>
        </w:rPr>
        <w:t xml:space="preserve"> na </w:t>
      </w:r>
      <w:r w:rsidR="004B5EE0" w:rsidRPr="003571EF">
        <w:rPr>
          <w:rFonts w:ascii="Arial" w:hAnsi="Arial" w:cs="Arial"/>
        </w:rPr>
        <w:t>SMILES</w:t>
      </w:r>
      <w:r w:rsidR="009C50C0" w:rsidRPr="003571EF">
        <w:rPr>
          <w:rFonts w:ascii="Arial" w:hAnsi="Arial" w:cs="Arial"/>
        </w:rPr>
        <w:t>; devem zelar pelo uso adequado e integridade dos Equipamentos de TI sob sua responsabilidade, reportando qualquer avaria, dano, perda, roubo ou furto</w:t>
      </w:r>
      <w:r w:rsidR="004475CA" w:rsidRPr="003571EF">
        <w:rPr>
          <w:rFonts w:ascii="Arial" w:hAnsi="Arial" w:cs="Arial"/>
        </w:rPr>
        <w:t>.</w:t>
      </w:r>
    </w:p>
    <w:p w14:paraId="3E25AE9B" w14:textId="77777777" w:rsidR="004B5EE0" w:rsidRPr="003571EF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0C" w14:textId="77777777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7" w:name="_Toc437008931"/>
      <w:bookmarkStart w:id="18" w:name="_Toc437013447"/>
      <w:bookmarkStart w:id="19" w:name="_Toc437013643"/>
      <w:bookmarkStart w:id="20" w:name="_Toc440840500"/>
      <w:r w:rsidRPr="003571EF">
        <w:rPr>
          <w:sz w:val="24"/>
          <w:szCs w:val="24"/>
        </w:rPr>
        <w:t>Referências</w:t>
      </w:r>
      <w:bookmarkEnd w:id="17"/>
      <w:bookmarkEnd w:id="18"/>
      <w:bookmarkEnd w:id="19"/>
      <w:bookmarkEnd w:id="20"/>
    </w:p>
    <w:p w14:paraId="73BDE40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6F47E7" w14:textId="1B60EA90" w:rsidR="00FF541C" w:rsidRPr="003571EF" w:rsidRDefault="001C4CE2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SML005/15 - </w:t>
      </w:r>
      <w:r w:rsidR="004B5EE0" w:rsidRPr="003571EF">
        <w:rPr>
          <w:rFonts w:ascii="Arial" w:hAnsi="Arial" w:cs="Arial"/>
        </w:rPr>
        <w:t>Política de Compras</w:t>
      </w:r>
    </w:p>
    <w:p w14:paraId="298B7DF0" w14:textId="38EE0081" w:rsidR="008627EB" w:rsidRPr="003571EF" w:rsidRDefault="008627E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Termo de Responsabilidade pelo Uso de Equipamento de TI.</w:t>
      </w:r>
    </w:p>
    <w:p w14:paraId="10B502EB" w14:textId="77777777" w:rsidR="00A82996" w:rsidRPr="003571EF" w:rsidRDefault="00A8299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E76B905" w14:textId="77777777" w:rsidR="00F229B1" w:rsidRPr="003571EF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D98EC84" w14:textId="17870C64" w:rsidR="00940498" w:rsidRPr="003571EF" w:rsidRDefault="00AD2F7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1" w:name="_Toc440840501"/>
      <w:r w:rsidRPr="003571EF">
        <w:rPr>
          <w:sz w:val="24"/>
          <w:szCs w:val="24"/>
        </w:rPr>
        <w:t xml:space="preserve">Padrões </w:t>
      </w:r>
      <w:r w:rsidR="00F50627" w:rsidRPr="003571EF">
        <w:rPr>
          <w:sz w:val="24"/>
          <w:szCs w:val="24"/>
        </w:rPr>
        <w:t>e Especificações</w:t>
      </w:r>
      <w:bookmarkEnd w:id="21"/>
    </w:p>
    <w:p w14:paraId="7A58BC6C" w14:textId="77777777" w:rsidR="004475CA" w:rsidRPr="003571EF" w:rsidRDefault="004475C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26F7E74" w14:textId="2F4F53A7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As especificações dos equipamentos utilizados pelos </w:t>
      </w:r>
      <w:r w:rsidR="009C50C0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olaboradores </w:t>
      </w:r>
      <w:r w:rsidR="009C50C0" w:rsidRPr="003571EF">
        <w:rPr>
          <w:rFonts w:ascii="Arial" w:hAnsi="Arial" w:cs="Arial"/>
        </w:rPr>
        <w:t xml:space="preserve">da SMILES </w:t>
      </w:r>
      <w:r w:rsidRPr="003571EF">
        <w:rPr>
          <w:rFonts w:ascii="Arial" w:hAnsi="Arial" w:cs="Arial"/>
        </w:rPr>
        <w:t>são:</w:t>
      </w:r>
    </w:p>
    <w:p w14:paraId="54A1753F" w14:textId="5708ED29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661"/>
      </w:tblGrid>
      <w:tr w:rsidR="00287B5B" w:rsidRPr="003571EF" w14:paraId="6D1F853E" w14:textId="77777777" w:rsidTr="00D2756E">
        <w:trPr>
          <w:trHeight w:val="550"/>
          <w:tblHeader/>
        </w:trPr>
        <w:tc>
          <w:tcPr>
            <w:tcW w:w="144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509AB" w14:textId="232658E0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lastRenderedPageBreak/>
              <w:t>Item</w:t>
            </w:r>
          </w:p>
        </w:tc>
        <w:tc>
          <w:tcPr>
            <w:tcW w:w="356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9A6C4" w14:textId="2DC25663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Padrão / </w:t>
            </w:r>
            <w:r w:rsidR="00287B5B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Especificação</w:t>
            </w:r>
          </w:p>
        </w:tc>
      </w:tr>
      <w:tr w:rsidR="00204F20" w:rsidRPr="003571EF" w14:paraId="6C7FA10B" w14:textId="77777777" w:rsidTr="0081176D">
        <w:trPr>
          <w:trHeight w:val="1417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4D7F5" w14:textId="7B8C06F7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Kit padrão para todos os Colaboradores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204E9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Notebook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(Laptop)</w:t>
            </w:r>
          </w:p>
          <w:p w14:paraId="01D5C042" w14:textId="00292175" w:rsidR="00204F20" w:rsidRPr="003571EF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Conjunto </w:t>
            </w:r>
            <w:r w:rsidR="00204F20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Ergonomia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(Teclado, Mouse, Suporte de Laptop)</w:t>
            </w:r>
          </w:p>
          <w:p w14:paraId="13811DF6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Mochila</w:t>
            </w:r>
          </w:p>
          <w:p w14:paraId="16CDB403" w14:textId="3010E72B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Cadeado de Segurança</w:t>
            </w:r>
          </w:p>
        </w:tc>
      </w:tr>
      <w:tr w:rsidR="00204F20" w:rsidRPr="003571EF" w14:paraId="355D27B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38965" w14:textId="77777777" w:rsidR="0081176D" w:rsidRPr="003571EF" w:rsidRDefault="00204F20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Notebook </w:t>
            </w:r>
          </w:p>
          <w:p w14:paraId="2564575A" w14:textId="1868D86D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7770" w14:textId="3611AA36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 núcleos</w:t>
            </w:r>
          </w:p>
          <w:p w14:paraId="7A498325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8 GB de Memória RAM</w:t>
            </w:r>
          </w:p>
          <w:p w14:paraId="1577F0CA" w14:textId="03A8475F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Disco Rígido Magnético</w:t>
            </w: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204F20" w:rsidRPr="003571EF" w14:paraId="403A706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85EAB" w14:textId="12B813E8" w:rsidR="0081176D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25DD053" w14:textId="32241C14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Desenvolvedores)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7BE7C" w14:textId="74913F38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</w:t>
            </w:r>
            <w:r w:rsidR="0081176D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ou 8 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núcleos</w:t>
            </w:r>
          </w:p>
          <w:p w14:paraId="11DE6CCC" w14:textId="57DEE995" w:rsidR="00204F20" w:rsidRPr="003571EF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16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GB de Memória RAM</w:t>
            </w:r>
          </w:p>
          <w:p w14:paraId="240DCB3C" w14:textId="02A27BF9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Disco Rígido </w:t>
            </w:r>
            <w:r w:rsidR="0081176D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Flash</w:t>
            </w:r>
          </w:p>
        </w:tc>
      </w:tr>
      <w:tr w:rsidR="009C50C0" w:rsidRPr="003571EF" w14:paraId="5D14E53F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27017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4A2E99D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Executivos / Diretoria)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8FBE9" w14:textId="77777777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Idem à configuração padrão, porém modelo “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Ultrabook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” (mais portátil e leve).</w:t>
            </w:r>
          </w:p>
        </w:tc>
      </w:tr>
      <w:tr w:rsidR="009C50C0" w:rsidRPr="003571EF" w14:paraId="500A2DB1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5BDBD" w14:textId="77777777" w:rsidR="00C50488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Telefonia </w:t>
            </w:r>
          </w:p>
          <w:p w14:paraId="37537132" w14:textId="18C2E9F3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(Ramais)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D30B0" w14:textId="58A40516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Softphone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(Cisco 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Jabber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 para todos os Colaboradores.</w:t>
            </w:r>
          </w:p>
          <w:p w14:paraId="172A624F" w14:textId="1A96C12A" w:rsidR="009C50C0" w:rsidRPr="003571EF" w:rsidRDefault="009C50C0" w:rsidP="009C50C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Telefone de Mesa (Cisco IP Phone) somente para Gerentes, Diretores, Secretárias</w:t>
            </w:r>
            <w:r w:rsidR="00C50488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, Salas de Reunião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e Recepção.</w:t>
            </w:r>
          </w:p>
        </w:tc>
      </w:tr>
      <w:tr w:rsidR="00204F20" w:rsidRPr="003571EF" w14:paraId="29FDA497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F00F6" w14:textId="2C903F17" w:rsidR="00D2756E" w:rsidRPr="003571EF" w:rsidRDefault="006F17B9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Software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Padrão</w:t>
            </w:r>
          </w:p>
          <w:p w14:paraId="65099F91" w14:textId="773F1A6A" w:rsidR="00204F20" w:rsidRPr="003571EF" w:rsidRDefault="00D2756E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(Padrão para todos os Equipamentos)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879DB" w14:textId="066F7CE1" w:rsidR="00D2756E" w:rsidRPr="003571EF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Microsoft Windows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7 Professional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61E283A" w14:textId="2AF027CD" w:rsidR="006F17B9" w:rsidRPr="003571EF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Office 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2010 Professional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29B1E2C5" w14:textId="5B9BCDB5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Antivírus homologado pela TI com a vacina mais atual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730C3226" w14:textId="14689072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Internet Explorer 11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55ADF11E" w14:textId="3CADC69F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Google Chrome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A7B551E" w14:textId="34E65EFF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Mozzila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Firefox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1D195C56" w14:textId="4F648622" w:rsidR="006F17B9" w:rsidRPr="003571EF" w:rsidRDefault="00362CF7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SAP 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Client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740.</w:t>
            </w:r>
          </w:p>
          <w:p w14:paraId="5BE1B60A" w14:textId="600B3489" w:rsidR="00C6381C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Cisco 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Jabber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9.2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D3B60CE" w14:textId="13813633" w:rsidR="006F17B9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Skype for Business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</w:tc>
      </w:tr>
      <w:tr w:rsidR="00C6381C" w:rsidRPr="003571EF" w14:paraId="0A428638" w14:textId="77777777" w:rsidTr="006F17B9">
        <w:trPr>
          <w:trHeight w:val="1280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D30" w14:textId="5D5FB206" w:rsidR="00C6381C" w:rsidRPr="003571EF" w:rsidRDefault="00C6381C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Softwares 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Não-Padrão</w:t>
            </w:r>
          </w:p>
          <w:p w14:paraId="09D67524" w14:textId="33356D1C" w:rsidR="00C6381C" w:rsidRPr="003571EF" w:rsidRDefault="00C6381C" w:rsidP="006F17B9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Adicionais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38CF0" w14:textId="54C40C9B" w:rsidR="00C6381C" w:rsidRPr="003571EF" w:rsidRDefault="006F17B9" w:rsidP="00362CF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Solicitação, Aquisição, </w:t>
            </w:r>
            <w:r w:rsidR="00A91A04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Gerenciamento e </w:t>
            </w: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Custeio conforme regras estabelecidas na Seção 7 deste documento</w:t>
            </w:r>
            <w:r w:rsidR="00362CF7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.</w:t>
            </w:r>
          </w:p>
        </w:tc>
      </w:tr>
    </w:tbl>
    <w:p w14:paraId="1FDD558D" w14:textId="4C6D68DA" w:rsidR="00BF5686" w:rsidRPr="003571EF" w:rsidRDefault="00BF568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5C4C36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F89725" w14:textId="7E6E04D7" w:rsidR="004475CA" w:rsidRPr="003571EF" w:rsidRDefault="00F50627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2" w:name="_Toc440840502"/>
      <w:r w:rsidRPr="003571EF">
        <w:rPr>
          <w:sz w:val="24"/>
          <w:szCs w:val="24"/>
        </w:rPr>
        <w:t>Regras Gerais</w:t>
      </w:r>
      <w:bookmarkEnd w:id="22"/>
      <w:r w:rsidRPr="003571EF">
        <w:rPr>
          <w:sz w:val="24"/>
          <w:szCs w:val="24"/>
        </w:rPr>
        <w:t xml:space="preserve"> </w:t>
      </w:r>
    </w:p>
    <w:p w14:paraId="5B20625D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23" w:name="_Toc437008933"/>
      <w:bookmarkStart w:id="24" w:name="_Toc437013450"/>
      <w:bookmarkStart w:id="25" w:name="_Toc437013646"/>
    </w:p>
    <w:p w14:paraId="046A680D" w14:textId="620EC1F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Para que os padrões estabelecidos neste documento possam ser </w:t>
      </w:r>
      <w:r w:rsidR="00D8408E" w:rsidRPr="003571EF">
        <w:rPr>
          <w:rFonts w:ascii="Arial" w:hAnsi="Arial" w:cs="Arial"/>
        </w:rPr>
        <w:t xml:space="preserve">efetivamente </w:t>
      </w:r>
      <w:r w:rsidRPr="003571EF">
        <w:rPr>
          <w:rFonts w:ascii="Arial" w:hAnsi="Arial" w:cs="Arial"/>
        </w:rPr>
        <w:t>aplicados, estão descritas abaixo algumas regras gerais relacionadas aos mesmos:</w:t>
      </w:r>
    </w:p>
    <w:p w14:paraId="01265B2C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62B3419" w14:textId="12BA6677" w:rsidR="004B5EE0" w:rsidRPr="003571EF" w:rsidRDefault="004B5EE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Todo Colaborador da SMILES </w:t>
      </w:r>
      <w:r w:rsidR="009C50C0" w:rsidRPr="003571EF">
        <w:rPr>
          <w:rFonts w:ascii="Arial" w:hAnsi="Arial" w:cs="Arial"/>
        </w:rPr>
        <w:t>deverá zelar pela integridade, uso adequado e proteção (uso de cadeado/trava de segurança) dos Equipamentos de TI</w:t>
      </w:r>
      <w:r w:rsidR="00362CF7" w:rsidRPr="003571EF">
        <w:rPr>
          <w:rFonts w:ascii="Arial" w:hAnsi="Arial" w:cs="Arial"/>
        </w:rPr>
        <w:t xml:space="preserve"> sob sua responsabilidade, devendo </w:t>
      </w:r>
      <w:r w:rsidR="009C50C0" w:rsidRPr="003571EF">
        <w:rPr>
          <w:rFonts w:ascii="Arial" w:hAnsi="Arial" w:cs="Arial"/>
        </w:rPr>
        <w:t xml:space="preserve">reportar e justificar qualquer avaria, dano, perda, roubo ou furto relacionado </w:t>
      </w:r>
      <w:r w:rsidR="00362CF7" w:rsidRPr="003571EF">
        <w:rPr>
          <w:rFonts w:ascii="Arial" w:hAnsi="Arial" w:cs="Arial"/>
        </w:rPr>
        <w:t>aos mesmos</w:t>
      </w:r>
      <w:r w:rsidR="008627EB" w:rsidRPr="003571EF">
        <w:rPr>
          <w:rFonts w:ascii="Arial" w:hAnsi="Arial" w:cs="Arial"/>
        </w:rPr>
        <w:t xml:space="preserve"> através da abertura de um chamado na ferramenta da Central de Serviços de TI.</w:t>
      </w:r>
    </w:p>
    <w:p w14:paraId="0054E5E4" w14:textId="77777777" w:rsidR="004B5EE0" w:rsidRPr="003571EF" w:rsidRDefault="004B5EE0" w:rsidP="004B5EE0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37844D0C" w14:textId="77BE386C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Durante o período em que um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quipamento </w:t>
      </w:r>
      <w:r w:rsidR="00362CF7" w:rsidRPr="003571EF">
        <w:rPr>
          <w:rFonts w:ascii="Arial" w:hAnsi="Arial" w:cs="Arial"/>
        </w:rPr>
        <w:t xml:space="preserve">de TI </w:t>
      </w:r>
      <w:r w:rsidRPr="003571EF">
        <w:rPr>
          <w:rFonts w:ascii="Arial" w:hAnsi="Arial" w:cs="Arial"/>
        </w:rPr>
        <w:t xml:space="preserve">defeituoso estiver em manutenção, o Departamento de TI se resguarda ao direito de alocar outro equipamento de configuração "padrão" e em boas condições de uso para qualquer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 da </w:t>
      </w:r>
      <w:r w:rsidR="00362CF7" w:rsidRPr="003571EF">
        <w:rPr>
          <w:rFonts w:ascii="Arial" w:hAnsi="Arial" w:cs="Arial"/>
        </w:rPr>
        <w:t>SMILES</w:t>
      </w:r>
      <w:r w:rsidRPr="003571EF">
        <w:rPr>
          <w:rFonts w:ascii="Arial" w:hAnsi="Arial" w:cs="Arial"/>
        </w:rPr>
        <w:t xml:space="preserve">, evitando que o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>olaborador afetado permaneça com suas atividades profissionais interrompidas.</w:t>
      </w:r>
    </w:p>
    <w:p w14:paraId="698CA9B0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56B28F" w14:textId="0F6092C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manterá em seu estoque local uma quantidade mínima de equipamentos “completos” (configuração padrão) e também de peças sobressalentes para utilização ou reposição imediata, em caso de contratação repentina de novo colaborador ou defeito que impeça </w:t>
      </w:r>
      <w:r w:rsidR="003571EF">
        <w:rPr>
          <w:rFonts w:ascii="Arial" w:hAnsi="Arial" w:cs="Arial"/>
        </w:rPr>
        <w:t>um</w:t>
      </w:r>
      <w:r w:rsidRPr="003571EF">
        <w:rPr>
          <w:rFonts w:ascii="Arial" w:hAnsi="Arial" w:cs="Arial"/>
        </w:rPr>
        <w:t xml:space="preserve"> colaborador de executar suas atividades com o equipamento que lhe foi designado anteriormente.</w:t>
      </w:r>
    </w:p>
    <w:p w14:paraId="1D0CE7D3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5CD123D" w14:textId="6D43701F" w:rsidR="00CA3CAC" w:rsidRPr="003571EF" w:rsidRDefault="00CA3CAC" w:rsidP="00285533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O ciclo de vida dos Equipamentos de TI foi estimado em 3 (três) anos, conforme as configurações padrão estabelecidas, os requerimentos de uso dos colaboradores e informações obtidas junto aos respectivos fabricantes. Durante este período, Equipamentos de TI em bom estado</w:t>
      </w:r>
      <w:r w:rsidR="003571EF" w:rsidRPr="003571EF">
        <w:rPr>
          <w:rFonts w:ascii="Arial" w:hAnsi="Arial" w:cs="Arial"/>
        </w:rPr>
        <w:t xml:space="preserve"> e em condições adequadas de uso</w:t>
      </w:r>
      <w:r w:rsidRP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serão</w:t>
      </w:r>
      <w:r w:rsid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formatados</w:t>
      </w:r>
      <w:r w:rsidR="003571EF">
        <w:rPr>
          <w:rFonts w:ascii="Arial" w:hAnsi="Arial" w:cs="Arial"/>
        </w:rPr>
        <w:t xml:space="preserve">, </w:t>
      </w:r>
      <w:r w:rsidR="003571EF" w:rsidRPr="003571EF">
        <w:rPr>
          <w:rFonts w:ascii="Arial" w:hAnsi="Arial" w:cs="Arial"/>
        </w:rPr>
        <w:t xml:space="preserve">reinstalados e </w:t>
      </w:r>
      <w:r w:rsidRPr="003571EF">
        <w:rPr>
          <w:rFonts w:ascii="Arial" w:hAnsi="Arial" w:cs="Arial"/>
        </w:rPr>
        <w:t xml:space="preserve">realocados para novos colaboradores </w:t>
      </w:r>
      <w:r w:rsidR="003571EF" w:rsidRPr="003571EF">
        <w:rPr>
          <w:rFonts w:ascii="Arial" w:hAnsi="Arial" w:cs="Arial"/>
        </w:rPr>
        <w:t>ou</w:t>
      </w:r>
      <w:r w:rsidRPr="003571EF">
        <w:rPr>
          <w:rFonts w:ascii="Arial" w:hAnsi="Arial" w:cs="Arial"/>
        </w:rPr>
        <w:t xml:space="preserve"> para substituição de Equip</w:t>
      </w:r>
      <w:r w:rsidR="003571EF" w:rsidRPr="003571EF">
        <w:rPr>
          <w:rFonts w:ascii="Arial" w:hAnsi="Arial" w:cs="Arial"/>
        </w:rPr>
        <w:t>amentos defeituosos que não possam mais ser recuperados.</w:t>
      </w:r>
      <w:r w:rsidRPr="003571EF">
        <w:rPr>
          <w:rFonts w:ascii="Arial" w:hAnsi="Arial" w:cs="Arial"/>
        </w:rPr>
        <w:t xml:space="preserve"> </w:t>
      </w:r>
    </w:p>
    <w:p w14:paraId="42E99928" w14:textId="77777777" w:rsidR="00CA3CAC" w:rsidRPr="003571EF" w:rsidRDefault="00CA3CAC" w:rsidP="00CA3CAC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13265542" w14:textId="260997F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renovará o parque de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>quipamentos de TI citados neste documento ao término de seu ciclo de vida. Antes desse período, o parque de equipamentos somente será renovado caso as configurações estabelecidas não estejam mais atendendo os requisitos mínimos necessários para qu</w:t>
      </w:r>
      <w:r w:rsidR="00362CF7" w:rsidRPr="003571EF">
        <w:rPr>
          <w:rFonts w:ascii="Arial" w:hAnsi="Arial" w:cs="Arial"/>
        </w:rPr>
        <w:t xml:space="preserve">e os colaboradores desempenhem adequadamente suas </w:t>
      </w:r>
      <w:r w:rsidRPr="003571EF">
        <w:rPr>
          <w:rFonts w:ascii="Arial" w:hAnsi="Arial" w:cs="Arial"/>
        </w:rPr>
        <w:t>atividades profissionais.</w:t>
      </w:r>
    </w:p>
    <w:p w14:paraId="40A18304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F2C1995" w14:textId="1E101EB2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lastRenderedPageBreak/>
        <w:t>O Departamento de RH manterá o Departamento de TI informado, com a maior antecedência possível, sobre novas contratações ou contratações em grande volume, situações que demandarão a alocação de equipamentos de TI ou até a aquisição de maior volume de equipamentos.</w:t>
      </w:r>
    </w:p>
    <w:p w14:paraId="29DE168A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9B995A6" w14:textId="2536D2A2" w:rsidR="00751323" w:rsidRPr="003571EF" w:rsidRDefault="00AF1180" w:rsidP="00362CF7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Caso um colaborador necessite de algum acessório adicional</w:t>
      </w:r>
      <w:r w:rsidR="00362CF7" w:rsidRPr="003571EF">
        <w:rPr>
          <w:rFonts w:ascii="Arial" w:hAnsi="Arial" w:cs="Arial"/>
        </w:rPr>
        <w:t>,</w:t>
      </w:r>
      <w:r w:rsidRPr="003571EF">
        <w:rPr>
          <w:rFonts w:ascii="Arial" w:hAnsi="Arial" w:cs="Arial"/>
        </w:rPr>
        <w:t xml:space="preserve"> que impeça ou melhore a ex</w:t>
      </w:r>
      <w:r w:rsidR="00362CF7" w:rsidRPr="003571EF">
        <w:rPr>
          <w:rFonts w:ascii="Arial" w:hAnsi="Arial" w:cs="Arial"/>
        </w:rPr>
        <w:t xml:space="preserve">ecução de suas atividades, </w:t>
      </w:r>
      <w:r w:rsidRPr="003571EF">
        <w:rPr>
          <w:rFonts w:ascii="Arial" w:hAnsi="Arial" w:cs="Arial"/>
        </w:rPr>
        <w:t xml:space="preserve">deverá efetuar a abertura de um chamado na ferramenta da Central de Serviços de TI, justificando sua necessidade e apresentando três </w:t>
      </w:r>
      <w:r w:rsidR="00362CF7" w:rsidRPr="003571EF">
        <w:rPr>
          <w:rFonts w:ascii="Arial" w:hAnsi="Arial" w:cs="Arial"/>
        </w:rPr>
        <w:t>autorizações formais</w:t>
      </w:r>
      <w:r w:rsidRPr="003571EF">
        <w:rPr>
          <w:rFonts w:ascii="Arial" w:hAnsi="Arial" w:cs="Arial"/>
        </w:rPr>
        <w:t xml:space="preserve">: de seu </w:t>
      </w:r>
      <w:r w:rsidR="00362CF7" w:rsidRPr="003571EF">
        <w:rPr>
          <w:rFonts w:ascii="Arial" w:hAnsi="Arial" w:cs="Arial"/>
        </w:rPr>
        <w:t>G</w:t>
      </w:r>
      <w:r w:rsidRPr="003571EF">
        <w:rPr>
          <w:rFonts w:ascii="Arial" w:hAnsi="Arial" w:cs="Arial"/>
        </w:rPr>
        <w:t>estor imediato, do RH (</w:t>
      </w:r>
      <w:r w:rsidR="00362CF7" w:rsidRPr="003571EF">
        <w:rPr>
          <w:rFonts w:ascii="Arial" w:hAnsi="Arial" w:cs="Arial"/>
        </w:rPr>
        <w:t xml:space="preserve">para </w:t>
      </w:r>
      <w:r w:rsidRPr="003571EF">
        <w:rPr>
          <w:rFonts w:ascii="Arial" w:hAnsi="Arial" w:cs="Arial"/>
        </w:rPr>
        <w:t>funcionário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>) e também do Gerente de Infraestrutura de TI. Exemplos de acessórios adicionais: segundo monitor, webcam adicional, mesa digitalizadora, entre outros.</w:t>
      </w:r>
    </w:p>
    <w:p w14:paraId="277468EC" w14:textId="77777777" w:rsidR="00916D64" w:rsidRPr="003571EF" w:rsidRDefault="00916D64" w:rsidP="00A91A04">
      <w:pPr>
        <w:spacing w:line="276" w:lineRule="auto"/>
        <w:rPr>
          <w:rFonts w:ascii="Arial" w:hAnsi="Arial" w:cs="Arial"/>
        </w:rPr>
      </w:pPr>
    </w:p>
    <w:p w14:paraId="443897FA" w14:textId="77777777" w:rsidR="00C50488" w:rsidRPr="003571EF" w:rsidRDefault="00301681" w:rsidP="00C50488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Todo e qualquer Software</w:t>
      </w:r>
      <w:r w:rsidR="00916D64" w:rsidRPr="003571EF">
        <w:rPr>
          <w:rFonts w:ascii="Arial" w:hAnsi="Arial" w:cs="Arial"/>
        </w:rPr>
        <w:t xml:space="preserve"> “não-padrão”:</w:t>
      </w:r>
    </w:p>
    <w:p w14:paraId="37AE915B" w14:textId="77777777" w:rsidR="00C50488" w:rsidRPr="003571EF" w:rsidRDefault="00C50488" w:rsidP="00C50488">
      <w:pPr>
        <w:pStyle w:val="PargrafodaLista"/>
        <w:rPr>
          <w:rFonts w:ascii="Arial" w:hAnsi="Arial" w:cs="Arial"/>
        </w:rPr>
      </w:pPr>
    </w:p>
    <w:p w14:paraId="6552B704" w14:textId="092AA640" w:rsidR="00916D64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Poderá ser solicitado pelo Colaborador que possuir a necessidade de utiliz</w:t>
      </w:r>
      <w:r w:rsidR="006F17B9" w:rsidRPr="003571EF">
        <w:rPr>
          <w:rFonts w:ascii="Arial" w:hAnsi="Arial" w:cs="Arial"/>
        </w:rPr>
        <w:t>á-lo</w:t>
      </w:r>
      <w:r w:rsidR="00916D64" w:rsidRPr="003571EF">
        <w:rPr>
          <w:rFonts w:ascii="Arial" w:hAnsi="Arial" w:cs="Arial"/>
        </w:rPr>
        <w:t xml:space="preserve"> através da abertura de </w:t>
      </w:r>
      <w:r w:rsidR="00450C6A" w:rsidRPr="003571EF">
        <w:rPr>
          <w:rFonts w:ascii="Arial" w:hAnsi="Arial" w:cs="Arial"/>
        </w:rPr>
        <w:t xml:space="preserve">um </w:t>
      </w:r>
      <w:r w:rsidR="00916D64" w:rsidRPr="003571EF">
        <w:rPr>
          <w:rFonts w:ascii="Arial" w:hAnsi="Arial" w:cs="Arial"/>
        </w:rPr>
        <w:t>chamado na ferramenta da Central de Serviços de TI</w:t>
      </w:r>
      <w:r w:rsidR="00450C6A" w:rsidRPr="003571EF">
        <w:rPr>
          <w:rFonts w:ascii="Arial" w:hAnsi="Arial" w:cs="Arial"/>
        </w:rPr>
        <w:t xml:space="preserve">, desde que exista autorização prévia, por e-mail, </w:t>
      </w:r>
      <w:r w:rsidR="00A91A04" w:rsidRPr="003571EF">
        <w:rPr>
          <w:rFonts w:ascii="Arial" w:hAnsi="Arial" w:cs="Arial"/>
        </w:rPr>
        <w:t>do</w:t>
      </w:r>
      <w:r w:rsidR="00450C6A" w:rsidRPr="003571EF">
        <w:rPr>
          <w:rFonts w:ascii="Arial" w:hAnsi="Arial" w:cs="Arial"/>
        </w:rPr>
        <w:t xml:space="preserve"> Gerente</w:t>
      </w:r>
      <w:r w:rsidR="00A91A04" w:rsidRPr="003571EF">
        <w:rPr>
          <w:rFonts w:ascii="Arial" w:hAnsi="Arial" w:cs="Arial"/>
        </w:rPr>
        <w:t xml:space="preserve"> da sua Área</w:t>
      </w:r>
      <w:r w:rsidR="00916D64" w:rsidRPr="003571EF">
        <w:rPr>
          <w:rFonts w:ascii="Arial" w:hAnsi="Arial" w:cs="Arial"/>
        </w:rPr>
        <w:t xml:space="preserve">. </w:t>
      </w:r>
    </w:p>
    <w:p w14:paraId="1D7C4AC0" w14:textId="77777777" w:rsidR="00301681" w:rsidRPr="003571EF" w:rsidRDefault="00301681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792DC87" w14:textId="77777777" w:rsidR="00450C6A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Será </w:t>
      </w:r>
      <w:r w:rsidR="00450C6A" w:rsidRPr="003571EF">
        <w:rPr>
          <w:rFonts w:ascii="Arial" w:hAnsi="Arial" w:cs="Arial"/>
        </w:rPr>
        <w:t xml:space="preserve">tecnicamente </w:t>
      </w:r>
      <w:r w:rsidRPr="003571EF">
        <w:rPr>
          <w:rFonts w:ascii="Arial" w:hAnsi="Arial" w:cs="Arial"/>
        </w:rPr>
        <w:t>avaliado</w:t>
      </w:r>
      <w:r w:rsidR="00450C6A" w:rsidRPr="003571EF">
        <w:rPr>
          <w:rFonts w:ascii="Arial" w:hAnsi="Arial" w:cs="Arial"/>
        </w:rPr>
        <w:t xml:space="preserve"> e</w:t>
      </w:r>
      <w:r w:rsidRPr="003571EF">
        <w:rPr>
          <w:rFonts w:ascii="Arial" w:hAnsi="Arial" w:cs="Arial"/>
        </w:rPr>
        <w:t xml:space="preserve"> homologado </w:t>
      </w:r>
      <w:r w:rsidR="00450C6A" w:rsidRPr="003571EF">
        <w:rPr>
          <w:rFonts w:ascii="Arial" w:hAnsi="Arial" w:cs="Arial"/>
        </w:rPr>
        <w:t>pelo Departamento de TI.</w:t>
      </w:r>
    </w:p>
    <w:p w14:paraId="0F0099F2" w14:textId="77777777" w:rsidR="00450C6A" w:rsidRPr="003571EF" w:rsidRDefault="00450C6A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6D308A9B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Depois de avaliado e homologado, s</w:t>
      </w:r>
      <w:r w:rsidR="00450C6A" w:rsidRPr="003571EF">
        <w:rPr>
          <w:rFonts w:ascii="Arial" w:hAnsi="Arial" w:cs="Arial"/>
        </w:rPr>
        <w:t xml:space="preserve">erá comprado pelo Departamento de TI, conforme as regras da </w:t>
      </w:r>
      <w:r w:rsidR="00301681" w:rsidRPr="003571EF">
        <w:rPr>
          <w:rFonts w:ascii="Arial" w:hAnsi="Arial" w:cs="Arial"/>
        </w:rPr>
        <w:t>Política de Compras vigente</w:t>
      </w:r>
      <w:r w:rsidRPr="003571EF">
        <w:rPr>
          <w:rFonts w:ascii="Arial" w:hAnsi="Arial" w:cs="Arial"/>
        </w:rPr>
        <w:t xml:space="preserve">. </w:t>
      </w:r>
    </w:p>
    <w:p w14:paraId="65EBB7D9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5808FEBF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suas licenças gerenciadas pelo Departamento de TI (acompanhamento do consumo vs. quantidade adquirida, negociação e renovação, etc.).</w:t>
      </w:r>
    </w:p>
    <w:p w14:paraId="6C21C0DF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3373B733" w14:textId="6E55595A" w:rsidR="00450C6A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seu custo de aquisição ou de contratação como serviço, alocado no Centro de Custo da Área do Colaborador solicitante</w:t>
      </w:r>
      <w:r w:rsidR="00301681" w:rsidRPr="003571EF">
        <w:rPr>
          <w:rFonts w:ascii="Arial" w:hAnsi="Arial" w:cs="Arial"/>
        </w:rPr>
        <w:t xml:space="preserve">. </w:t>
      </w:r>
    </w:p>
    <w:p w14:paraId="5B51BC9E" w14:textId="77777777" w:rsidR="003571EF" w:rsidRPr="003571EF" w:rsidRDefault="003571EF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4B8262F" w14:textId="26543F9F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Deverá ter seu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custo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de renovação e/ou manutenção d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 licenças orçado anualmente pelo Gerente da Área que </w:t>
      </w:r>
      <w:r w:rsidR="00362CF7" w:rsidRPr="003571EF">
        <w:rPr>
          <w:rFonts w:ascii="Arial" w:hAnsi="Arial" w:cs="Arial"/>
        </w:rPr>
        <w:t xml:space="preserve">estiver fazendo uso </w:t>
      </w:r>
      <w:r w:rsidRPr="003571EF">
        <w:rPr>
          <w:rFonts w:ascii="Arial" w:hAnsi="Arial" w:cs="Arial"/>
        </w:rPr>
        <w:t>efetivo do mesmo.</w:t>
      </w:r>
    </w:p>
    <w:bookmarkEnd w:id="23"/>
    <w:bookmarkEnd w:id="24"/>
    <w:bookmarkEnd w:id="25"/>
    <w:p w14:paraId="73BDE48D" w14:textId="5891CFE4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CE130FF" w14:textId="0863F12A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D27861C" w14:textId="3C3A093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9804692" w14:textId="124DFB52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AF387A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40840503"/>
      <w:r w:rsidRPr="003571EF">
        <w:rPr>
          <w:sz w:val="24"/>
          <w:szCs w:val="24"/>
        </w:rPr>
        <w:lastRenderedPageBreak/>
        <w:t>Controle de Revisões</w:t>
      </w:r>
      <w:bookmarkEnd w:id="26"/>
      <w:bookmarkEnd w:id="27"/>
      <w:bookmarkEnd w:id="28"/>
      <w:bookmarkEnd w:id="29"/>
      <w:bookmarkEnd w:id="30"/>
    </w:p>
    <w:p w14:paraId="73BDE490" w14:textId="77777777" w:rsidR="00227D6F" w:rsidRPr="003571EF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2C051739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0.1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A7657E8" w:rsidR="00227D6F" w:rsidRPr="003571EF" w:rsidRDefault="00362CF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22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/01/2016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7E5D010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6D8C6E47" w:rsidR="00227D6F" w:rsidRPr="00F50627" w:rsidRDefault="00F5062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Primeira versão do documento</w:t>
            </w:r>
          </w:p>
        </w:tc>
      </w:tr>
    </w:tbl>
    <w:p w14:paraId="028F0CCA" w14:textId="77777777" w:rsidR="00B444BC" w:rsidRPr="004A058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4A058C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B0A296" w14:textId="77777777" w:rsidR="00481869" w:rsidRDefault="00481869">
      <w:r>
        <w:separator/>
      </w:r>
    </w:p>
  </w:endnote>
  <w:endnote w:type="continuationSeparator" w:id="0">
    <w:p w14:paraId="58C9CC5E" w14:textId="77777777" w:rsidR="00481869" w:rsidRDefault="00481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2119018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26D1DEBC" w14:textId="77777777" w:rsidR="004A058C" w:rsidRPr="00632B2A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4E7EF686" w14:textId="77777777" w:rsidR="004A058C" w:rsidRPr="00632B2A" w:rsidRDefault="004A058C" w:rsidP="004A058C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77777777" w:rsidR="004A058C" w:rsidRDefault="004A058C" w:rsidP="004A058C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&lt; Nome &gt;</w:t>
          </w:r>
        </w:p>
        <w:p w14:paraId="7B8EB544" w14:textId="77777777" w:rsidR="004A058C" w:rsidRPr="00632B2A" w:rsidRDefault="004A058C" w:rsidP="004A058C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&lt; Função &gt;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9C4A71" w14:textId="77777777" w:rsidR="00481869" w:rsidRDefault="00481869">
      <w:r>
        <w:separator/>
      </w:r>
    </w:p>
  </w:footnote>
  <w:footnote w:type="continuationSeparator" w:id="0">
    <w:p w14:paraId="6A8506FA" w14:textId="77777777" w:rsidR="00481869" w:rsidRDefault="004818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81869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1539394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1B6A3F0" w:rsidR="00632B2A" w:rsidRPr="0007659F" w:rsidRDefault="004B5EE0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POLÍTICA</w:t>
          </w:r>
        </w:p>
      </w:tc>
      <w:tc>
        <w:tcPr>
          <w:tcW w:w="2345" w:type="dxa"/>
        </w:tcPr>
        <w:p w14:paraId="0ED13278" w14:textId="529741B8" w:rsidR="00632B2A" w:rsidRPr="00EA108E" w:rsidRDefault="00632B2A" w:rsidP="00B13D8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916D64">
            <w:rPr>
              <w:rFonts w:ascii="Arial" w:hAnsi="Arial" w:cs="Arial"/>
              <w:b/>
              <w:bCs/>
              <w:sz w:val="16"/>
              <w:szCs w:val="16"/>
            </w:rPr>
            <w:t>22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C02D8F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DC5032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DC5032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907C369" w:rsidR="00632B2A" w:rsidRPr="008A2E55" w:rsidRDefault="00B13D8A" w:rsidP="004B5EE0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632B2A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</w:t>
          </w:r>
          <w:r w:rsidR="00632B2A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</w:t>
          </w:r>
          <w:r w:rsidR="00632B2A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– </w:t>
          </w:r>
          <w:r w:rsidR="004B5EE0">
            <w:rPr>
              <w:rFonts w:ascii="Helvetica-Bold" w:hAnsi="Helvetica-Bold" w:cs="Helvetica-Bold"/>
              <w:b/>
              <w:bCs/>
              <w:sz w:val="22"/>
              <w:szCs w:val="22"/>
            </w:rPr>
            <w:t>Política e Padrões de Microinformática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81869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1539394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104D0D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C22EF"/>
    <w:rsid w:val="002D462B"/>
    <w:rsid w:val="002E13DA"/>
    <w:rsid w:val="002E58BF"/>
    <w:rsid w:val="002F34D9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5A18"/>
    <w:rsid w:val="003709EE"/>
    <w:rsid w:val="00375D3E"/>
    <w:rsid w:val="003763E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1C71"/>
    <w:rsid w:val="007E585F"/>
    <w:rsid w:val="007E6066"/>
    <w:rsid w:val="007F1FFD"/>
    <w:rsid w:val="007F6DE3"/>
    <w:rsid w:val="008046B0"/>
    <w:rsid w:val="00805C37"/>
    <w:rsid w:val="0081176D"/>
    <w:rsid w:val="0082691A"/>
    <w:rsid w:val="008357B5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7DBF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928B7BB-81E7-4B4B-A895-87647EE65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1416</Words>
  <Characters>7652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9050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 Transportes Aereos S.A.</dc:creator>
  <cp:lastModifiedBy>Jorge Filho</cp:lastModifiedBy>
  <cp:revision>3</cp:revision>
  <cp:lastPrinted>2015-12-15T14:05:00Z</cp:lastPrinted>
  <dcterms:created xsi:type="dcterms:W3CDTF">2016-01-27T11:59:00Z</dcterms:created>
  <dcterms:modified xsi:type="dcterms:W3CDTF">2016-01-27T11:59:00Z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