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 xml:space="preserve">a instalação do software </w:t>
      </w:r>
      <w:proofErr w:type="spellStart"/>
      <w:r w:rsidR="00AF6AC8">
        <w:rPr>
          <w:sz w:val="24"/>
          <w:szCs w:val="24"/>
        </w:rPr>
        <w:t>Tron-Orc</w:t>
      </w:r>
      <w:proofErr w:type="spellEnd"/>
      <w:r w:rsidR="009770B1">
        <w:rPr>
          <w:sz w:val="24"/>
          <w:szCs w:val="24"/>
        </w:rPr>
        <w:t xml:space="preserve"> 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7B3D31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 + Aprovação do Gestor da Área.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9770B1" w:rsidRDefault="00A33A77" w:rsidP="009770B1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Efetuar o</w:t>
      </w:r>
      <w:r w:rsidR="00AF6AC8">
        <w:rPr>
          <w:sz w:val="24"/>
          <w:szCs w:val="24"/>
        </w:rPr>
        <w:t xml:space="preserve"> mapeamento de unidade de rede com a Letra T: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  <w:r w:rsidRPr="00AF6AC8">
        <w:rPr>
          <w:sz w:val="24"/>
          <w:szCs w:val="24"/>
        </w:rPr>
        <w:t xml:space="preserve">Letra </w:t>
      </w:r>
      <w:r w:rsidRPr="00AF6AC8">
        <w:rPr>
          <w:b/>
          <w:sz w:val="24"/>
          <w:szCs w:val="24"/>
        </w:rPr>
        <w:t>T: \\10.1.1.39\Tron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AF6AC8" w:rsidP="00AF6AC8">
      <w:pPr>
        <w:pStyle w:val="PargrafodaLista"/>
        <w:ind w:left="426"/>
        <w:jc w:val="left"/>
        <w:rPr>
          <w:sz w:val="24"/>
          <w:szCs w:val="24"/>
        </w:rPr>
      </w:pPr>
      <w:bookmarkStart w:id="0" w:name="_GoBack"/>
      <w:r w:rsidRPr="006C2354">
        <w:rPr>
          <w:rFonts w:ascii="Arial" w:hAnsi="Arial" w:cs="Arial"/>
          <w:noProof/>
          <w:lang w:eastAsia="pt-BR"/>
        </w:rPr>
        <w:drawing>
          <wp:inline distT="0" distB="0" distL="0" distR="0" wp14:anchorId="74DBFD2E" wp14:editId="368CC380">
            <wp:extent cx="2495550" cy="7715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33A77" w:rsidRDefault="00AF6AC8" w:rsidP="00A33A77">
      <w:pPr>
        <w:pStyle w:val="PargrafodaLista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Obs. Caso exista algum mapeamento com a Letra T: na máquina do Colaborador, efetuar a troca e manter o procedimento com a Letra T:</w:t>
      </w:r>
    </w:p>
    <w:p w:rsidR="00AF6AC8" w:rsidRDefault="00AF6AC8" w:rsidP="00A33A77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AF6AC8" w:rsidP="00A33A77">
      <w:pPr>
        <w:pStyle w:val="PargrafodaLista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Em caso de dúvidas de como realizar o mapeamento de rede, consultar o procedimento para configuração do mapeamento.</w:t>
      </w:r>
    </w:p>
    <w:p w:rsidR="00AF6AC8" w:rsidRDefault="00AF6AC8" w:rsidP="00A33A77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A33A77" w:rsidP="00A33A77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A33A77">
        <w:rPr>
          <w:sz w:val="24"/>
          <w:szCs w:val="24"/>
        </w:rPr>
        <w:t>Acessar o</w:t>
      </w:r>
      <w:r w:rsidR="00AF6AC8">
        <w:rPr>
          <w:sz w:val="24"/>
          <w:szCs w:val="24"/>
        </w:rPr>
        <w:t xml:space="preserve"> mapeamento de rede, e dentro da pasta, localizar o arquivo executável </w:t>
      </w:r>
      <w:proofErr w:type="spellStart"/>
      <w:r w:rsidR="00AF6AC8">
        <w:rPr>
          <w:sz w:val="24"/>
          <w:szCs w:val="24"/>
        </w:rPr>
        <w:t>Tron-Orc</w:t>
      </w:r>
      <w:proofErr w:type="spellEnd"/>
      <w:r w:rsidR="00AF6AC8">
        <w:rPr>
          <w:sz w:val="24"/>
          <w:szCs w:val="24"/>
        </w:rPr>
        <w:t xml:space="preserve"> e inserir um atalho na área de trabalho do Colaborador.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AF6AC8" w:rsidP="00AF6AC8">
      <w:pPr>
        <w:pStyle w:val="PargrafodaLista"/>
        <w:ind w:left="426"/>
        <w:jc w:val="left"/>
        <w:rPr>
          <w:sz w:val="24"/>
          <w:szCs w:val="24"/>
        </w:rPr>
      </w:pPr>
      <w:r w:rsidRPr="006C235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63CA7391" wp14:editId="68C07404">
            <wp:extent cx="5391150" cy="4038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AC8" w:rsidRDefault="00AF6AC8" w:rsidP="00AF6AC8">
      <w:pPr>
        <w:pStyle w:val="PargrafodaLista"/>
        <w:ind w:left="426"/>
        <w:jc w:val="left"/>
        <w:rPr>
          <w:sz w:val="24"/>
          <w:szCs w:val="24"/>
        </w:rPr>
      </w:pP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O arquivo será executado pela área de trabalho do Colaborador.</w:t>
      </w:r>
    </w:p>
    <w:p w:rsidR="004345B4" w:rsidRDefault="004345B4" w:rsidP="004345B4">
      <w:pPr>
        <w:rPr>
          <w:rFonts w:cstheme="minorHAnsi"/>
          <w:sz w:val="24"/>
          <w:szCs w:val="24"/>
        </w:rPr>
      </w:pPr>
    </w:p>
    <w:p w:rsidR="004345B4" w:rsidRPr="004345B4" w:rsidRDefault="004345B4" w:rsidP="004345B4">
      <w:pPr>
        <w:rPr>
          <w:rFonts w:cstheme="minorHAnsi"/>
          <w:sz w:val="24"/>
          <w:szCs w:val="24"/>
        </w:rPr>
      </w:pPr>
    </w:p>
    <w:p w:rsidR="00D42DE3" w:rsidRDefault="00D42DE3" w:rsidP="009F4620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32273B">
      <w:headerReference w:type="default" r:id="rId13"/>
      <w:footerReference w:type="default" r:id="rId14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59A7" w:rsidRDefault="000759A7" w:rsidP="006426CC">
      <w:r>
        <w:separator/>
      </w:r>
    </w:p>
  </w:endnote>
  <w:endnote w:type="continuationSeparator" w:id="0">
    <w:p w:rsidR="000759A7" w:rsidRDefault="000759A7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59A7" w:rsidRDefault="000759A7" w:rsidP="006426CC">
      <w:r>
        <w:separator/>
      </w:r>
    </w:p>
  </w:footnote>
  <w:footnote w:type="continuationSeparator" w:id="0">
    <w:p w:rsidR="000759A7" w:rsidRDefault="000759A7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2273B" w:rsidRDefault="0032273B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71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C2EAC">
            <w:rPr>
              <w:sz w:val="16"/>
            </w:rPr>
            <w:t>GINCRS 004</w:t>
          </w:r>
          <w:r w:rsidR="00AF6AC8">
            <w:rPr>
              <w:sz w:val="16"/>
            </w:rPr>
            <w:t>6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AF6AC8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Instalação do Software </w:t>
          </w:r>
          <w:proofErr w:type="spellStart"/>
          <w:r w:rsidR="00AF6AC8">
            <w:rPr>
              <w:rFonts w:ascii="Arial" w:hAnsi="Arial" w:cs="Arial"/>
              <w:b/>
              <w:sz w:val="24"/>
              <w:szCs w:val="24"/>
            </w:rPr>
            <w:t>Tron-Orc</w:t>
          </w:r>
          <w:proofErr w:type="spellEnd"/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7B3D31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7B3D31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759A7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273B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1E49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B3D31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A698B3-9C5B-4566-A9C6-0D7A1A2CA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2016-11-17T14:07:00Z</dcterms:created>
  <dcterms:modified xsi:type="dcterms:W3CDTF">2016-11-24T13:55:00Z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