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6E6430" w:rsidP="00D663BD">
            <w:r>
              <w:t>21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6E6430">
        <w:rPr>
          <w:sz w:val="24"/>
          <w:szCs w:val="24"/>
        </w:rPr>
        <w:t>realizar o</w:t>
      </w:r>
      <w:r w:rsidR="00644387">
        <w:rPr>
          <w:sz w:val="24"/>
          <w:szCs w:val="24"/>
        </w:rPr>
        <w:t xml:space="preserve"> desbloqueio de usuário </w:t>
      </w:r>
      <w:r w:rsidR="006E6430">
        <w:rPr>
          <w:sz w:val="24"/>
          <w:szCs w:val="24"/>
        </w:rPr>
        <w:t>n</w:t>
      </w:r>
      <w:r w:rsidR="00734B9C">
        <w:rPr>
          <w:sz w:val="24"/>
          <w:szCs w:val="24"/>
        </w:rPr>
        <w:t xml:space="preserve">o sistema SAP. 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2E539E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6E6430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5764BD" w:rsidRDefault="006E6430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Localizar o ícone em </w:t>
      </w:r>
      <w:bookmarkStart w:id="0" w:name="_GoBack"/>
      <w:bookmarkEnd w:id="0"/>
      <w:r>
        <w:rPr>
          <w:sz w:val="24"/>
          <w:szCs w:val="24"/>
        </w:rPr>
        <w:t xml:space="preserve">destaque na área de trabalho do Sistema SAP: 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noProof/>
          <w:highlight w:val="black"/>
          <w:lang w:eastAsia="pt-BR"/>
        </w:rPr>
        <w:drawing>
          <wp:inline distT="0" distB="0" distL="0" distR="0" wp14:anchorId="38C3D6D3" wp14:editId="4C153DE9">
            <wp:extent cx="5296535" cy="326657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705" cy="328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6E6430" w:rsidRDefault="006E6430" w:rsidP="005764BD">
      <w:pPr>
        <w:pStyle w:val="PargrafodaLista"/>
        <w:ind w:left="993"/>
        <w:rPr>
          <w:sz w:val="24"/>
          <w:szCs w:val="24"/>
        </w:rPr>
      </w:pPr>
    </w:p>
    <w:p w:rsidR="005764BD" w:rsidRDefault="006E6430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Clicar em </w:t>
      </w:r>
      <w:proofErr w:type="spellStart"/>
      <w:r>
        <w:rPr>
          <w:b/>
          <w:sz w:val="24"/>
          <w:szCs w:val="24"/>
        </w:rPr>
        <w:t>Logon</w:t>
      </w:r>
      <w:proofErr w:type="spellEnd"/>
      <w:r>
        <w:rPr>
          <w:b/>
          <w:sz w:val="24"/>
          <w:szCs w:val="24"/>
        </w:rPr>
        <w:t xml:space="preserve"> </w:t>
      </w:r>
      <w:r w:rsidR="00644387">
        <w:rPr>
          <w:sz w:val="24"/>
          <w:szCs w:val="24"/>
        </w:rPr>
        <w:t>e verificar em qual mó</w:t>
      </w:r>
      <w:r>
        <w:rPr>
          <w:sz w:val="24"/>
          <w:szCs w:val="24"/>
        </w:rPr>
        <w:t xml:space="preserve">dulo o usuário precisa do reset de senha: 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 wp14:anchorId="0921213A" wp14:editId="57045F39">
            <wp:extent cx="5327500" cy="2806995"/>
            <wp:effectExtent l="0" t="0" r="698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99" cy="282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t>Inserir seu usuário e senha conforme modelo abaixo e verifica</w:t>
      </w:r>
      <w:r>
        <w:rPr>
          <w:sz w:val="24"/>
          <w:szCs w:val="24"/>
        </w:rPr>
        <w:t>r o mandante, sempre deixar 500:</w:t>
      </w:r>
    </w:p>
    <w:p w:rsidR="006E6430" w:rsidRDefault="006E6430" w:rsidP="006E6430">
      <w:pPr>
        <w:rPr>
          <w:sz w:val="24"/>
          <w:szCs w:val="24"/>
        </w:rPr>
      </w:pPr>
    </w:p>
    <w:p w:rsidR="006E6430" w:rsidRDefault="006E6430" w:rsidP="006E6430">
      <w:pPr>
        <w:ind w:left="426"/>
        <w:rPr>
          <w:sz w:val="24"/>
          <w:szCs w:val="24"/>
        </w:rPr>
      </w:pPr>
      <w:r>
        <w:rPr>
          <w:b/>
          <w:i/>
          <w:noProof/>
          <w:lang w:eastAsia="pt-BR"/>
        </w:rPr>
        <w:drawing>
          <wp:inline distT="0" distB="0" distL="0" distR="0" wp14:anchorId="41BA1150" wp14:editId="1A37142A">
            <wp:extent cx="5390515" cy="4210685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30" w:rsidRDefault="006E6430" w:rsidP="006E6430">
      <w:pPr>
        <w:ind w:left="426"/>
        <w:rPr>
          <w:sz w:val="24"/>
          <w:szCs w:val="24"/>
        </w:rPr>
      </w:pPr>
    </w:p>
    <w:p w:rsidR="006E6430" w:rsidRPr="006E6430" w:rsidRDefault="006E6430" w:rsidP="006E6430">
      <w:pPr>
        <w:ind w:left="426"/>
        <w:rPr>
          <w:sz w:val="24"/>
          <w:szCs w:val="24"/>
        </w:rPr>
      </w:pPr>
    </w:p>
    <w:p w:rsid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lastRenderedPageBreak/>
        <w:t xml:space="preserve">Inserir </w:t>
      </w:r>
      <w:r w:rsidRPr="006E6430">
        <w:rPr>
          <w:b/>
          <w:sz w:val="24"/>
          <w:szCs w:val="24"/>
        </w:rPr>
        <w:t>(su01)</w:t>
      </w:r>
      <w:r w:rsidRPr="006E6430">
        <w:rPr>
          <w:sz w:val="24"/>
          <w:szCs w:val="24"/>
        </w:rPr>
        <w:t xml:space="preserve"> e apertar a tecla </w:t>
      </w:r>
      <w:r w:rsidRPr="006E6430">
        <w:rPr>
          <w:b/>
          <w:sz w:val="24"/>
          <w:szCs w:val="24"/>
        </w:rPr>
        <w:t>“</w:t>
      </w:r>
      <w:proofErr w:type="spellStart"/>
      <w:r w:rsidRPr="006E6430">
        <w:rPr>
          <w:b/>
          <w:sz w:val="24"/>
          <w:szCs w:val="24"/>
        </w:rPr>
        <w:t>Enter</w:t>
      </w:r>
      <w:proofErr w:type="spellEnd"/>
      <w:r w:rsidRPr="006E6430">
        <w:rPr>
          <w:b/>
          <w:sz w:val="24"/>
          <w:szCs w:val="24"/>
        </w:rPr>
        <w:t>”:</w:t>
      </w:r>
    </w:p>
    <w:p w:rsidR="006E6430" w:rsidRDefault="006E6430" w:rsidP="006E6430">
      <w:pPr>
        <w:rPr>
          <w:sz w:val="24"/>
          <w:szCs w:val="24"/>
        </w:rPr>
      </w:pPr>
    </w:p>
    <w:p w:rsidR="006E6430" w:rsidRDefault="006E6430" w:rsidP="006E6430">
      <w:pPr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drawing>
          <wp:inline distT="0" distB="0" distL="0" distR="0" wp14:anchorId="0D49CA04" wp14:editId="62D7A6FC">
            <wp:extent cx="5390515" cy="3232150"/>
            <wp:effectExtent l="0" t="0" r="635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30" w:rsidRPr="006E6430" w:rsidRDefault="006E6430" w:rsidP="006E6430">
      <w:pPr>
        <w:ind w:left="426"/>
        <w:rPr>
          <w:sz w:val="24"/>
          <w:szCs w:val="24"/>
        </w:rPr>
      </w:pPr>
    </w:p>
    <w:p w:rsidR="008F0E9D" w:rsidRDefault="006E6430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Inserir o nome do usuário e tecle “</w:t>
      </w:r>
      <w:proofErr w:type="spellStart"/>
      <w:r>
        <w:rPr>
          <w:b/>
          <w:sz w:val="24"/>
          <w:szCs w:val="24"/>
        </w:rPr>
        <w:t>Enter</w:t>
      </w:r>
      <w:proofErr w:type="spellEnd"/>
      <w:r>
        <w:rPr>
          <w:b/>
          <w:sz w:val="24"/>
          <w:szCs w:val="24"/>
        </w:rPr>
        <w:t>”: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 wp14:anchorId="12FDF947" wp14:editId="3450CD3E">
            <wp:extent cx="5401310" cy="3221355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6E6430" w:rsidRDefault="00644387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Agora clicar no ícone do cadeado</w:t>
      </w:r>
      <w:r w:rsidR="006E6430" w:rsidRPr="006E6430">
        <w:rPr>
          <w:sz w:val="24"/>
          <w:szCs w:val="24"/>
        </w:rPr>
        <w:t>, selecionado na imagem abaixo.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Pr="006E6430" w:rsidRDefault="00644387" w:rsidP="006E6430">
      <w:pPr>
        <w:pStyle w:val="PargrafodaLista"/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lastRenderedPageBreak/>
        <w:drawing>
          <wp:inline distT="0" distB="0" distL="0" distR="0" wp14:anchorId="3E4DE587" wp14:editId="4D6B4548">
            <wp:extent cx="5394960" cy="3200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6E6430" w:rsidRDefault="00644387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Agora clicar no ícone do cadeado aberto para desbloquear</w:t>
      </w:r>
      <w:r w:rsidR="006E6430">
        <w:rPr>
          <w:sz w:val="24"/>
          <w:szCs w:val="24"/>
        </w:rPr>
        <w:t xml:space="preserve">: </w:t>
      </w:r>
    </w:p>
    <w:p w:rsidR="00B61808" w:rsidRDefault="00B61808" w:rsidP="006E6430">
      <w:pPr>
        <w:rPr>
          <w:sz w:val="24"/>
          <w:szCs w:val="24"/>
        </w:rPr>
      </w:pPr>
    </w:p>
    <w:p w:rsidR="006E6430" w:rsidRPr="006E6430" w:rsidRDefault="00644387" w:rsidP="006E6430">
      <w:pPr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drawing>
          <wp:inline distT="0" distB="0" distL="0" distR="0" wp14:anchorId="18D03FA3" wp14:editId="08261920">
            <wp:extent cx="5398770" cy="320421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808" w:rsidRDefault="00B61808" w:rsidP="008F0E9D">
      <w:pPr>
        <w:pStyle w:val="PargrafodaLista"/>
        <w:ind w:left="993"/>
        <w:rPr>
          <w:sz w:val="24"/>
          <w:szCs w:val="24"/>
        </w:rPr>
      </w:pPr>
    </w:p>
    <w:p w:rsidR="00B61808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t xml:space="preserve">Após </w:t>
      </w:r>
      <w:r w:rsidR="00644387">
        <w:rPr>
          <w:sz w:val="24"/>
          <w:szCs w:val="24"/>
        </w:rPr>
        <w:t xml:space="preserve">realizar o procedimento, verificar se a mensagem abaixo foi informada: </w:t>
      </w:r>
    </w:p>
    <w:p w:rsidR="00644387" w:rsidRDefault="00644387" w:rsidP="00644387">
      <w:pPr>
        <w:pStyle w:val="PargrafodaLista"/>
        <w:ind w:left="993"/>
        <w:rPr>
          <w:sz w:val="24"/>
          <w:szCs w:val="24"/>
        </w:rPr>
      </w:pPr>
    </w:p>
    <w:p w:rsidR="00644387" w:rsidRPr="006E6430" w:rsidRDefault="00644387" w:rsidP="00644387">
      <w:pPr>
        <w:pStyle w:val="PargrafodaLista"/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lastRenderedPageBreak/>
        <w:drawing>
          <wp:inline distT="0" distB="0" distL="0" distR="0" wp14:anchorId="4D3549EF" wp14:editId="106228EC">
            <wp:extent cx="5394960" cy="32004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F77" w:rsidRDefault="00390F77" w:rsidP="00B61808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</w:p>
    <w:p w:rsidR="006E6430" w:rsidRDefault="006E6430" w:rsidP="00B61808">
      <w:pPr>
        <w:pStyle w:val="PargrafodaLista"/>
        <w:ind w:left="993"/>
        <w:rPr>
          <w:sz w:val="24"/>
          <w:szCs w:val="24"/>
        </w:rPr>
      </w:pPr>
    </w:p>
    <w:p w:rsidR="002320B3" w:rsidRDefault="00644387" w:rsidP="00376D7A">
      <w:pPr>
        <w:pStyle w:val="PargrafodaLista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Pronto, o desbloqueio foi realizado </w:t>
      </w:r>
      <w:r w:rsidR="006E6430">
        <w:rPr>
          <w:sz w:val="24"/>
          <w:szCs w:val="24"/>
        </w:rPr>
        <w:t>no SAP.</w:t>
      </w:r>
    </w:p>
    <w:p w:rsidR="006E6430" w:rsidRDefault="006E6430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9"/>
      <w:footerReference w:type="default" r:id="rId2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382" w:rsidRDefault="00D44382" w:rsidP="006426CC">
      <w:r>
        <w:separator/>
      </w:r>
    </w:p>
  </w:endnote>
  <w:endnote w:type="continuationSeparator" w:id="0">
    <w:p w:rsidR="00D44382" w:rsidRDefault="00D44382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382" w:rsidRDefault="00D44382" w:rsidP="006426CC">
      <w:r>
        <w:separator/>
      </w:r>
    </w:p>
  </w:footnote>
  <w:footnote w:type="continuationSeparator" w:id="0">
    <w:p w:rsidR="00D44382" w:rsidRDefault="00D44382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500046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644387">
            <w:rPr>
              <w:sz w:val="16"/>
            </w:rPr>
            <w:t>GINCRS 0078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64438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6E6430">
            <w:rPr>
              <w:rFonts w:ascii="Arial" w:hAnsi="Arial" w:cs="Arial"/>
              <w:b/>
              <w:sz w:val="24"/>
              <w:szCs w:val="24"/>
            </w:rPr>
            <w:t xml:space="preserve">de </w:t>
          </w:r>
          <w:r w:rsidR="00644387">
            <w:rPr>
              <w:rFonts w:ascii="Arial" w:hAnsi="Arial" w:cs="Arial"/>
              <w:b/>
              <w:sz w:val="24"/>
              <w:szCs w:val="24"/>
            </w:rPr>
            <w:t xml:space="preserve">Desbloqueio de Usuário </w:t>
          </w:r>
          <w:r w:rsidR="006E6430">
            <w:rPr>
              <w:rFonts w:ascii="Arial" w:hAnsi="Arial" w:cs="Arial"/>
              <w:b/>
              <w:sz w:val="24"/>
              <w:szCs w:val="24"/>
            </w:rPr>
            <w:t>no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E539E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E539E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333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1EF4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021D"/>
    <w:rsid w:val="002719E9"/>
    <w:rsid w:val="00274ABC"/>
    <w:rsid w:val="0027658B"/>
    <w:rsid w:val="002813C6"/>
    <w:rsid w:val="002814F1"/>
    <w:rsid w:val="0028245B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539E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0F77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1D7B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08F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764BD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44387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6430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4B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0E9D"/>
    <w:rsid w:val="008F26FF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9F5D62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67D7C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1808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84D30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35E46"/>
    <w:rsid w:val="00D42DE3"/>
    <w:rsid w:val="00D44382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0FCF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A6D98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64C2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801A8"/>
    <w:rsid w:val="00F90335"/>
    <w:rsid w:val="00F9265F"/>
    <w:rsid w:val="00FA079F"/>
    <w:rsid w:val="00FA4427"/>
    <w:rsid w:val="00FA6013"/>
    <w:rsid w:val="00FA6B3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C7E68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EB7941-52BA-4AFE-90D1-DEF4A7E73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Henrique</dc:creator>
  <cp:lastModifiedBy>Henrique</cp:lastModifiedBy>
  <cp:revision>5</cp:revision>
  <dcterms:created xsi:type="dcterms:W3CDTF">2016-11-21T11:47:00Z</dcterms:created>
  <dcterms:modified xsi:type="dcterms:W3CDTF">2016-11-24T15:41:00Z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