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0F6C" w14:textId="77777777" w:rsidR="00491C5E" w:rsidRPr="005F45FA" w:rsidRDefault="00491C5E" w:rsidP="00470BC6">
      <w:pPr>
        <w:pStyle w:val="TitleBar"/>
        <w:ind w:left="2895" w:hanging="375"/>
        <w:rPr>
          <w:lang w:val="es-PE"/>
        </w:rPr>
      </w:pPr>
      <w:bookmarkStart w:id="0" w:name="_Hlk52382937"/>
      <w:bookmarkEnd w:id="0"/>
    </w:p>
    <w:p w14:paraId="34FC7362" w14:textId="77777777" w:rsidR="00491C5E" w:rsidRPr="005F45FA" w:rsidRDefault="001B2897" w:rsidP="00491C5E">
      <w:pPr>
        <w:pStyle w:val="Title-Major"/>
        <w:rPr>
          <w:b/>
          <w:lang w:val="es-PE"/>
        </w:rPr>
      </w:pPr>
      <w:bookmarkStart w:id="1" w:name="TitleEnd"/>
      <w:bookmarkEnd w:id="1"/>
      <w:r>
        <w:rPr>
          <w:b/>
          <w:lang w:val="es-PE"/>
        </w:rPr>
        <w:t>Documentación Té</w:t>
      </w:r>
      <w:r w:rsidR="00227D11" w:rsidRPr="005F45FA">
        <w:rPr>
          <w:b/>
          <w:lang w:val="es-PE"/>
        </w:rPr>
        <w:t>cnica</w:t>
      </w:r>
    </w:p>
    <w:p w14:paraId="50F10379" w14:textId="77667D43" w:rsidR="00B44639" w:rsidRPr="00A864D4" w:rsidRDefault="00A864D4" w:rsidP="00491C5E">
      <w:pPr>
        <w:pStyle w:val="Title-Major"/>
        <w:rPr>
          <w:b/>
          <w:sz w:val="40"/>
          <w:szCs w:val="40"/>
          <w:lang w:val="es-PE"/>
        </w:rPr>
      </w:pPr>
      <w:r>
        <w:rPr>
          <w:b/>
          <w:lang w:val="es-PE"/>
        </w:rPr>
        <w:t xml:space="preserve"> </w:t>
      </w:r>
      <w:r w:rsidR="00B44639" w:rsidRPr="00A864D4">
        <w:rPr>
          <w:b/>
          <w:sz w:val="40"/>
          <w:szCs w:val="40"/>
          <w:lang w:val="es-PE"/>
        </w:rPr>
        <w:t>“</w:t>
      </w:r>
      <w:r w:rsidRPr="00A864D4">
        <w:rPr>
          <w:b/>
          <w:sz w:val="40"/>
          <w:szCs w:val="40"/>
          <w:lang w:val="es-PE"/>
        </w:rPr>
        <w:t>A</w:t>
      </w:r>
      <w:r w:rsidR="008811CB">
        <w:rPr>
          <w:b/>
          <w:sz w:val="40"/>
          <w:szCs w:val="40"/>
          <w:lang w:val="es-PE"/>
        </w:rPr>
        <w:t>r</w:t>
      </w:r>
      <w:r w:rsidRPr="00A864D4">
        <w:rPr>
          <w:b/>
          <w:sz w:val="40"/>
          <w:szCs w:val="40"/>
          <w:lang w:val="es-PE"/>
        </w:rPr>
        <w:t xml:space="preserve">quitectura de </w:t>
      </w:r>
      <w:r w:rsidR="00F616F4">
        <w:rPr>
          <w:b/>
          <w:sz w:val="40"/>
          <w:szCs w:val="40"/>
          <w:lang w:val="es-PE"/>
        </w:rPr>
        <w:t>Integración</w:t>
      </w:r>
      <w:r w:rsidR="00B44639" w:rsidRPr="00A864D4">
        <w:rPr>
          <w:b/>
          <w:sz w:val="40"/>
          <w:szCs w:val="40"/>
          <w:lang w:val="es-PE"/>
        </w:rPr>
        <w:t>”</w:t>
      </w:r>
    </w:p>
    <w:p w14:paraId="491F2873" w14:textId="77777777" w:rsidR="00491C5E" w:rsidRPr="00FA223B" w:rsidRDefault="00491C5E" w:rsidP="00227D11">
      <w:pPr>
        <w:pStyle w:val="Textoindependiente3"/>
        <w:ind w:left="1555" w:firstLine="965"/>
        <w:rPr>
          <w:rStyle w:val="HighlightedVariable"/>
          <w:sz w:val="36"/>
        </w:rPr>
      </w:pPr>
    </w:p>
    <w:p w14:paraId="3EC51B20" w14:textId="4D43F6A6" w:rsidR="00FC089D" w:rsidRPr="0089002A" w:rsidRDefault="0081249C" w:rsidP="00AA5AF9">
      <w:pPr>
        <w:pStyle w:val="Title-Major"/>
        <w:ind w:left="0"/>
        <w:jc w:val="center"/>
        <w:rPr>
          <w:noProof/>
          <w:color w:val="0000FF"/>
        </w:rPr>
      </w:pPr>
      <w:r>
        <w:rPr>
          <w:rStyle w:val="HighlightedVariable"/>
          <w:smallCaps w:val="0"/>
          <w:sz w:val="36"/>
          <w:lang w:val="es-PE"/>
        </w:rPr>
        <w:t xml:space="preserve">                       </w:t>
      </w:r>
      <w:r w:rsidR="00AA5AF9" w:rsidRPr="0089002A">
        <w:rPr>
          <w:rStyle w:val="HighlightedVariable"/>
          <w:smallCaps w:val="0"/>
          <w:sz w:val="36"/>
        </w:rPr>
        <w:t>Oracle Account Reconciliation Service Cloud (ARCS)</w:t>
      </w:r>
    </w:p>
    <w:p w14:paraId="2E55DCE3" w14:textId="192AF7BF" w:rsidR="001B2897" w:rsidRDefault="00E06042" w:rsidP="009F6813">
      <w:pPr>
        <w:pStyle w:val="Title-Major"/>
        <w:rPr>
          <w:color w:val="0000FF"/>
          <w:lang w:val="es-PE"/>
        </w:rPr>
      </w:pPr>
      <w:r>
        <w:rPr>
          <w:noProof/>
          <w:color w:val="0000FF"/>
          <w:lang w:val="es-PE"/>
        </w:rPr>
        <w:drawing>
          <wp:inline distT="0" distB="0" distL="0" distR="0" wp14:anchorId="206F0DCA" wp14:editId="0107D8B8">
            <wp:extent cx="3000375" cy="1524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3000375" cy="1524000"/>
                    </a:xfrm>
                    <a:prstGeom prst="rect">
                      <a:avLst/>
                    </a:prstGeom>
                  </pic:spPr>
                </pic:pic>
              </a:graphicData>
            </a:graphic>
          </wp:inline>
        </w:drawing>
      </w:r>
    </w:p>
    <w:p w14:paraId="2F07B3D4" w14:textId="62A30430" w:rsidR="001B2897" w:rsidRDefault="001B2897" w:rsidP="00BB47CC">
      <w:pPr>
        <w:pStyle w:val="Title-Major"/>
        <w:ind w:left="0"/>
        <w:jc w:val="center"/>
        <w:rPr>
          <w:noProof/>
          <w:lang w:val="es-PE" w:eastAsia="es-PE"/>
        </w:rPr>
      </w:pPr>
    </w:p>
    <w:p w14:paraId="22E48712" w14:textId="2AAE62EF" w:rsidR="00022DE8" w:rsidRDefault="00022DE8" w:rsidP="00BB47CC">
      <w:pPr>
        <w:pStyle w:val="Title-Major"/>
        <w:ind w:left="0"/>
        <w:jc w:val="center"/>
        <w:rPr>
          <w:noProof/>
          <w:lang w:val="es-PE" w:eastAsia="es-PE"/>
        </w:rPr>
      </w:pPr>
    </w:p>
    <w:p w14:paraId="7F162929" w14:textId="77777777" w:rsidR="00FC089D" w:rsidRPr="00FA223B" w:rsidRDefault="00FC089D" w:rsidP="00BB47CC">
      <w:pPr>
        <w:pStyle w:val="Title-Major"/>
        <w:ind w:left="0"/>
        <w:jc w:val="center"/>
        <w:rPr>
          <w:noProof/>
          <w:lang w:val="es-PE" w:eastAsia="es-PE"/>
        </w:rPr>
      </w:pPr>
    </w:p>
    <w:p w14:paraId="558A8ACE" w14:textId="77777777" w:rsidR="00CB4B5D" w:rsidRPr="00FA223B" w:rsidRDefault="00CB4B5D">
      <w:pPr>
        <w:rPr>
          <w:lang w:val="es-PE"/>
        </w:rPr>
      </w:pPr>
    </w:p>
    <w:p w14:paraId="3EFBE2EB" w14:textId="05A511FB" w:rsidR="00CB4B5D" w:rsidRPr="00FA223B" w:rsidRDefault="00CB4B5D" w:rsidP="00107B5F">
      <w:pPr>
        <w:pStyle w:val="Textoindependiente"/>
        <w:tabs>
          <w:tab w:val="left" w:pos="4320"/>
        </w:tabs>
        <w:spacing w:after="0"/>
        <w:ind w:left="4320" w:hanging="1800"/>
        <w:rPr>
          <w:rStyle w:val="HighlightedVariable"/>
          <w:lang w:val="es-PE"/>
        </w:rPr>
      </w:pPr>
      <w:r w:rsidRPr="00FA223B">
        <w:rPr>
          <w:lang w:val="es-PE"/>
        </w:rPr>
        <w:t>Autor:</w:t>
      </w:r>
      <w:r w:rsidRPr="00FA223B">
        <w:rPr>
          <w:lang w:val="es-PE"/>
        </w:rPr>
        <w:tab/>
      </w:r>
      <w:r w:rsidRPr="00FA223B">
        <w:rPr>
          <w:lang w:val="es-PE"/>
        </w:rPr>
        <w:tab/>
      </w:r>
      <w:proofErr w:type="spellStart"/>
      <w:r w:rsidR="004046AF" w:rsidRPr="00FA223B">
        <w:rPr>
          <w:color w:val="0000FF"/>
          <w:lang w:val="es-PE"/>
        </w:rPr>
        <w:t>Evol</w:t>
      </w:r>
      <w:proofErr w:type="spellEnd"/>
    </w:p>
    <w:p w14:paraId="603D224B" w14:textId="1E16868D" w:rsidR="00CB4B5D" w:rsidRPr="00FA223B" w:rsidRDefault="00CB4B5D">
      <w:pPr>
        <w:pStyle w:val="Textoindependiente"/>
        <w:tabs>
          <w:tab w:val="left" w:pos="4320"/>
        </w:tabs>
        <w:spacing w:after="0"/>
        <w:rPr>
          <w:lang w:val="es-PE"/>
        </w:rPr>
      </w:pPr>
      <w:r w:rsidRPr="00FA223B">
        <w:rPr>
          <w:lang w:val="es-PE"/>
        </w:rPr>
        <w:t>Día de creación:</w:t>
      </w:r>
      <w:r w:rsidRPr="00FA223B">
        <w:rPr>
          <w:lang w:val="es-PE"/>
        </w:rPr>
        <w:tab/>
      </w:r>
      <w:r w:rsidRPr="00FA223B">
        <w:rPr>
          <w:lang w:val="es-PE"/>
        </w:rPr>
        <w:tab/>
      </w:r>
      <w:r w:rsidR="00F616F4">
        <w:rPr>
          <w:lang w:val="es-PE"/>
        </w:rPr>
        <w:t>junio</w:t>
      </w:r>
      <w:r w:rsidR="00A703F6">
        <w:rPr>
          <w:lang w:val="es-PE"/>
        </w:rPr>
        <w:t xml:space="preserve"> </w:t>
      </w:r>
      <w:r w:rsidR="00AA5AF9">
        <w:rPr>
          <w:lang w:val="es-PE"/>
        </w:rPr>
        <w:t>2</w:t>
      </w:r>
      <w:r w:rsidR="00F616F4">
        <w:rPr>
          <w:lang w:val="es-PE"/>
        </w:rPr>
        <w:t>8</w:t>
      </w:r>
      <w:r w:rsidR="00A703F6" w:rsidRPr="00FA223B">
        <w:rPr>
          <w:lang w:val="es-PE"/>
        </w:rPr>
        <w:t>, 20</w:t>
      </w:r>
      <w:r w:rsidR="00591B74">
        <w:rPr>
          <w:lang w:val="es-PE"/>
        </w:rPr>
        <w:t>2</w:t>
      </w:r>
      <w:r w:rsidR="00AA5AF9">
        <w:rPr>
          <w:lang w:val="es-PE"/>
        </w:rPr>
        <w:t>1</w:t>
      </w:r>
    </w:p>
    <w:p w14:paraId="245977AE" w14:textId="215ADE5F" w:rsidR="00CB4B5D" w:rsidRPr="00FA223B" w:rsidRDefault="00226878">
      <w:pPr>
        <w:pStyle w:val="Textoindependiente"/>
        <w:tabs>
          <w:tab w:val="left" w:pos="4320"/>
        </w:tabs>
        <w:spacing w:after="0"/>
        <w:rPr>
          <w:lang w:val="es-PE"/>
        </w:rPr>
      </w:pPr>
      <w:r w:rsidRPr="00FA223B">
        <w:rPr>
          <w:lang w:val="es-PE"/>
        </w:rPr>
        <w:t>Última</w:t>
      </w:r>
      <w:r w:rsidR="00CB4B5D" w:rsidRPr="00FA223B">
        <w:rPr>
          <w:lang w:val="es-PE"/>
        </w:rPr>
        <w:t xml:space="preserve"> Actualización:</w:t>
      </w:r>
      <w:r w:rsidR="00CB4B5D" w:rsidRPr="00FA223B">
        <w:rPr>
          <w:lang w:val="es-PE"/>
        </w:rPr>
        <w:tab/>
      </w:r>
      <w:bookmarkStart w:id="2" w:name="_Hlt80587690"/>
      <w:bookmarkEnd w:id="2"/>
      <w:r w:rsidR="004C43CF">
        <w:rPr>
          <w:lang w:val="es-PE"/>
        </w:rPr>
        <w:t>junio</w:t>
      </w:r>
      <w:r w:rsidR="0092422A">
        <w:rPr>
          <w:lang w:val="es-PE"/>
        </w:rPr>
        <w:t xml:space="preserve"> </w:t>
      </w:r>
      <w:r w:rsidR="004C43CF">
        <w:rPr>
          <w:lang w:val="es-PE"/>
        </w:rPr>
        <w:t>28</w:t>
      </w:r>
      <w:r w:rsidR="0092422A" w:rsidRPr="00FA223B">
        <w:rPr>
          <w:lang w:val="es-PE"/>
        </w:rPr>
        <w:t>, 20</w:t>
      </w:r>
      <w:r w:rsidR="0092422A">
        <w:rPr>
          <w:lang w:val="es-PE"/>
        </w:rPr>
        <w:t>21</w:t>
      </w:r>
    </w:p>
    <w:p w14:paraId="17511F49" w14:textId="77777777" w:rsidR="00CB4B5D" w:rsidRPr="00FA223B" w:rsidRDefault="00CB4B5D">
      <w:pPr>
        <w:pStyle w:val="Textoindependiente"/>
        <w:tabs>
          <w:tab w:val="left" w:pos="4320"/>
        </w:tabs>
        <w:spacing w:after="0"/>
        <w:rPr>
          <w:lang w:val="es-PE"/>
        </w:rPr>
      </w:pPr>
      <w:r w:rsidRPr="00FA223B">
        <w:rPr>
          <w:lang w:val="es-PE"/>
        </w:rPr>
        <w:t>Referencia:</w:t>
      </w:r>
      <w:r w:rsidRPr="00FA223B">
        <w:rPr>
          <w:lang w:val="es-PE"/>
        </w:rPr>
        <w:tab/>
      </w:r>
      <w:r w:rsidRPr="00FA223B">
        <w:rPr>
          <w:lang w:val="es-PE"/>
        </w:rPr>
        <w:tab/>
      </w:r>
      <w:bookmarkStart w:id="3" w:name="DocRefNumber"/>
      <w:r w:rsidRPr="00FA223B">
        <w:rPr>
          <w:lang w:val="es-PE"/>
        </w:rPr>
        <w:t xml:space="preserve"> </w:t>
      </w:r>
      <w:bookmarkEnd w:id="3"/>
    </w:p>
    <w:p w14:paraId="1E29FB87" w14:textId="385E497E" w:rsidR="00CB4B5D" w:rsidRPr="00FA223B" w:rsidRDefault="00762CF0">
      <w:pPr>
        <w:pStyle w:val="Textoindependiente"/>
        <w:tabs>
          <w:tab w:val="left" w:pos="4320"/>
        </w:tabs>
        <w:spacing w:after="0"/>
        <w:rPr>
          <w:lang w:val="es-PE"/>
        </w:rPr>
      </w:pPr>
      <w:r>
        <w:rPr>
          <w:lang w:val="es-PE"/>
        </w:rPr>
        <w:t>Versión:</w:t>
      </w:r>
      <w:r>
        <w:rPr>
          <w:lang w:val="es-PE"/>
        </w:rPr>
        <w:tab/>
      </w:r>
      <w:r>
        <w:rPr>
          <w:lang w:val="es-PE"/>
        </w:rPr>
        <w:tab/>
      </w:r>
      <w:r w:rsidR="00F616F4">
        <w:rPr>
          <w:lang w:val="es-PE"/>
        </w:rPr>
        <w:t>1</w:t>
      </w:r>
      <w:r w:rsidR="005577E9">
        <w:rPr>
          <w:lang w:val="es-PE"/>
        </w:rPr>
        <w:t>.</w:t>
      </w:r>
      <w:r w:rsidR="009F6813">
        <w:rPr>
          <w:lang w:val="es-PE"/>
        </w:rPr>
        <w:t>0</w:t>
      </w:r>
    </w:p>
    <w:p w14:paraId="4BA332DF" w14:textId="77777777" w:rsidR="00CB4B5D" w:rsidRPr="00FA223B" w:rsidRDefault="00CB4B5D">
      <w:pPr>
        <w:pStyle w:val="Textoindependiente"/>
        <w:tabs>
          <w:tab w:val="left" w:pos="4320"/>
        </w:tabs>
        <w:spacing w:after="0"/>
        <w:rPr>
          <w:lang w:val="es-PE"/>
        </w:rPr>
      </w:pPr>
    </w:p>
    <w:p w14:paraId="4EE38421" w14:textId="1977F929" w:rsidR="00CB4B5D" w:rsidRPr="00FA223B" w:rsidRDefault="00CB4B5D">
      <w:pPr>
        <w:rPr>
          <w:lang w:val="es-PE"/>
        </w:rPr>
      </w:pPr>
    </w:p>
    <w:p w14:paraId="0950CE24" w14:textId="245E15C4" w:rsidR="00CB4B5D" w:rsidRPr="00FA223B" w:rsidRDefault="00CB4B5D">
      <w:pPr>
        <w:pStyle w:val="Textoindependiente"/>
        <w:tabs>
          <w:tab w:val="left" w:pos="4320"/>
        </w:tabs>
        <w:rPr>
          <w:lang w:val="es-PE"/>
        </w:rPr>
      </w:pPr>
      <w:r w:rsidRPr="00FA223B">
        <w:rPr>
          <w:b/>
          <w:lang w:val="es-PE"/>
        </w:rPr>
        <w:t>Aprobaciones:</w:t>
      </w:r>
    </w:p>
    <w:tbl>
      <w:tblPr>
        <w:tblW w:w="7156" w:type="dxa"/>
        <w:tblInd w:w="2520" w:type="dxa"/>
        <w:tblLayout w:type="fixed"/>
        <w:tblLook w:val="0000" w:firstRow="0" w:lastRow="0" w:firstColumn="0" w:lastColumn="0" w:noHBand="0" w:noVBand="0"/>
      </w:tblPr>
      <w:tblGrid>
        <w:gridCol w:w="2507"/>
        <w:gridCol w:w="4649"/>
      </w:tblGrid>
      <w:tr w:rsidR="00CB4B5D" w:rsidRPr="00FA223B" w14:paraId="1C4A7179" w14:textId="77777777" w:rsidTr="00F5626A">
        <w:trPr>
          <w:trHeight w:val="499"/>
        </w:trPr>
        <w:tc>
          <w:tcPr>
            <w:tcW w:w="2507" w:type="dxa"/>
          </w:tcPr>
          <w:p w14:paraId="7C0100FC" w14:textId="146CD094" w:rsidR="00CB4B5D" w:rsidRPr="00FA223B" w:rsidRDefault="00E06042">
            <w:pPr>
              <w:spacing w:before="360"/>
              <w:rPr>
                <w:rStyle w:val="HighlightedVariable"/>
                <w:lang w:val="es-PE"/>
              </w:rPr>
            </w:pPr>
            <w:r>
              <w:rPr>
                <w:color w:val="0000FF"/>
                <w:lang w:val="es-PE"/>
              </w:rPr>
              <w:t>Davivienda</w:t>
            </w:r>
          </w:p>
        </w:tc>
        <w:tc>
          <w:tcPr>
            <w:tcW w:w="4649" w:type="dxa"/>
            <w:tcBorders>
              <w:bottom w:val="single" w:sz="6" w:space="0" w:color="auto"/>
            </w:tcBorders>
          </w:tcPr>
          <w:p w14:paraId="4D8FAF71" w14:textId="77777777" w:rsidR="00CB4B5D" w:rsidRPr="00FA223B" w:rsidRDefault="00CB4B5D">
            <w:pPr>
              <w:spacing w:before="360"/>
              <w:rPr>
                <w:lang w:val="es-PE"/>
              </w:rPr>
            </w:pPr>
          </w:p>
        </w:tc>
      </w:tr>
    </w:tbl>
    <w:p w14:paraId="6EEFE640" w14:textId="77777777" w:rsidR="00CB4B5D" w:rsidRPr="00FA223B" w:rsidRDefault="00CB4B5D">
      <w:pPr>
        <w:pStyle w:val="Ttulo2"/>
        <w:spacing w:after="0"/>
        <w:rPr>
          <w:lang w:val="es-PE"/>
        </w:rPr>
      </w:pPr>
      <w:bookmarkStart w:id="4" w:name="_Toc80587812"/>
      <w:bookmarkStart w:id="5" w:name="_Toc278192038"/>
      <w:bookmarkStart w:id="6" w:name="_Toc76020051"/>
      <w:r w:rsidRPr="00FA223B">
        <w:rPr>
          <w:lang w:val="es-PE"/>
        </w:rPr>
        <w:lastRenderedPageBreak/>
        <w:t>Control del Documento</w:t>
      </w:r>
      <w:bookmarkEnd w:id="4"/>
      <w:bookmarkEnd w:id="5"/>
      <w:bookmarkEnd w:id="6"/>
    </w:p>
    <w:p w14:paraId="04612768" w14:textId="77777777" w:rsidR="00CB4B5D" w:rsidRPr="00FA223B" w:rsidRDefault="00CB4B5D">
      <w:pPr>
        <w:pStyle w:val="HeadingBar"/>
        <w:rPr>
          <w:lang w:val="es-PE"/>
        </w:rPr>
      </w:pPr>
    </w:p>
    <w:p w14:paraId="1E316187" w14:textId="77777777" w:rsidR="00CB4B5D" w:rsidRPr="00FA223B" w:rsidRDefault="00CB4B5D">
      <w:pPr>
        <w:keepNext/>
        <w:keepLines/>
        <w:spacing w:before="120" w:after="120"/>
        <w:rPr>
          <w:b/>
          <w:sz w:val="24"/>
          <w:lang w:val="es-PE"/>
        </w:rPr>
      </w:pPr>
      <w:r w:rsidRPr="00FA223B">
        <w:rPr>
          <w:b/>
          <w:sz w:val="24"/>
          <w:lang w:val="es-PE"/>
        </w:rPr>
        <w:t>Registro de Cambios</w:t>
      </w:r>
    </w:p>
    <w:tbl>
      <w:tblPr>
        <w:tblW w:w="756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2"/>
        <w:gridCol w:w="1618"/>
        <w:gridCol w:w="927"/>
        <w:gridCol w:w="3759"/>
      </w:tblGrid>
      <w:tr w:rsidR="00CB4B5D" w:rsidRPr="00FA223B" w14:paraId="3583B77F" w14:textId="77777777" w:rsidTr="00A51102">
        <w:trPr>
          <w:cantSplit/>
          <w:tblHeader/>
        </w:trPr>
        <w:tc>
          <w:tcPr>
            <w:tcW w:w="1262" w:type="dxa"/>
            <w:tcBorders>
              <w:bottom w:val="nil"/>
              <w:right w:val="nil"/>
            </w:tcBorders>
            <w:shd w:val="pct10" w:color="auto" w:fill="auto"/>
          </w:tcPr>
          <w:p w14:paraId="677739FA" w14:textId="77777777" w:rsidR="00CB4B5D" w:rsidRPr="00FA223B" w:rsidRDefault="00CB4B5D">
            <w:pPr>
              <w:pStyle w:val="TableHeading"/>
              <w:rPr>
                <w:lang w:val="es-PE"/>
              </w:rPr>
            </w:pPr>
            <w:r w:rsidRPr="00FA223B">
              <w:rPr>
                <w:lang w:val="es-PE"/>
              </w:rPr>
              <w:t>Fecha</w:t>
            </w:r>
          </w:p>
        </w:tc>
        <w:tc>
          <w:tcPr>
            <w:tcW w:w="1618" w:type="dxa"/>
            <w:tcBorders>
              <w:left w:val="nil"/>
              <w:bottom w:val="nil"/>
              <w:right w:val="nil"/>
            </w:tcBorders>
            <w:shd w:val="pct10" w:color="auto" w:fill="auto"/>
          </w:tcPr>
          <w:p w14:paraId="63F82607" w14:textId="77777777" w:rsidR="00CB4B5D" w:rsidRPr="00FA223B" w:rsidRDefault="00CB4B5D">
            <w:pPr>
              <w:pStyle w:val="TableHeading"/>
              <w:rPr>
                <w:lang w:val="es-PE"/>
              </w:rPr>
            </w:pPr>
            <w:r w:rsidRPr="00FA223B">
              <w:rPr>
                <w:lang w:val="es-PE"/>
              </w:rPr>
              <w:t>Autor</w:t>
            </w:r>
          </w:p>
        </w:tc>
        <w:tc>
          <w:tcPr>
            <w:tcW w:w="927" w:type="dxa"/>
            <w:tcBorders>
              <w:left w:val="nil"/>
              <w:bottom w:val="nil"/>
              <w:right w:val="nil"/>
            </w:tcBorders>
            <w:shd w:val="pct10" w:color="auto" w:fill="auto"/>
          </w:tcPr>
          <w:p w14:paraId="41D7BE33" w14:textId="77777777" w:rsidR="00CB4B5D" w:rsidRPr="00FA223B" w:rsidRDefault="00CB4B5D">
            <w:pPr>
              <w:pStyle w:val="TableHeading"/>
              <w:rPr>
                <w:lang w:val="es-PE"/>
              </w:rPr>
            </w:pPr>
            <w:r w:rsidRPr="00FA223B">
              <w:rPr>
                <w:lang w:val="es-PE"/>
              </w:rPr>
              <w:t>Versión</w:t>
            </w:r>
          </w:p>
        </w:tc>
        <w:tc>
          <w:tcPr>
            <w:tcW w:w="3759" w:type="dxa"/>
            <w:tcBorders>
              <w:left w:val="nil"/>
              <w:bottom w:val="nil"/>
            </w:tcBorders>
            <w:shd w:val="pct10" w:color="auto" w:fill="auto"/>
          </w:tcPr>
          <w:p w14:paraId="0CA87456" w14:textId="77777777" w:rsidR="00CB4B5D" w:rsidRPr="00FA223B" w:rsidRDefault="00CB4B5D">
            <w:pPr>
              <w:pStyle w:val="TableHeading"/>
              <w:rPr>
                <w:lang w:val="es-PE"/>
              </w:rPr>
            </w:pPr>
            <w:r w:rsidRPr="00FA223B">
              <w:rPr>
                <w:lang w:val="es-PE"/>
              </w:rPr>
              <w:t>Referencia de Cambio</w:t>
            </w:r>
          </w:p>
        </w:tc>
      </w:tr>
      <w:tr w:rsidR="00CB4B5D" w:rsidRPr="00FA223B" w14:paraId="1D54943F" w14:textId="77777777" w:rsidTr="00A51102">
        <w:trPr>
          <w:cantSplit/>
          <w:trHeight w:hRule="exact" w:val="60"/>
          <w:tblHeader/>
        </w:trPr>
        <w:tc>
          <w:tcPr>
            <w:tcW w:w="1262" w:type="dxa"/>
            <w:tcBorders>
              <w:left w:val="nil"/>
              <w:right w:val="nil"/>
            </w:tcBorders>
            <w:shd w:val="pct50" w:color="auto" w:fill="auto"/>
          </w:tcPr>
          <w:p w14:paraId="19235C14" w14:textId="77777777" w:rsidR="00CB4B5D" w:rsidRPr="00FA223B" w:rsidRDefault="00CB4B5D">
            <w:pPr>
              <w:pStyle w:val="TableText"/>
              <w:rPr>
                <w:sz w:val="8"/>
                <w:lang w:val="es-PE"/>
              </w:rPr>
            </w:pPr>
          </w:p>
        </w:tc>
        <w:tc>
          <w:tcPr>
            <w:tcW w:w="1618" w:type="dxa"/>
            <w:tcBorders>
              <w:left w:val="nil"/>
              <w:right w:val="nil"/>
            </w:tcBorders>
            <w:shd w:val="pct50" w:color="auto" w:fill="auto"/>
          </w:tcPr>
          <w:p w14:paraId="7C90360A" w14:textId="77777777" w:rsidR="00CB4B5D" w:rsidRPr="00FA223B" w:rsidRDefault="00CB4B5D">
            <w:pPr>
              <w:pStyle w:val="TableText"/>
              <w:rPr>
                <w:sz w:val="8"/>
                <w:lang w:val="es-PE"/>
              </w:rPr>
            </w:pPr>
          </w:p>
        </w:tc>
        <w:tc>
          <w:tcPr>
            <w:tcW w:w="927" w:type="dxa"/>
            <w:tcBorders>
              <w:left w:val="nil"/>
              <w:right w:val="nil"/>
            </w:tcBorders>
            <w:shd w:val="pct50" w:color="auto" w:fill="auto"/>
          </w:tcPr>
          <w:p w14:paraId="4376287A" w14:textId="77777777" w:rsidR="00CB4B5D" w:rsidRPr="00FA223B" w:rsidRDefault="00CB4B5D">
            <w:pPr>
              <w:pStyle w:val="TableText"/>
              <w:rPr>
                <w:sz w:val="8"/>
                <w:lang w:val="es-PE"/>
              </w:rPr>
            </w:pPr>
          </w:p>
        </w:tc>
        <w:tc>
          <w:tcPr>
            <w:tcW w:w="3759" w:type="dxa"/>
            <w:tcBorders>
              <w:left w:val="nil"/>
              <w:right w:val="nil"/>
            </w:tcBorders>
            <w:shd w:val="pct50" w:color="auto" w:fill="auto"/>
          </w:tcPr>
          <w:p w14:paraId="26FB9A20" w14:textId="77777777" w:rsidR="00CB4B5D" w:rsidRPr="00FA223B" w:rsidRDefault="00CB4B5D">
            <w:pPr>
              <w:pStyle w:val="TableText"/>
              <w:rPr>
                <w:sz w:val="8"/>
                <w:lang w:val="es-PE"/>
              </w:rPr>
            </w:pPr>
          </w:p>
        </w:tc>
      </w:tr>
      <w:tr w:rsidR="00CB4B5D" w:rsidRPr="00FA223B" w14:paraId="249C5533" w14:textId="77777777" w:rsidTr="00A51102">
        <w:trPr>
          <w:cantSplit/>
        </w:trPr>
        <w:tc>
          <w:tcPr>
            <w:tcW w:w="1262" w:type="dxa"/>
            <w:tcBorders>
              <w:top w:val="nil"/>
            </w:tcBorders>
          </w:tcPr>
          <w:p w14:paraId="50C7E776" w14:textId="52EA1EAE" w:rsidR="00CB4B5D" w:rsidRPr="00FA223B" w:rsidRDefault="0086660A" w:rsidP="009A420C">
            <w:pPr>
              <w:pStyle w:val="TableText"/>
              <w:rPr>
                <w:lang w:val="es-PE"/>
              </w:rPr>
            </w:pPr>
            <w:r>
              <w:rPr>
                <w:lang w:val="es-PE"/>
              </w:rPr>
              <w:t>2</w:t>
            </w:r>
            <w:r w:rsidR="00F616F4">
              <w:rPr>
                <w:lang w:val="es-PE"/>
              </w:rPr>
              <w:t>8</w:t>
            </w:r>
            <w:r w:rsidR="00BB47CC">
              <w:rPr>
                <w:lang w:val="es-PE"/>
              </w:rPr>
              <w:t>/</w:t>
            </w:r>
            <w:r>
              <w:rPr>
                <w:lang w:val="es-PE"/>
              </w:rPr>
              <w:t>0</w:t>
            </w:r>
            <w:r w:rsidR="00F616F4">
              <w:rPr>
                <w:lang w:val="es-PE"/>
              </w:rPr>
              <w:t>6</w:t>
            </w:r>
            <w:r w:rsidR="00BB47CC">
              <w:rPr>
                <w:lang w:val="es-PE"/>
              </w:rPr>
              <w:t>/20</w:t>
            </w:r>
            <w:r w:rsidR="006A43EB">
              <w:rPr>
                <w:lang w:val="es-PE"/>
              </w:rPr>
              <w:t>2</w:t>
            </w:r>
            <w:r>
              <w:rPr>
                <w:lang w:val="es-PE"/>
              </w:rPr>
              <w:t>1</w:t>
            </w:r>
          </w:p>
        </w:tc>
        <w:tc>
          <w:tcPr>
            <w:tcW w:w="1618" w:type="dxa"/>
            <w:tcBorders>
              <w:top w:val="nil"/>
            </w:tcBorders>
          </w:tcPr>
          <w:p w14:paraId="20078B03" w14:textId="6EEF5B19" w:rsidR="00CB4B5D" w:rsidRPr="00FA223B" w:rsidRDefault="009F6813">
            <w:pPr>
              <w:pStyle w:val="TableText"/>
              <w:rPr>
                <w:lang w:val="es-PE"/>
              </w:rPr>
            </w:pPr>
            <w:proofErr w:type="spellStart"/>
            <w:r>
              <w:rPr>
                <w:rStyle w:val="HighlightedVariable"/>
                <w:lang w:val="es-PE"/>
              </w:rPr>
              <w:t>Evol</w:t>
            </w:r>
            <w:proofErr w:type="spellEnd"/>
          </w:p>
        </w:tc>
        <w:tc>
          <w:tcPr>
            <w:tcW w:w="927" w:type="dxa"/>
            <w:tcBorders>
              <w:top w:val="nil"/>
            </w:tcBorders>
          </w:tcPr>
          <w:p w14:paraId="5C6CB034" w14:textId="77777777" w:rsidR="00CB4B5D" w:rsidRPr="00FA223B" w:rsidRDefault="00CB4B5D">
            <w:pPr>
              <w:pStyle w:val="TableText"/>
              <w:jc w:val="center"/>
              <w:rPr>
                <w:lang w:val="es-PE"/>
              </w:rPr>
            </w:pPr>
            <w:r w:rsidRPr="00FA223B">
              <w:rPr>
                <w:lang w:val="es-PE"/>
              </w:rPr>
              <w:t>1.0</w:t>
            </w:r>
          </w:p>
        </w:tc>
        <w:tc>
          <w:tcPr>
            <w:tcW w:w="3759" w:type="dxa"/>
            <w:tcBorders>
              <w:top w:val="nil"/>
            </w:tcBorders>
          </w:tcPr>
          <w:p w14:paraId="50B0AAFC" w14:textId="77777777" w:rsidR="00CB4B5D" w:rsidRPr="00FA223B" w:rsidRDefault="00CB4B5D">
            <w:pPr>
              <w:pStyle w:val="TableText"/>
              <w:rPr>
                <w:lang w:val="es-PE"/>
              </w:rPr>
            </w:pPr>
            <w:r w:rsidRPr="00FA223B">
              <w:rPr>
                <w:lang w:val="es-PE"/>
              </w:rPr>
              <w:t>Versión inicial</w:t>
            </w:r>
          </w:p>
        </w:tc>
      </w:tr>
      <w:tr w:rsidR="00587933" w:rsidRPr="009F6813" w14:paraId="1AE8ED9C" w14:textId="77777777" w:rsidTr="00A51102">
        <w:trPr>
          <w:cantSplit/>
        </w:trPr>
        <w:tc>
          <w:tcPr>
            <w:tcW w:w="1262" w:type="dxa"/>
          </w:tcPr>
          <w:p w14:paraId="0E539284" w14:textId="15214574" w:rsidR="00587933" w:rsidRPr="00FA223B" w:rsidRDefault="00587933" w:rsidP="00587933">
            <w:pPr>
              <w:pStyle w:val="TableText"/>
              <w:rPr>
                <w:lang w:val="es-PE"/>
              </w:rPr>
            </w:pPr>
          </w:p>
        </w:tc>
        <w:tc>
          <w:tcPr>
            <w:tcW w:w="1618" w:type="dxa"/>
          </w:tcPr>
          <w:p w14:paraId="37287C23" w14:textId="53B30059" w:rsidR="00587933" w:rsidRPr="00FA223B" w:rsidRDefault="00587933" w:rsidP="00587933">
            <w:pPr>
              <w:pStyle w:val="TableText"/>
              <w:rPr>
                <w:lang w:val="es-PE"/>
              </w:rPr>
            </w:pPr>
          </w:p>
        </w:tc>
        <w:tc>
          <w:tcPr>
            <w:tcW w:w="927" w:type="dxa"/>
          </w:tcPr>
          <w:p w14:paraId="272F2EAC" w14:textId="7CBC0259" w:rsidR="00587933" w:rsidRPr="00FA223B" w:rsidRDefault="00587933" w:rsidP="00587933">
            <w:pPr>
              <w:pStyle w:val="TableText"/>
              <w:jc w:val="center"/>
              <w:rPr>
                <w:lang w:val="es-PE"/>
              </w:rPr>
            </w:pPr>
          </w:p>
        </w:tc>
        <w:tc>
          <w:tcPr>
            <w:tcW w:w="3759" w:type="dxa"/>
          </w:tcPr>
          <w:p w14:paraId="581E3BCC" w14:textId="1436287D" w:rsidR="00587933" w:rsidRPr="00FA223B" w:rsidRDefault="00587933" w:rsidP="00587933">
            <w:pPr>
              <w:pStyle w:val="TableText"/>
              <w:rPr>
                <w:lang w:val="es-PE"/>
              </w:rPr>
            </w:pPr>
          </w:p>
        </w:tc>
      </w:tr>
      <w:tr w:rsidR="004C43CF" w:rsidRPr="009F6813" w14:paraId="1A0B01A1" w14:textId="77777777" w:rsidTr="00A51102">
        <w:trPr>
          <w:cantSplit/>
        </w:trPr>
        <w:tc>
          <w:tcPr>
            <w:tcW w:w="1262" w:type="dxa"/>
          </w:tcPr>
          <w:p w14:paraId="37177E6B" w14:textId="50BD436A" w:rsidR="004C43CF" w:rsidRDefault="004C43CF" w:rsidP="00587933">
            <w:pPr>
              <w:pStyle w:val="TableText"/>
              <w:rPr>
                <w:lang w:val="es-PE"/>
              </w:rPr>
            </w:pPr>
          </w:p>
        </w:tc>
        <w:tc>
          <w:tcPr>
            <w:tcW w:w="1618" w:type="dxa"/>
          </w:tcPr>
          <w:p w14:paraId="1B5994EE" w14:textId="1A62860C" w:rsidR="004C43CF" w:rsidRDefault="004C43CF" w:rsidP="00587933">
            <w:pPr>
              <w:pStyle w:val="TableText"/>
              <w:rPr>
                <w:lang w:val="es-PE"/>
              </w:rPr>
            </w:pPr>
          </w:p>
        </w:tc>
        <w:tc>
          <w:tcPr>
            <w:tcW w:w="927" w:type="dxa"/>
          </w:tcPr>
          <w:p w14:paraId="56B341EE" w14:textId="1065545F" w:rsidR="004C43CF" w:rsidRDefault="004C43CF" w:rsidP="00587933">
            <w:pPr>
              <w:pStyle w:val="TableText"/>
              <w:jc w:val="center"/>
              <w:rPr>
                <w:lang w:val="es-PE"/>
              </w:rPr>
            </w:pPr>
          </w:p>
        </w:tc>
        <w:tc>
          <w:tcPr>
            <w:tcW w:w="3759" w:type="dxa"/>
          </w:tcPr>
          <w:p w14:paraId="35F52EA3" w14:textId="387234EE" w:rsidR="004C43CF" w:rsidRDefault="004C43CF" w:rsidP="00587933">
            <w:pPr>
              <w:pStyle w:val="TableText"/>
              <w:rPr>
                <w:lang w:val="es-PE"/>
              </w:rPr>
            </w:pPr>
          </w:p>
        </w:tc>
      </w:tr>
    </w:tbl>
    <w:p w14:paraId="74F02DBE" w14:textId="77777777" w:rsidR="00CB4B5D" w:rsidRPr="00FA223B" w:rsidRDefault="00CB4B5D">
      <w:pPr>
        <w:pStyle w:val="Textoindependiente"/>
        <w:rPr>
          <w:lang w:val="es-PE"/>
        </w:rPr>
      </w:pPr>
    </w:p>
    <w:p w14:paraId="3D17DB71" w14:textId="77777777" w:rsidR="00CB4B5D" w:rsidRPr="00FA223B" w:rsidRDefault="00CB4B5D">
      <w:pPr>
        <w:pStyle w:val="HeadingBar"/>
        <w:rPr>
          <w:lang w:val="es-PE"/>
        </w:rPr>
      </w:pPr>
    </w:p>
    <w:p w14:paraId="574A5CFC" w14:textId="77777777" w:rsidR="00CB4B5D" w:rsidRPr="00FA223B" w:rsidRDefault="00CB4B5D">
      <w:pPr>
        <w:keepNext/>
        <w:keepLines/>
        <w:spacing w:before="120" w:after="120"/>
        <w:rPr>
          <w:b/>
          <w:sz w:val="24"/>
          <w:lang w:val="es-PE"/>
        </w:rPr>
      </w:pPr>
      <w:r w:rsidRPr="00FA223B">
        <w:rPr>
          <w:b/>
          <w:sz w:val="24"/>
          <w:lang w:val="es-PE"/>
        </w:rPr>
        <w:t>Revisores</w:t>
      </w:r>
    </w:p>
    <w:p w14:paraId="5ADE0EB4" w14:textId="77777777" w:rsidR="00CB4B5D" w:rsidRPr="00FA223B" w:rsidRDefault="00CB4B5D">
      <w:pPr>
        <w:pStyle w:val="Textoindependiente"/>
        <w:rPr>
          <w:lang w:val="es-PE"/>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618"/>
      </w:tblGrid>
      <w:tr w:rsidR="00CB4B5D" w:rsidRPr="00FA223B" w14:paraId="5E9C00EE" w14:textId="77777777">
        <w:trPr>
          <w:cantSplit/>
          <w:tblHeader/>
        </w:trPr>
        <w:tc>
          <w:tcPr>
            <w:tcW w:w="3960" w:type="dxa"/>
            <w:tcBorders>
              <w:bottom w:val="nil"/>
              <w:right w:val="nil"/>
            </w:tcBorders>
            <w:shd w:val="pct10" w:color="auto" w:fill="auto"/>
          </w:tcPr>
          <w:p w14:paraId="13E70375" w14:textId="77777777" w:rsidR="00CB4B5D" w:rsidRPr="00FA223B" w:rsidRDefault="00CB4B5D">
            <w:pPr>
              <w:pStyle w:val="TableHeading"/>
              <w:rPr>
                <w:lang w:val="es-PE"/>
              </w:rPr>
            </w:pPr>
            <w:r w:rsidRPr="00FA223B">
              <w:rPr>
                <w:lang w:val="es-PE"/>
              </w:rPr>
              <w:t>Nombre</w:t>
            </w:r>
          </w:p>
        </w:tc>
        <w:tc>
          <w:tcPr>
            <w:tcW w:w="3618" w:type="dxa"/>
            <w:tcBorders>
              <w:left w:val="nil"/>
              <w:bottom w:val="nil"/>
            </w:tcBorders>
            <w:shd w:val="pct10" w:color="auto" w:fill="auto"/>
          </w:tcPr>
          <w:p w14:paraId="207C60D8" w14:textId="77777777" w:rsidR="00CB4B5D" w:rsidRPr="00FA223B" w:rsidRDefault="00CB4B5D">
            <w:pPr>
              <w:pStyle w:val="TableHeading"/>
              <w:rPr>
                <w:lang w:val="es-PE"/>
              </w:rPr>
            </w:pPr>
            <w:r w:rsidRPr="00FA223B">
              <w:rPr>
                <w:lang w:val="es-PE"/>
              </w:rPr>
              <w:t>Cargo</w:t>
            </w:r>
          </w:p>
        </w:tc>
      </w:tr>
      <w:tr w:rsidR="00CB4B5D" w:rsidRPr="00FA223B" w14:paraId="5A52ADE1" w14:textId="77777777">
        <w:trPr>
          <w:cantSplit/>
          <w:trHeight w:hRule="exact" w:val="60"/>
          <w:tblHeader/>
        </w:trPr>
        <w:tc>
          <w:tcPr>
            <w:tcW w:w="3960" w:type="dxa"/>
            <w:tcBorders>
              <w:left w:val="nil"/>
              <w:right w:val="nil"/>
            </w:tcBorders>
            <w:shd w:val="pct50" w:color="auto" w:fill="auto"/>
          </w:tcPr>
          <w:p w14:paraId="21DC88B9" w14:textId="77777777" w:rsidR="00CB4B5D" w:rsidRPr="00FA223B" w:rsidRDefault="00CB4B5D">
            <w:pPr>
              <w:pStyle w:val="TableText"/>
              <w:rPr>
                <w:sz w:val="8"/>
                <w:lang w:val="es-PE"/>
              </w:rPr>
            </w:pPr>
          </w:p>
        </w:tc>
        <w:tc>
          <w:tcPr>
            <w:tcW w:w="3618" w:type="dxa"/>
            <w:tcBorders>
              <w:left w:val="nil"/>
              <w:right w:val="nil"/>
            </w:tcBorders>
            <w:shd w:val="pct50" w:color="auto" w:fill="auto"/>
          </w:tcPr>
          <w:p w14:paraId="2475E804" w14:textId="77777777" w:rsidR="00CB4B5D" w:rsidRPr="00FA223B" w:rsidRDefault="00CB4B5D">
            <w:pPr>
              <w:pStyle w:val="TableText"/>
              <w:rPr>
                <w:sz w:val="8"/>
                <w:lang w:val="es-PE"/>
              </w:rPr>
            </w:pPr>
          </w:p>
        </w:tc>
      </w:tr>
      <w:tr w:rsidR="00CB4B5D" w:rsidRPr="00FA223B" w14:paraId="509267C5" w14:textId="77777777">
        <w:trPr>
          <w:cantSplit/>
        </w:trPr>
        <w:tc>
          <w:tcPr>
            <w:tcW w:w="3960" w:type="dxa"/>
            <w:tcBorders>
              <w:top w:val="nil"/>
            </w:tcBorders>
          </w:tcPr>
          <w:p w14:paraId="30E57512" w14:textId="77777777" w:rsidR="00CB4B5D" w:rsidRPr="00FA223B" w:rsidRDefault="00CB4B5D">
            <w:pPr>
              <w:pStyle w:val="TableText"/>
              <w:rPr>
                <w:lang w:val="es-PE"/>
              </w:rPr>
            </w:pPr>
          </w:p>
        </w:tc>
        <w:tc>
          <w:tcPr>
            <w:tcW w:w="3618" w:type="dxa"/>
            <w:tcBorders>
              <w:top w:val="nil"/>
            </w:tcBorders>
          </w:tcPr>
          <w:p w14:paraId="6DC8EF54" w14:textId="77777777" w:rsidR="00CB4B5D" w:rsidRPr="00FA223B" w:rsidRDefault="00CB4B5D">
            <w:pPr>
              <w:pStyle w:val="TableText"/>
              <w:rPr>
                <w:lang w:val="es-PE"/>
              </w:rPr>
            </w:pPr>
          </w:p>
        </w:tc>
      </w:tr>
      <w:tr w:rsidR="00CB4B5D" w:rsidRPr="00FA223B" w14:paraId="26CF50D1" w14:textId="77777777">
        <w:trPr>
          <w:cantSplit/>
        </w:trPr>
        <w:tc>
          <w:tcPr>
            <w:tcW w:w="3960" w:type="dxa"/>
          </w:tcPr>
          <w:p w14:paraId="1BA3CCF5" w14:textId="77777777" w:rsidR="00CB4B5D" w:rsidRPr="00FA223B" w:rsidRDefault="00CB4B5D">
            <w:pPr>
              <w:pStyle w:val="TableText"/>
              <w:rPr>
                <w:lang w:val="es-PE"/>
              </w:rPr>
            </w:pPr>
          </w:p>
        </w:tc>
        <w:tc>
          <w:tcPr>
            <w:tcW w:w="3618" w:type="dxa"/>
          </w:tcPr>
          <w:p w14:paraId="75FA850E" w14:textId="77777777" w:rsidR="00CB4B5D" w:rsidRPr="00FA223B" w:rsidRDefault="00CB4B5D">
            <w:pPr>
              <w:pStyle w:val="TableText"/>
              <w:rPr>
                <w:lang w:val="es-PE"/>
              </w:rPr>
            </w:pPr>
          </w:p>
        </w:tc>
      </w:tr>
      <w:tr w:rsidR="00CB4B5D" w:rsidRPr="00FA223B" w14:paraId="432E0425" w14:textId="77777777">
        <w:trPr>
          <w:cantSplit/>
        </w:trPr>
        <w:tc>
          <w:tcPr>
            <w:tcW w:w="3960" w:type="dxa"/>
          </w:tcPr>
          <w:p w14:paraId="7A5C1699" w14:textId="77777777" w:rsidR="00CB4B5D" w:rsidRPr="00FA223B" w:rsidRDefault="00CB4B5D">
            <w:pPr>
              <w:pStyle w:val="TableText"/>
              <w:rPr>
                <w:lang w:val="es-PE"/>
              </w:rPr>
            </w:pPr>
          </w:p>
        </w:tc>
        <w:tc>
          <w:tcPr>
            <w:tcW w:w="3618" w:type="dxa"/>
          </w:tcPr>
          <w:p w14:paraId="39DBE005" w14:textId="77777777" w:rsidR="00CB4B5D" w:rsidRPr="00FA223B" w:rsidRDefault="00CB4B5D">
            <w:pPr>
              <w:pStyle w:val="TableText"/>
              <w:rPr>
                <w:lang w:val="es-PE"/>
              </w:rPr>
            </w:pPr>
          </w:p>
        </w:tc>
      </w:tr>
      <w:tr w:rsidR="00CB4B5D" w:rsidRPr="00FA223B" w14:paraId="04523846" w14:textId="77777777">
        <w:trPr>
          <w:cantSplit/>
        </w:trPr>
        <w:tc>
          <w:tcPr>
            <w:tcW w:w="3960" w:type="dxa"/>
          </w:tcPr>
          <w:p w14:paraId="5761E199" w14:textId="77777777" w:rsidR="00CB4B5D" w:rsidRPr="00FA223B" w:rsidRDefault="00CB4B5D">
            <w:pPr>
              <w:pStyle w:val="TableText"/>
              <w:rPr>
                <w:lang w:val="es-PE"/>
              </w:rPr>
            </w:pPr>
          </w:p>
        </w:tc>
        <w:tc>
          <w:tcPr>
            <w:tcW w:w="3618" w:type="dxa"/>
          </w:tcPr>
          <w:p w14:paraId="61188279" w14:textId="77777777" w:rsidR="00CB4B5D" w:rsidRPr="00FA223B" w:rsidRDefault="00CB4B5D">
            <w:pPr>
              <w:pStyle w:val="TableText"/>
              <w:rPr>
                <w:lang w:val="es-PE"/>
              </w:rPr>
            </w:pPr>
          </w:p>
        </w:tc>
      </w:tr>
    </w:tbl>
    <w:p w14:paraId="61458083" w14:textId="77777777" w:rsidR="00CB4B5D" w:rsidRPr="00FA223B" w:rsidRDefault="00CB4B5D">
      <w:pPr>
        <w:pStyle w:val="Textoindependiente"/>
        <w:rPr>
          <w:lang w:val="es-PE"/>
        </w:rPr>
      </w:pPr>
    </w:p>
    <w:p w14:paraId="42600C70" w14:textId="77777777" w:rsidR="00CB4B5D" w:rsidRPr="00FA223B" w:rsidRDefault="00CB4B5D">
      <w:pPr>
        <w:pStyle w:val="HeadingBar"/>
        <w:rPr>
          <w:lang w:val="es-PE"/>
        </w:rPr>
      </w:pPr>
    </w:p>
    <w:p w14:paraId="79C9FF46" w14:textId="77777777" w:rsidR="00CB4B5D" w:rsidRPr="00FA223B" w:rsidRDefault="00CB4B5D">
      <w:pPr>
        <w:keepNext/>
        <w:keepLines/>
        <w:spacing w:before="120" w:after="120"/>
        <w:rPr>
          <w:b/>
          <w:sz w:val="24"/>
          <w:lang w:val="es-PE"/>
        </w:rPr>
      </w:pPr>
      <w:r w:rsidRPr="00FA223B">
        <w:rPr>
          <w:b/>
          <w:sz w:val="24"/>
          <w:lang w:val="es-PE"/>
        </w:rPr>
        <w:t>Distribución</w:t>
      </w:r>
    </w:p>
    <w:p w14:paraId="5553116C" w14:textId="77777777" w:rsidR="00CB4B5D" w:rsidRPr="00FA223B" w:rsidRDefault="00CB4B5D">
      <w:pPr>
        <w:pStyle w:val="Textoindependiente"/>
        <w:rPr>
          <w:lang w:val="es-PE"/>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231"/>
      </w:tblGrid>
      <w:tr w:rsidR="00CB4B5D" w:rsidRPr="00FA223B" w14:paraId="0F0E18CB" w14:textId="77777777">
        <w:trPr>
          <w:cantSplit/>
          <w:tblHeader/>
        </w:trPr>
        <w:tc>
          <w:tcPr>
            <w:tcW w:w="1008" w:type="dxa"/>
            <w:tcBorders>
              <w:bottom w:val="nil"/>
              <w:right w:val="nil"/>
            </w:tcBorders>
            <w:shd w:val="pct10" w:color="auto" w:fill="auto"/>
          </w:tcPr>
          <w:p w14:paraId="6ED032C6" w14:textId="77777777" w:rsidR="00CB4B5D" w:rsidRPr="00FA223B" w:rsidRDefault="00CB4B5D">
            <w:pPr>
              <w:pStyle w:val="TableHeading"/>
              <w:rPr>
                <w:lang w:val="es-PE"/>
              </w:rPr>
            </w:pPr>
            <w:r w:rsidRPr="00FA223B">
              <w:rPr>
                <w:lang w:val="es-PE"/>
              </w:rPr>
              <w:t>Copia No.</w:t>
            </w:r>
          </w:p>
        </w:tc>
        <w:tc>
          <w:tcPr>
            <w:tcW w:w="3339" w:type="dxa"/>
            <w:tcBorders>
              <w:left w:val="nil"/>
              <w:bottom w:val="nil"/>
              <w:right w:val="nil"/>
            </w:tcBorders>
            <w:shd w:val="pct10" w:color="auto" w:fill="auto"/>
          </w:tcPr>
          <w:p w14:paraId="4438CE44" w14:textId="77777777" w:rsidR="00CB4B5D" w:rsidRPr="00FA223B" w:rsidRDefault="00CB4B5D">
            <w:pPr>
              <w:pStyle w:val="TableHeading"/>
              <w:rPr>
                <w:lang w:val="es-PE"/>
              </w:rPr>
            </w:pPr>
            <w:r w:rsidRPr="00FA223B">
              <w:rPr>
                <w:lang w:val="es-PE"/>
              </w:rPr>
              <w:t>Nombre</w:t>
            </w:r>
          </w:p>
        </w:tc>
        <w:tc>
          <w:tcPr>
            <w:tcW w:w="3231" w:type="dxa"/>
            <w:tcBorders>
              <w:left w:val="nil"/>
              <w:bottom w:val="nil"/>
            </w:tcBorders>
            <w:shd w:val="pct10" w:color="auto" w:fill="auto"/>
          </w:tcPr>
          <w:p w14:paraId="524DD5C0" w14:textId="77777777" w:rsidR="00CB4B5D" w:rsidRPr="00FA223B" w:rsidRDefault="00CB4B5D">
            <w:pPr>
              <w:pStyle w:val="TableHeading"/>
              <w:rPr>
                <w:lang w:val="es-PE"/>
              </w:rPr>
            </w:pPr>
            <w:r w:rsidRPr="00FA223B">
              <w:rPr>
                <w:lang w:val="es-PE"/>
              </w:rPr>
              <w:t>Ubicación</w:t>
            </w:r>
          </w:p>
        </w:tc>
      </w:tr>
      <w:tr w:rsidR="00CB4B5D" w:rsidRPr="00FA223B" w14:paraId="704F4728" w14:textId="77777777">
        <w:trPr>
          <w:cantSplit/>
          <w:trHeight w:hRule="exact" w:val="60"/>
          <w:tblHeader/>
        </w:trPr>
        <w:tc>
          <w:tcPr>
            <w:tcW w:w="1008" w:type="dxa"/>
            <w:tcBorders>
              <w:left w:val="nil"/>
              <w:right w:val="nil"/>
            </w:tcBorders>
            <w:shd w:val="pct50" w:color="auto" w:fill="auto"/>
          </w:tcPr>
          <w:p w14:paraId="2AD9E8C2" w14:textId="77777777" w:rsidR="00CB4B5D" w:rsidRPr="00FA223B" w:rsidRDefault="00CB4B5D">
            <w:pPr>
              <w:pStyle w:val="TableText"/>
              <w:rPr>
                <w:sz w:val="8"/>
                <w:lang w:val="es-PE"/>
              </w:rPr>
            </w:pPr>
          </w:p>
        </w:tc>
        <w:tc>
          <w:tcPr>
            <w:tcW w:w="3339" w:type="dxa"/>
            <w:tcBorders>
              <w:left w:val="nil"/>
              <w:right w:val="nil"/>
            </w:tcBorders>
            <w:shd w:val="pct50" w:color="auto" w:fill="auto"/>
          </w:tcPr>
          <w:p w14:paraId="04C3191F" w14:textId="77777777" w:rsidR="00CB4B5D" w:rsidRPr="00FA223B" w:rsidRDefault="00CB4B5D">
            <w:pPr>
              <w:pStyle w:val="TableText"/>
              <w:rPr>
                <w:sz w:val="8"/>
                <w:lang w:val="es-PE"/>
              </w:rPr>
            </w:pPr>
          </w:p>
        </w:tc>
        <w:tc>
          <w:tcPr>
            <w:tcW w:w="3231" w:type="dxa"/>
            <w:tcBorders>
              <w:left w:val="nil"/>
              <w:right w:val="nil"/>
            </w:tcBorders>
            <w:shd w:val="pct50" w:color="auto" w:fill="auto"/>
          </w:tcPr>
          <w:p w14:paraId="4BA7680B" w14:textId="77777777" w:rsidR="00CB4B5D" w:rsidRPr="00FA223B" w:rsidRDefault="00CB4B5D">
            <w:pPr>
              <w:pStyle w:val="TableText"/>
              <w:rPr>
                <w:sz w:val="8"/>
                <w:lang w:val="es-PE"/>
              </w:rPr>
            </w:pPr>
          </w:p>
        </w:tc>
      </w:tr>
      <w:tr w:rsidR="00CB4B5D" w:rsidRPr="00FA223B" w14:paraId="5F53E5FA" w14:textId="77777777">
        <w:trPr>
          <w:cantSplit/>
        </w:trPr>
        <w:tc>
          <w:tcPr>
            <w:tcW w:w="1008" w:type="dxa"/>
            <w:tcBorders>
              <w:top w:val="nil"/>
            </w:tcBorders>
          </w:tcPr>
          <w:p w14:paraId="2C69CF94" w14:textId="77777777" w:rsidR="00CB4B5D" w:rsidRPr="00FA223B" w:rsidRDefault="00CB4B5D">
            <w:pPr>
              <w:pStyle w:val="TableText"/>
              <w:numPr>
                <w:ilvl w:val="0"/>
                <w:numId w:val="1"/>
              </w:numPr>
              <w:rPr>
                <w:lang w:val="es-PE"/>
              </w:rPr>
            </w:pPr>
          </w:p>
        </w:tc>
        <w:tc>
          <w:tcPr>
            <w:tcW w:w="3339" w:type="dxa"/>
            <w:tcBorders>
              <w:top w:val="nil"/>
            </w:tcBorders>
          </w:tcPr>
          <w:p w14:paraId="724D38F4" w14:textId="77777777" w:rsidR="00CB4B5D" w:rsidRPr="00FA223B" w:rsidRDefault="00CB4B5D">
            <w:pPr>
              <w:pStyle w:val="TableText"/>
              <w:numPr>
                <w:ilvl w:val="12"/>
                <w:numId w:val="0"/>
              </w:numPr>
              <w:rPr>
                <w:lang w:val="es-PE"/>
              </w:rPr>
            </w:pPr>
          </w:p>
        </w:tc>
        <w:tc>
          <w:tcPr>
            <w:tcW w:w="3231" w:type="dxa"/>
            <w:tcBorders>
              <w:top w:val="nil"/>
            </w:tcBorders>
          </w:tcPr>
          <w:p w14:paraId="178EE0D4" w14:textId="77777777" w:rsidR="00CB4B5D" w:rsidRPr="00FA223B" w:rsidRDefault="00CB4B5D">
            <w:pPr>
              <w:pStyle w:val="TableText"/>
              <w:numPr>
                <w:ilvl w:val="12"/>
                <w:numId w:val="0"/>
              </w:numPr>
              <w:rPr>
                <w:lang w:val="es-PE"/>
              </w:rPr>
            </w:pPr>
          </w:p>
        </w:tc>
      </w:tr>
      <w:tr w:rsidR="00CB4B5D" w:rsidRPr="00FA223B" w14:paraId="77BA2DFB" w14:textId="77777777">
        <w:trPr>
          <w:cantSplit/>
        </w:trPr>
        <w:tc>
          <w:tcPr>
            <w:tcW w:w="1008" w:type="dxa"/>
          </w:tcPr>
          <w:p w14:paraId="30AA942B" w14:textId="77777777" w:rsidR="00CB4B5D" w:rsidRPr="00FA223B" w:rsidRDefault="00CB4B5D">
            <w:pPr>
              <w:pStyle w:val="TableText"/>
              <w:rPr>
                <w:lang w:val="es-PE"/>
              </w:rPr>
            </w:pPr>
          </w:p>
        </w:tc>
        <w:tc>
          <w:tcPr>
            <w:tcW w:w="3339" w:type="dxa"/>
          </w:tcPr>
          <w:p w14:paraId="1B030220" w14:textId="77777777" w:rsidR="00CB4B5D" w:rsidRPr="00FA223B" w:rsidRDefault="00CB4B5D">
            <w:pPr>
              <w:pStyle w:val="TableText"/>
              <w:numPr>
                <w:ilvl w:val="12"/>
                <w:numId w:val="0"/>
              </w:numPr>
              <w:rPr>
                <w:lang w:val="es-PE"/>
              </w:rPr>
            </w:pPr>
          </w:p>
        </w:tc>
        <w:tc>
          <w:tcPr>
            <w:tcW w:w="3231" w:type="dxa"/>
          </w:tcPr>
          <w:p w14:paraId="5D754A8F" w14:textId="77777777" w:rsidR="00CB4B5D" w:rsidRPr="00FA223B" w:rsidRDefault="00CB4B5D">
            <w:pPr>
              <w:pStyle w:val="TableText"/>
              <w:numPr>
                <w:ilvl w:val="12"/>
                <w:numId w:val="0"/>
              </w:numPr>
              <w:rPr>
                <w:lang w:val="es-PE"/>
              </w:rPr>
            </w:pPr>
          </w:p>
        </w:tc>
      </w:tr>
      <w:tr w:rsidR="00CB4B5D" w:rsidRPr="00FA223B" w14:paraId="241CA30F" w14:textId="77777777">
        <w:trPr>
          <w:cantSplit/>
        </w:trPr>
        <w:tc>
          <w:tcPr>
            <w:tcW w:w="1008" w:type="dxa"/>
          </w:tcPr>
          <w:p w14:paraId="3C82F4D0" w14:textId="77777777" w:rsidR="00CB4B5D" w:rsidRPr="00FA223B" w:rsidRDefault="00CB4B5D">
            <w:pPr>
              <w:pStyle w:val="TableText"/>
              <w:rPr>
                <w:lang w:val="es-PE"/>
              </w:rPr>
            </w:pPr>
          </w:p>
        </w:tc>
        <w:tc>
          <w:tcPr>
            <w:tcW w:w="3339" w:type="dxa"/>
          </w:tcPr>
          <w:p w14:paraId="06F6A882" w14:textId="77777777" w:rsidR="00CB4B5D" w:rsidRPr="00FA223B" w:rsidRDefault="00CB4B5D">
            <w:pPr>
              <w:pStyle w:val="TableText"/>
              <w:numPr>
                <w:ilvl w:val="12"/>
                <w:numId w:val="0"/>
              </w:numPr>
              <w:rPr>
                <w:lang w:val="es-PE"/>
              </w:rPr>
            </w:pPr>
          </w:p>
        </w:tc>
        <w:tc>
          <w:tcPr>
            <w:tcW w:w="3231" w:type="dxa"/>
          </w:tcPr>
          <w:p w14:paraId="3FAB27A4" w14:textId="77777777" w:rsidR="00CB4B5D" w:rsidRPr="00FA223B" w:rsidRDefault="00CB4B5D">
            <w:pPr>
              <w:pStyle w:val="TableText"/>
              <w:numPr>
                <w:ilvl w:val="12"/>
                <w:numId w:val="0"/>
              </w:numPr>
              <w:rPr>
                <w:lang w:val="es-PE"/>
              </w:rPr>
            </w:pPr>
          </w:p>
        </w:tc>
      </w:tr>
      <w:tr w:rsidR="00CB4B5D" w:rsidRPr="00FA223B" w14:paraId="151A2153" w14:textId="77777777">
        <w:trPr>
          <w:cantSplit/>
        </w:trPr>
        <w:tc>
          <w:tcPr>
            <w:tcW w:w="1008" w:type="dxa"/>
          </w:tcPr>
          <w:p w14:paraId="79A8402D" w14:textId="77777777" w:rsidR="00CB4B5D" w:rsidRPr="00FA223B" w:rsidRDefault="00CB4B5D">
            <w:pPr>
              <w:pStyle w:val="TableText"/>
              <w:rPr>
                <w:lang w:val="es-PE"/>
              </w:rPr>
            </w:pPr>
          </w:p>
        </w:tc>
        <w:tc>
          <w:tcPr>
            <w:tcW w:w="3339" w:type="dxa"/>
          </w:tcPr>
          <w:p w14:paraId="46B2F45C" w14:textId="77777777" w:rsidR="00CB4B5D" w:rsidRPr="00FA223B" w:rsidRDefault="00CB4B5D">
            <w:pPr>
              <w:pStyle w:val="TableText"/>
              <w:rPr>
                <w:lang w:val="es-PE"/>
              </w:rPr>
            </w:pPr>
          </w:p>
        </w:tc>
        <w:tc>
          <w:tcPr>
            <w:tcW w:w="3231" w:type="dxa"/>
          </w:tcPr>
          <w:p w14:paraId="5A554A8E" w14:textId="77777777" w:rsidR="00CB4B5D" w:rsidRPr="00FA223B" w:rsidRDefault="00CB4B5D">
            <w:pPr>
              <w:pStyle w:val="TableText"/>
              <w:rPr>
                <w:lang w:val="es-PE"/>
              </w:rPr>
            </w:pPr>
          </w:p>
        </w:tc>
      </w:tr>
    </w:tbl>
    <w:p w14:paraId="267D2AAC" w14:textId="77777777" w:rsidR="00CB4B5D" w:rsidRPr="00FA223B" w:rsidRDefault="00CB4B5D">
      <w:pPr>
        <w:pStyle w:val="Textoindependiente"/>
        <w:ind w:left="2552"/>
        <w:rPr>
          <w:b/>
          <w:lang w:val="es-PE"/>
        </w:rPr>
      </w:pPr>
      <w:r w:rsidRPr="00FA223B">
        <w:rPr>
          <w:b/>
          <w:lang w:val="es-PE"/>
        </w:rPr>
        <w:t>Nota:</w:t>
      </w:r>
    </w:p>
    <w:p w14:paraId="2ADAC0D5" w14:textId="77777777" w:rsidR="00CB4B5D" w:rsidRPr="00FA223B" w:rsidRDefault="00CB4B5D">
      <w:pPr>
        <w:pStyle w:val="Textoindependiente"/>
        <w:ind w:left="2552"/>
        <w:rPr>
          <w:lang w:val="es-PE"/>
        </w:rPr>
      </w:pPr>
      <w:r w:rsidRPr="00FA223B">
        <w:rPr>
          <w:lang w:val="es-PE"/>
        </w:rPr>
        <w:t xml:space="preserve">Si usted recibe una </w:t>
      </w:r>
      <w:r w:rsidRPr="00FA223B">
        <w:rPr>
          <w:u w:val="single"/>
          <w:lang w:val="es-PE"/>
        </w:rPr>
        <w:t>copia electrónica</w:t>
      </w:r>
      <w:r w:rsidRPr="00FA223B">
        <w:rPr>
          <w:lang w:val="es-PE"/>
        </w:rPr>
        <w:t xml:space="preserve"> de este documento y la imprime, escriba su nombre en la cubierta de la página, para propósitos del control del documento. </w:t>
      </w:r>
    </w:p>
    <w:p w14:paraId="252475A3" w14:textId="77777777" w:rsidR="00CB4B5D" w:rsidRPr="00FA223B" w:rsidRDefault="00CB4B5D">
      <w:pPr>
        <w:pStyle w:val="Textoindependiente"/>
        <w:rPr>
          <w:lang w:val="es-PE"/>
        </w:rPr>
      </w:pPr>
      <w:r w:rsidRPr="00FA223B">
        <w:rPr>
          <w:lang w:val="es-PE"/>
        </w:rPr>
        <w:t xml:space="preserve">Si usted recibe una </w:t>
      </w:r>
      <w:r w:rsidRPr="00FA223B">
        <w:rPr>
          <w:u w:val="single"/>
          <w:lang w:val="es-PE"/>
        </w:rPr>
        <w:t>copia impresa</w:t>
      </w:r>
      <w:r w:rsidRPr="00FA223B">
        <w:rPr>
          <w:lang w:val="es-PE"/>
        </w:rPr>
        <w:t xml:space="preserve"> de este documento, escriba su nombre en la portada, para propósitos del control del documento.</w:t>
      </w:r>
    </w:p>
    <w:p w14:paraId="02C1A1EB" w14:textId="77777777" w:rsidR="00CB4B5D" w:rsidRPr="00FA223B" w:rsidRDefault="00CB4B5D">
      <w:pPr>
        <w:pStyle w:val="TtuloTDC1"/>
        <w:spacing w:before="360" w:after="240"/>
        <w:rPr>
          <w:lang w:val="es-PE"/>
        </w:rPr>
      </w:pPr>
      <w:r w:rsidRPr="00FA223B">
        <w:rPr>
          <w:lang w:val="es-PE"/>
        </w:rPr>
        <w:lastRenderedPageBreak/>
        <w:t>Contenido</w:t>
      </w:r>
    </w:p>
    <w:p w14:paraId="4325549A" w14:textId="7CEDAE0D" w:rsidR="000F0D97" w:rsidRDefault="00CB4B5D">
      <w:pPr>
        <w:pStyle w:val="TDC2"/>
        <w:rPr>
          <w:rFonts w:asciiTheme="minorHAnsi" w:eastAsiaTheme="minorEastAsia" w:hAnsiTheme="minorHAnsi" w:cstheme="minorBidi"/>
          <w:noProof/>
          <w:sz w:val="22"/>
          <w:szCs w:val="22"/>
          <w:lang w:val="es-PE" w:eastAsia="es-PE"/>
        </w:rPr>
      </w:pPr>
      <w:r w:rsidRPr="00FA223B">
        <w:rPr>
          <w:lang w:val="es-PE"/>
        </w:rPr>
        <w:fldChar w:fldCharType="begin"/>
      </w:r>
      <w:r w:rsidRPr="00FA223B">
        <w:rPr>
          <w:lang w:val="es-PE"/>
        </w:rPr>
        <w:instrText xml:space="preserve"> TOC \o "1-3" </w:instrText>
      </w:r>
      <w:r w:rsidRPr="00FA223B">
        <w:rPr>
          <w:lang w:val="es-PE"/>
        </w:rPr>
        <w:fldChar w:fldCharType="separate"/>
      </w:r>
      <w:r w:rsidR="000F0D97" w:rsidRPr="00CC2C0D">
        <w:rPr>
          <w:noProof/>
          <w:lang w:val="es-PE"/>
        </w:rPr>
        <w:t>Control del Documento</w:t>
      </w:r>
      <w:r w:rsidR="000F0D97" w:rsidRPr="000F0D97">
        <w:rPr>
          <w:noProof/>
          <w:lang w:val="es-PE"/>
        </w:rPr>
        <w:tab/>
      </w:r>
      <w:r w:rsidR="000F0D97">
        <w:rPr>
          <w:noProof/>
        </w:rPr>
        <w:fldChar w:fldCharType="begin"/>
      </w:r>
      <w:r w:rsidR="000F0D97" w:rsidRPr="000F0D97">
        <w:rPr>
          <w:noProof/>
          <w:lang w:val="es-PE"/>
        </w:rPr>
        <w:instrText xml:space="preserve"> PAGEREF _Toc76020051 \h </w:instrText>
      </w:r>
      <w:r w:rsidR="000F0D97">
        <w:rPr>
          <w:noProof/>
        </w:rPr>
      </w:r>
      <w:r w:rsidR="000F0D97">
        <w:rPr>
          <w:noProof/>
        </w:rPr>
        <w:fldChar w:fldCharType="separate"/>
      </w:r>
      <w:r w:rsidR="000F0D97" w:rsidRPr="000F0D97">
        <w:rPr>
          <w:noProof/>
          <w:lang w:val="es-PE"/>
        </w:rPr>
        <w:t>2</w:t>
      </w:r>
      <w:r w:rsidR="000F0D97">
        <w:rPr>
          <w:noProof/>
        </w:rPr>
        <w:fldChar w:fldCharType="end"/>
      </w:r>
    </w:p>
    <w:p w14:paraId="0A2B6B0B" w14:textId="58BD5495" w:rsidR="000F0D97" w:rsidRDefault="000F0D97">
      <w:pPr>
        <w:pStyle w:val="TDC3"/>
        <w:rPr>
          <w:rFonts w:asciiTheme="minorHAnsi" w:eastAsiaTheme="minorEastAsia" w:hAnsiTheme="minorHAnsi" w:cstheme="minorBidi"/>
          <w:noProof/>
          <w:sz w:val="22"/>
          <w:szCs w:val="22"/>
          <w:lang w:val="es-PE" w:eastAsia="es-PE"/>
        </w:rPr>
      </w:pPr>
      <w:r w:rsidRPr="00CC2C0D">
        <w:rPr>
          <w:noProof/>
          <w:lang w:val="es-PE"/>
        </w:rPr>
        <w:t>Definicion</w:t>
      </w:r>
      <w:r w:rsidRPr="000F0D97">
        <w:rPr>
          <w:noProof/>
          <w:lang w:val="es-PE"/>
        </w:rPr>
        <w:tab/>
      </w:r>
      <w:r>
        <w:rPr>
          <w:noProof/>
        </w:rPr>
        <w:fldChar w:fldCharType="begin"/>
      </w:r>
      <w:r w:rsidRPr="000F0D97">
        <w:rPr>
          <w:noProof/>
          <w:lang w:val="es-PE"/>
        </w:rPr>
        <w:instrText xml:space="preserve"> PAGEREF _Toc76020052 \h </w:instrText>
      </w:r>
      <w:r>
        <w:rPr>
          <w:noProof/>
        </w:rPr>
      </w:r>
      <w:r>
        <w:rPr>
          <w:noProof/>
        </w:rPr>
        <w:fldChar w:fldCharType="separate"/>
      </w:r>
      <w:r w:rsidRPr="000F0D97">
        <w:rPr>
          <w:noProof/>
          <w:lang w:val="es-PE"/>
        </w:rPr>
        <w:t>4</w:t>
      </w:r>
      <w:r>
        <w:rPr>
          <w:noProof/>
        </w:rPr>
        <w:fldChar w:fldCharType="end"/>
      </w:r>
    </w:p>
    <w:p w14:paraId="3EB64955" w14:textId="3233BB52" w:rsidR="000F0D97" w:rsidRDefault="000F0D97">
      <w:pPr>
        <w:pStyle w:val="TDC3"/>
        <w:rPr>
          <w:rFonts w:asciiTheme="minorHAnsi" w:eastAsiaTheme="minorEastAsia" w:hAnsiTheme="minorHAnsi" w:cstheme="minorBidi"/>
          <w:noProof/>
          <w:sz w:val="22"/>
          <w:szCs w:val="22"/>
          <w:lang w:val="es-PE" w:eastAsia="es-PE"/>
        </w:rPr>
      </w:pPr>
      <w:r w:rsidRPr="00CC2C0D">
        <w:rPr>
          <w:noProof/>
          <w:lang w:val="es-PE"/>
        </w:rPr>
        <w:t>Objetivo</w:t>
      </w:r>
      <w:r w:rsidRPr="000F0D97">
        <w:rPr>
          <w:noProof/>
          <w:lang w:val="es-PE"/>
        </w:rPr>
        <w:tab/>
      </w:r>
      <w:r>
        <w:rPr>
          <w:noProof/>
        </w:rPr>
        <w:fldChar w:fldCharType="begin"/>
      </w:r>
      <w:r w:rsidRPr="000F0D97">
        <w:rPr>
          <w:noProof/>
          <w:lang w:val="es-PE"/>
        </w:rPr>
        <w:instrText xml:space="preserve"> PAGEREF _Toc76020053 \h </w:instrText>
      </w:r>
      <w:r>
        <w:rPr>
          <w:noProof/>
        </w:rPr>
      </w:r>
      <w:r>
        <w:rPr>
          <w:noProof/>
        </w:rPr>
        <w:fldChar w:fldCharType="separate"/>
      </w:r>
      <w:r w:rsidRPr="000F0D97">
        <w:rPr>
          <w:noProof/>
          <w:lang w:val="es-PE"/>
        </w:rPr>
        <w:t>4</w:t>
      </w:r>
      <w:r>
        <w:rPr>
          <w:noProof/>
        </w:rPr>
        <w:fldChar w:fldCharType="end"/>
      </w:r>
    </w:p>
    <w:p w14:paraId="72280E87" w14:textId="5B1A22D1" w:rsidR="000F0D97" w:rsidRDefault="000F0D97">
      <w:pPr>
        <w:pStyle w:val="TDC3"/>
        <w:rPr>
          <w:rFonts w:asciiTheme="minorHAnsi" w:eastAsiaTheme="minorEastAsia" w:hAnsiTheme="minorHAnsi" w:cstheme="minorBidi"/>
          <w:noProof/>
          <w:sz w:val="22"/>
          <w:szCs w:val="22"/>
          <w:lang w:val="es-PE" w:eastAsia="es-PE"/>
        </w:rPr>
      </w:pPr>
      <w:r w:rsidRPr="00CC2C0D">
        <w:rPr>
          <w:noProof/>
          <w:lang w:val="es-PE"/>
        </w:rPr>
        <w:t>Glosario de conceptos y definiciones</w:t>
      </w:r>
      <w:r w:rsidRPr="000F0D97">
        <w:rPr>
          <w:noProof/>
          <w:lang w:val="es-PE"/>
        </w:rPr>
        <w:tab/>
      </w:r>
      <w:r>
        <w:rPr>
          <w:noProof/>
        </w:rPr>
        <w:fldChar w:fldCharType="begin"/>
      </w:r>
      <w:r w:rsidRPr="000F0D97">
        <w:rPr>
          <w:noProof/>
          <w:lang w:val="es-PE"/>
        </w:rPr>
        <w:instrText xml:space="preserve"> PAGEREF _Toc76020054 \h </w:instrText>
      </w:r>
      <w:r>
        <w:rPr>
          <w:noProof/>
        </w:rPr>
      </w:r>
      <w:r>
        <w:rPr>
          <w:noProof/>
        </w:rPr>
        <w:fldChar w:fldCharType="separate"/>
      </w:r>
      <w:r w:rsidRPr="000F0D97">
        <w:rPr>
          <w:noProof/>
          <w:lang w:val="es-PE"/>
        </w:rPr>
        <w:t>4</w:t>
      </w:r>
      <w:r>
        <w:rPr>
          <w:noProof/>
        </w:rPr>
        <w:fldChar w:fldCharType="end"/>
      </w:r>
    </w:p>
    <w:p w14:paraId="05C24A48" w14:textId="14D3C574" w:rsidR="000F0D97" w:rsidRDefault="000F0D97">
      <w:pPr>
        <w:pStyle w:val="TDC2"/>
        <w:rPr>
          <w:rFonts w:asciiTheme="minorHAnsi" w:eastAsiaTheme="minorEastAsia" w:hAnsiTheme="minorHAnsi" w:cstheme="minorBidi"/>
          <w:noProof/>
          <w:sz w:val="22"/>
          <w:szCs w:val="22"/>
          <w:lang w:val="es-PE" w:eastAsia="es-PE"/>
        </w:rPr>
      </w:pPr>
      <w:r w:rsidRPr="00CC2C0D">
        <w:rPr>
          <w:rFonts w:ascii="Times New Roman" w:hAnsi="Times New Roman"/>
          <w:noProof/>
          <w:lang w:val="es-PE"/>
        </w:rPr>
        <w:t>Arquitectura de Integración General</w:t>
      </w:r>
      <w:r w:rsidRPr="000F0D97">
        <w:rPr>
          <w:noProof/>
          <w:lang w:val="es-PE"/>
        </w:rPr>
        <w:tab/>
      </w:r>
      <w:r>
        <w:rPr>
          <w:noProof/>
        </w:rPr>
        <w:fldChar w:fldCharType="begin"/>
      </w:r>
      <w:r w:rsidRPr="000F0D97">
        <w:rPr>
          <w:noProof/>
          <w:lang w:val="es-PE"/>
        </w:rPr>
        <w:instrText xml:space="preserve"> PAGEREF _Toc76020055 \h </w:instrText>
      </w:r>
      <w:r>
        <w:rPr>
          <w:noProof/>
        </w:rPr>
      </w:r>
      <w:r>
        <w:rPr>
          <w:noProof/>
        </w:rPr>
        <w:fldChar w:fldCharType="separate"/>
      </w:r>
      <w:r w:rsidRPr="000F0D97">
        <w:rPr>
          <w:noProof/>
          <w:lang w:val="es-PE"/>
        </w:rPr>
        <w:t>6</w:t>
      </w:r>
      <w:r>
        <w:rPr>
          <w:noProof/>
        </w:rPr>
        <w:fldChar w:fldCharType="end"/>
      </w:r>
    </w:p>
    <w:p w14:paraId="09A85BBD" w14:textId="0F042453" w:rsidR="000F0D97" w:rsidRDefault="000F0D97">
      <w:pPr>
        <w:pStyle w:val="TDC3"/>
        <w:rPr>
          <w:rFonts w:asciiTheme="minorHAnsi" w:eastAsiaTheme="minorEastAsia" w:hAnsiTheme="minorHAnsi" w:cstheme="minorBidi"/>
          <w:noProof/>
          <w:sz w:val="22"/>
          <w:szCs w:val="22"/>
          <w:lang w:val="es-PE" w:eastAsia="es-PE"/>
        </w:rPr>
      </w:pPr>
      <w:r w:rsidRPr="00CC2C0D">
        <w:rPr>
          <w:noProof/>
          <w:lang w:val="es-PE"/>
        </w:rPr>
        <w:t>Arquitectura DAVIVIENDA – Microsoft Azure - Desarrollo</w:t>
      </w:r>
      <w:r w:rsidRPr="000F0D97">
        <w:rPr>
          <w:noProof/>
          <w:lang w:val="es-PE"/>
        </w:rPr>
        <w:tab/>
      </w:r>
      <w:r>
        <w:rPr>
          <w:noProof/>
        </w:rPr>
        <w:fldChar w:fldCharType="begin"/>
      </w:r>
      <w:r w:rsidRPr="000F0D97">
        <w:rPr>
          <w:noProof/>
          <w:lang w:val="es-PE"/>
        </w:rPr>
        <w:instrText xml:space="preserve"> PAGEREF _Toc76020056 \h </w:instrText>
      </w:r>
      <w:r>
        <w:rPr>
          <w:noProof/>
        </w:rPr>
      </w:r>
      <w:r>
        <w:rPr>
          <w:noProof/>
        </w:rPr>
        <w:fldChar w:fldCharType="separate"/>
      </w:r>
      <w:r w:rsidRPr="000F0D97">
        <w:rPr>
          <w:noProof/>
          <w:lang w:val="es-PE"/>
        </w:rPr>
        <w:t>6</w:t>
      </w:r>
      <w:r>
        <w:rPr>
          <w:noProof/>
        </w:rPr>
        <w:fldChar w:fldCharType="end"/>
      </w:r>
    </w:p>
    <w:p w14:paraId="1AD42240" w14:textId="3FF79734" w:rsidR="000F0D97" w:rsidRDefault="000F0D97">
      <w:pPr>
        <w:pStyle w:val="TDC3"/>
        <w:rPr>
          <w:rFonts w:asciiTheme="minorHAnsi" w:eastAsiaTheme="minorEastAsia" w:hAnsiTheme="minorHAnsi" w:cstheme="minorBidi"/>
          <w:noProof/>
          <w:sz w:val="22"/>
          <w:szCs w:val="22"/>
          <w:lang w:val="es-PE" w:eastAsia="es-PE"/>
        </w:rPr>
      </w:pPr>
      <w:r w:rsidRPr="00CC2C0D">
        <w:rPr>
          <w:noProof/>
          <w:lang w:val="es-PE"/>
        </w:rPr>
        <w:t>Integración de Archivos Estructurados</w:t>
      </w:r>
      <w:r w:rsidRPr="000F0D97">
        <w:rPr>
          <w:noProof/>
          <w:lang w:val="es-PE"/>
        </w:rPr>
        <w:tab/>
      </w:r>
      <w:r>
        <w:rPr>
          <w:noProof/>
        </w:rPr>
        <w:fldChar w:fldCharType="begin"/>
      </w:r>
      <w:r w:rsidRPr="000F0D97">
        <w:rPr>
          <w:noProof/>
          <w:lang w:val="es-PE"/>
        </w:rPr>
        <w:instrText xml:space="preserve"> PAGEREF _Toc76020057 \h </w:instrText>
      </w:r>
      <w:r>
        <w:rPr>
          <w:noProof/>
        </w:rPr>
      </w:r>
      <w:r>
        <w:rPr>
          <w:noProof/>
        </w:rPr>
        <w:fldChar w:fldCharType="separate"/>
      </w:r>
      <w:r w:rsidRPr="000F0D97">
        <w:rPr>
          <w:noProof/>
          <w:lang w:val="es-PE"/>
        </w:rPr>
        <w:t>7</w:t>
      </w:r>
      <w:r>
        <w:rPr>
          <w:noProof/>
        </w:rPr>
        <w:fldChar w:fldCharType="end"/>
      </w:r>
    </w:p>
    <w:p w14:paraId="5732BAC1" w14:textId="5EB3F02E" w:rsidR="000F0D97" w:rsidRDefault="000F0D97">
      <w:pPr>
        <w:pStyle w:val="TDC3"/>
        <w:rPr>
          <w:rFonts w:asciiTheme="minorHAnsi" w:eastAsiaTheme="minorEastAsia" w:hAnsiTheme="minorHAnsi" w:cstheme="minorBidi"/>
          <w:noProof/>
          <w:sz w:val="22"/>
          <w:szCs w:val="22"/>
          <w:lang w:val="es-PE" w:eastAsia="es-PE"/>
        </w:rPr>
      </w:pPr>
      <w:r w:rsidRPr="00CC2C0D">
        <w:rPr>
          <w:noProof/>
          <w:lang w:val="es-PE"/>
        </w:rPr>
        <w:t>Integración de Archivos NO Estructurados</w:t>
      </w:r>
      <w:r w:rsidRPr="000F0D97">
        <w:rPr>
          <w:noProof/>
          <w:lang w:val="es-PE"/>
        </w:rPr>
        <w:tab/>
      </w:r>
      <w:r>
        <w:rPr>
          <w:noProof/>
        </w:rPr>
        <w:fldChar w:fldCharType="begin"/>
      </w:r>
      <w:r w:rsidRPr="000F0D97">
        <w:rPr>
          <w:noProof/>
          <w:lang w:val="es-PE"/>
        </w:rPr>
        <w:instrText xml:space="preserve"> PAGEREF _Toc76020058 \h </w:instrText>
      </w:r>
      <w:r>
        <w:rPr>
          <w:noProof/>
        </w:rPr>
      </w:r>
      <w:r>
        <w:rPr>
          <w:noProof/>
        </w:rPr>
        <w:fldChar w:fldCharType="separate"/>
      </w:r>
      <w:r w:rsidRPr="000F0D97">
        <w:rPr>
          <w:noProof/>
          <w:lang w:val="es-PE"/>
        </w:rPr>
        <w:t>8</w:t>
      </w:r>
      <w:r>
        <w:rPr>
          <w:noProof/>
        </w:rPr>
        <w:fldChar w:fldCharType="end"/>
      </w:r>
    </w:p>
    <w:p w14:paraId="50335F38" w14:textId="4F08D1F6" w:rsidR="000F0D97" w:rsidRDefault="000F0D97">
      <w:pPr>
        <w:pStyle w:val="TDC3"/>
        <w:rPr>
          <w:rFonts w:asciiTheme="minorHAnsi" w:eastAsiaTheme="minorEastAsia" w:hAnsiTheme="minorHAnsi" w:cstheme="minorBidi"/>
          <w:noProof/>
          <w:sz w:val="22"/>
          <w:szCs w:val="22"/>
          <w:lang w:val="es-PE" w:eastAsia="es-PE"/>
        </w:rPr>
      </w:pPr>
      <w:r w:rsidRPr="00CC2C0D">
        <w:rPr>
          <w:noProof/>
          <w:lang w:val="es-PE"/>
        </w:rPr>
        <w:t>Temas Abiertos</w:t>
      </w:r>
      <w:r w:rsidRPr="000F0D97">
        <w:rPr>
          <w:noProof/>
          <w:lang w:val="es-PE"/>
        </w:rPr>
        <w:tab/>
      </w:r>
      <w:r>
        <w:rPr>
          <w:noProof/>
        </w:rPr>
        <w:fldChar w:fldCharType="begin"/>
      </w:r>
      <w:r w:rsidRPr="000F0D97">
        <w:rPr>
          <w:noProof/>
          <w:lang w:val="es-PE"/>
        </w:rPr>
        <w:instrText xml:space="preserve"> PAGEREF _Toc76020059 \h </w:instrText>
      </w:r>
      <w:r>
        <w:rPr>
          <w:noProof/>
        </w:rPr>
      </w:r>
      <w:r>
        <w:rPr>
          <w:noProof/>
        </w:rPr>
        <w:fldChar w:fldCharType="separate"/>
      </w:r>
      <w:r w:rsidRPr="000F0D97">
        <w:rPr>
          <w:noProof/>
          <w:lang w:val="es-PE"/>
        </w:rPr>
        <w:t>9</w:t>
      </w:r>
      <w:r>
        <w:rPr>
          <w:noProof/>
        </w:rPr>
        <w:fldChar w:fldCharType="end"/>
      </w:r>
    </w:p>
    <w:p w14:paraId="5DD8D0C4" w14:textId="5EB31351" w:rsidR="000F0D97" w:rsidRDefault="000F0D97">
      <w:pPr>
        <w:pStyle w:val="TDC3"/>
        <w:rPr>
          <w:rFonts w:asciiTheme="minorHAnsi" w:eastAsiaTheme="minorEastAsia" w:hAnsiTheme="minorHAnsi" w:cstheme="minorBidi"/>
          <w:noProof/>
          <w:sz w:val="22"/>
          <w:szCs w:val="22"/>
          <w:lang w:val="es-PE" w:eastAsia="es-PE"/>
        </w:rPr>
      </w:pPr>
      <w:r w:rsidRPr="00CC2C0D">
        <w:rPr>
          <w:noProof/>
          <w:lang w:val="es-PE"/>
        </w:rPr>
        <w:t>Temas Cerrados</w:t>
      </w:r>
      <w:r w:rsidRPr="000F0D97">
        <w:rPr>
          <w:noProof/>
          <w:lang w:val="es-PE"/>
        </w:rPr>
        <w:tab/>
      </w:r>
      <w:r>
        <w:rPr>
          <w:noProof/>
        </w:rPr>
        <w:fldChar w:fldCharType="begin"/>
      </w:r>
      <w:r w:rsidRPr="000F0D97">
        <w:rPr>
          <w:noProof/>
          <w:lang w:val="es-PE"/>
        </w:rPr>
        <w:instrText xml:space="preserve"> PAGEREF _Toc76020060 \h </w:instrText>
      </w:r>
      <w:r>
        <w:rPr>
          <w:noProof/>
        </w:rPr>
      </w:r>
      <w:r>
        <w:rPr>
          <w:noProof/>
        </w:rPr>
        <w:fldChar w:fldCharType="separate"/>
      </w:r>
      <w:r w:rsidRPr="000F0D97">
        <w:rPr>
          <w:noProof/>
          <w:lang w:val="es-PE"/>
        </w:rPr>
        <w:t>9</w:t>
      </w:r>
      <w:r>
        <w:rPr>
          <w:noProof/>
        </w:rPr>
        <w:fldChar w:fldCharType="end"/>
      </w:r>
    </w:p>
    <w:p w14:paraId="61CDDED8" w14:textId="4BC6345F" w:rsidR="000F0D97" w:rsidRDefault="000F0D97">
      <w:pPr>
        <w:pStyle w:val="TDC2"/>
        <w:rPr>
          <w:rFonts w:asciiTheme="minorHAnsi" w:eastAsiaTheme="minorEastAsia" w:hAnsiTheme="minorHAnsi" w:cstheme="minorBidi"/>
          <w:noProof/>
          <w:sz w:val="22"/>
          <w:szCs w:val="22"/>
          <w:lang w:val="es-PE" w:eastAsia="es-PE"/>
        </w:rPr>
      </w:pPr>
      <w:r w:rsidRPr="00CC2C0D">
        <w:rPr>
          <w:noProof/>
          <w:color w:val="404040"/>
          <w:lang w:val="es-PE"/>
        </w:rPr>
        <w:t>Certificado de aceptación</w:t>
      </w:r>
      <w:r w:rsidRPr="000F0D97">
        <w:rPr>
          <w:noProof/>
          <w:lang w:val="es-PE"/>
        </w:rPr>
        <w:tab/>
      </w:r>
      <w:r>
        <w:rPr>
          <w:noProof/>
        </w:rPr>
        <w:fldChar w:fldCharType="begin"/>
      </w:r>
      <w:r w:rsidRPr="000F0D97">
        <w:rPr>
          <w:noProof/>
          <w:lang w:val="es-PE"/>
        </w:rPr>
        <w:instrText xml:space="preserve"> PAGEREF _Toc76020061 \h </w:instrText>
      </w:r>
      <w:r>
        <w:rPr>
          <w:noProof/>
        </w:rPr>
      </w:r>
      <w:r>
        <w:rPr>
          <w:noProof/>
        </w:rPr>
        <w:fldChar w:fldCharType="separate"/>
      </w:r>
      <w:r w:rsidRPr="000F0D97">
        <w:rPr>
          <w:noProof/>
          <w:lang w:val="es-PE"/>
        </w:rPr>
        <w:t>10</w:t>
      </w:r>
      <w:r>
        <w:rPr>
          <w:noProof/>
        </w:rPr>
        <w:fldChar w:fldCharType="end"/>
      </w:r>
    </w:p>
    <w:p w14:paraId="5A495CFA" w14:textId="31EAF709" w:rsidR="00CB4B5D" w:rsidRPr="00FA223B" w:rsidRDefault="00CB4B5D">
      <w:pPr>
        <w:rPr>
          <w:lang w:val="es-PE"/>
        </w:rPr>
      </w:pPr>
      <w:r w:rsidRPr="00FA223B">
        <w:rPr>
          <w:lang w:val="es-PE"/>
        </w:rPr>
        <w:fldChar w:fldCharType="end"/>
      </w:r>
    </w:p>
    <w:p w14:paraId="4B80BA69" w14:textId="77777777" w:rsidR="00CB4B5D" w:rsidRPr="00FA223B" w:rsidRDefault="00CB4B5D">
      <w:pPr>
        <w:rPr>
          <w:lang w:val="es-PE"/>
        </w:rPr>
      </w:pPr>
    </w:p>
    <w:p w14:paraId="247C34F3" w14:textId="77777777" w:rsidR="00CB4B5D" w:rsidRPr="00FA223B" w:rsidRDefault="00CB4B5D">
      <w:pPr>
        <w:rPr>
          <w:lang w:val="es-PE"/>
        </w:rPr>
      </w:pPr>
      <w:r w:rsidRPr="00FA223B">
        <w:rPr>
          <w:lang w:val="es-PE"/>
        </w:rPr>
        <w:br w:type="page"/>
      </w:r>
    </w:p>
    <w:p w14:paraId="4C0809D8" w14:textId="77777777" w:rsidR="00CB4B5D" w:rsidRPr="00FA223B" w:rsidRDefault="00CB4B5D">
      <w:pPr>
        <w:pStyle w:val="HeadingBar"/>
        <w:rPr>
          <w:lang w:val="es-PE"/>
        </w:rPr>
      </w:pPr>
    </w:p>
    <w:p w14:paraId="0B1D169B" w14:textId="77777777" w:rsidR="00E72619" w:rsidRPr="00FA223B" w:rsidRDefault="00E72619" w:rsidP="00E72619">
      <w:pPr>
        <w:pStyle w:val="Ttulo3"/>
        <w:rPr>
          <w:lang w:val="es-PE"/>
        </w:rPr>
      </w:pPr>
      <w:bookmarkStart w:id="7" w:name="_Toc76020052"/>
      <w:proofErr w:type="spellStart"/>
      <w:r w:rsidRPr="00FA223B">
        <w:rPr>
          <w:lang w:val="es-PE"/>
        </w:rPr>
        <w:t>Definici</w:t>
      </w:r>
      <w:r w:rsidR="00925FFE" w:rsidRPr="00FA223B">
        <w:rPr>
          <w:lang w:val="es-PE"/>
        </w:rPr>
        <w:t>on</w:t>
      </w:r>
      <w:bookmarkEnd w:id="7"/>
      <w:proofErr w:type="spellEnd"/>
    </w:p>
    <w:p w14:paraId="75F8E257" w14:textId="5D29D1D7" w:rsidR="00E72619" w:rsidRPr="00FA223B" w:rsidRDefault="00D83FC8" w:rsidP="00E72619">
      <w:pPr>
        <w:pStyle w:val="Textoindependiente"/>
        <w:numPr>
          <w:ilvl w:val="0"/>
          <w:numId w:val="12"/>
        </w:numPr>
        <w:tabs>
          <w:tab w:val="clear" w:pos="3240"/>
          <w:tab w:val="num" w:pos="2835"/>
        </w:tabs>
        <w:ind w:left="2835" w:hanging="283"/>
        <w:jc w:val="both"/>
        <w:rPr>
          <w:lang w:val="es-PE"/>
        </w:rPr>
      </w:pPr>
      <w:r>
        <w:rPr>
          <w:lang w:val="es-PE"/>
        </w:rPr>
        <w:t xml:space="preserve">La arquitectura de </w:t>
      </w:r>
      <w:r w:rsidR="0006490F">
        <w:rPr>
          <w:lang w:val="es-PE"/>
        </w:rPr>
        <w:t>implementación</w:t>
      </w:r>
      <w:r>
        <w:rPr>
          <w:lang w:val="es-PE"/>
        </w:rPr>
        <w:t xml:space="preserve"> es el diagrama definido</w:t>
      </w:r>
      <w:r w:rsidR="0006490F">
        <w:rPr>
          <w:lang w:val="es-PE"/>
        </w:rPr>
        <w:t xml:space="preserve"> de</w:t>
      </w:r>
      <w:r>
        <w:rPr>
          <w:lang w:val="es-PE"/>
        </w:rPr>
        <w:t xml:space="preserve"> como </w:t>
      </w:r>
      <w:proofErr w:type="spellStart"/>
      <w:r>
        <w:rPr>
          <w:lang w:val="es-PE"/>
        </w:rPr>
        <w:t>interectuara</w:t>
      </w:r>
      <w:proofErr w:type="spellEnd"/>
      <w:r>
        <w:rPr>
          <w:lang w:val="es-PE"/>
        </w:rPr>
        <w:t xml:space="preserve"> l</w:t>
      </w:r>
      <w:r w:rsidR="0006490F">
        <w:rPr>
          <w:lang w:val="es-PE"/>
        </w:rPr>
        <w:t xml:space="preserve">as distintas capas </w:t>
      </w:r>
      <w:r>
        <w:rPr>
          <w:lang w:val="es-PE"/>
        </w:rPr>
        <w:t>de ORACLE</w:t>
      </w:r>
      <w:r w:rsidR="0006490F">
        <w:rPr>
          <w:lang w:val="es-PE"/>
        </w:rPr>
        <w:t xml:space="preserve"> (SaaS </w:t>
      </w:r>
      <w:r w:rsidR="00E60BB8">
        <w:rPr>
          <w:lang w:val="es-PE"/>
        </w:rPr>
        <w:t>EPM</w:t>
      </w:r>
      <w:r w:rsidR="0006490F">
        <w:rPr>
          <w:lang w:val="es-PE"/>
        </w:rPr>
        <w:t xml:space="preserve">, PaaS) con los otros sistemas de </w:t>
      </w:r>
      <w:proofErr w:type="spellStart"/>
      <w:r w:rsidR="0006490F">
        <w:rPr>
          <w:lang w:val="es-PE"/>
        </w:rPr>
        <w:t>itengración</w:t>
      </w:r>
      <w:proofErr w:type="spellEnd"/>
      <w:r>
        <w:rPr>
          <w:lang w:val="es-PE"/>
        </w:rPr>
        <w:t>.</w:t>
      </w:r>
    </w:p>
    <w:p w14:paraId="4DA7F477" w14:textId="77777777" w:rsidR="00CB4B5D" w:rsidRPr="00FA223B" w:rsidRDefault="00227D11">
      <w:pPr>
        <w:pStyle w:val="Ttulo3"/>
        <w:rPr>
          <w:lang w:val="es-PE"/>
        </w:rPr>
      </w:pPr>
      <w:bookmarkStart w:id="8" w:name="_Toc76020053"/>
      <w:r w:rsidRPr="00FA223B">
        <w:rPr>
          <w:lang w:val="es-PE"/>
        </w:rPr>
        <w:t>Objetivo</w:t>
      </w:r>
      <w:bookmarkEnd w:id="8"/>
    </w:p>
    <w:p w14:paraId="3F5A64FA" w14:textId="21FEC816" w:rsidR="00CB4B5D" w:rsidRDefault="00310F12" w:rsidP="00227D11">
      <w:pPr>
        <w:pStyle w:val="Textoindependiente"/>
        <w:numPr>
          <w:ilvl w:val="0"/>
          <w:numId w:val="12"/>
        </w:numPr>
        <w:tabs>
          <w:tab w:val="clear" w:pos="3240"/>
          <w:tab w:val="num" w:pos="2835"/>
        </w:tabs>
        <w:ind w:left="2835" w:hanging="283"/>
        <w:jc w:val="both"/>
        <w:rPr>
          <w:lang w:val="es-PE"/>
        </w:rPr>
      </w:pPr>
      <w:bookmarkStart w:id="9" w:name="_Toc22642901"/>
      <w:bookmarkStart w:id="10" w:name="_Toc46728426"/>
      <w:bookmarkStart w:id="11" w:name="_Toc57614338"/>
      <w:r w:rsidRPr="00FA223B">
        <w:rPr>
          <w:lang w:val="es-PE"/>
        </w:rPr>
        <w:t>Presentar a detalle</w:t>
      </w:r>
      <w:r w:rsidR="00505523">
        <w:rPr>
          <w:lang w:val="es-PE"/>
        </w:rPr>
        <w:t xml:space="preserve"> la arquitectura definida para la integración con los sistemas externos</w:t>
      </w:r>
      <w:r w:rsidRPr="00FA223B">
        <w:rPr>
          <w:lang w:val="es-PE"/>
        </w:rPr>
        <w:t>.</w:t>
      </w:r>
    </w:p>
    <w:p w14:paraId="447AC2D5" w14:textId="27966D9A" w:rsidR="00806BEA" w:rsidRDefault="00E1024C" w:rsidP="00806BEA">
      <w:pPr>
        <w:pStyle w:val="Ttulo3"/>
        <w:rPr>
          <w:lang w:val="es-PE"/>
        </w:rPr>
      </w:pPr>
      <w:bookmarkStart w:id="12" w:name="_Toc76020054"/>
      <w:bookmarkEnd w:id="9"/>
      <w:bookmarkEnd w:id="10"/>
      <w:bookmarkEnd w:id="11"/>
      <w:r>
        <w:rPr>
          <w:lang w:val="es-PE"/>
        </w:rPr>
        <w:t>Glosario de c</w:t>
      </w:r>
      <w:r w:rsidR="00806BEA">
        <w:rPr>
          <w:lang w:val="es-PE"/>
        </w:rPr>
        <w:t xml:space="preserve">onceptos y </w:t>
      </w:r>
      <w:r>
        <w:rPr>
          <w:lang w:val="es-PE"/>
        </w:rPr>
        <w:t>d</w:t>
      </w:r>
      <w:r w:rsidR="00806BEA">
        <w:rPr>
          <w:lang w:val="es-PE"/>
        </w:rPr>
        <w:t>efiniciones</w:t>
      </w:r>
      <w:bookmarkEnd w:id="12"/>
    </w:p>
    <w:tbl>
      <w:tblPr>
        <w:tblpPr w:leftFromText="141" w:rightFromText="141" w:vertAnchor="text" w:horzAnchor="margin" w:tblpXSpec="center" w:tblpY="279"/>
        <w:tblW w:w="86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3472"/>
        <w:gridCol w:w="3673"/>
      </w:tblGrid>
      <w:tr w:rsidR="00C76D74" w:rsidRPr="00FA223B" w14:paraId="0329624E" w14:textId="77777777" w:rsidTr="003010FC">
        <w:trPr>
          <w:cantSplit/>
          <w:trHeight w:val="547"/>
          <w:tblHeader/>
        </w:trPr>
        <w:tc>
          <w:tcPr>
            <w:tcW w:w="1470" w:type="dxa"/>
            <w:tcBorders>
              <w:bottom w:val="nil"/>
              <w:right w:val="nil"/>
            </w:tcBorders>
            <w:shd w:val="pct10" w:color="auto" w:fill="auto"/>
          </w:tcPr>
          <w:p w14:paraId="015DF586" w14:textId="77777777" w:rsidR="00C76D74" w:rsidRPr="00FA223B" w:rsidRDefault="00C76D74" w:rsidP="003010FC">
            <w:pPr>
              <w:pStyle w:val="TableHeading"/>
              <w:rPr>
                <w:lang w:val="es-PE"/>
              </w:rPr>
            </w:pPr>
            <w:r>
              <w:rPr>
                <w:lang w:val="es-PE"/>
              </w:rPr>
              <w:t>Termino</w:t>
            </w:r>
          </w:p>
        </w:tc>
        <w:tc>
          <w:tcPr>
            <w:tcW w:w="3472" w:type="dxa"/>
            <w:tcBorders>
              <w:left w:val="nil"/>
              <w:bottom w:val="nil"/>
              <w:right w:val="nil"/>
            </w:tcBorders>
            <w:shd w:val="pct10" w:color="auto" w:fill="auto"/>
          </w:tcPr>
          <w:p w14:paraId="0CA0B4EE" w14:textId="77777777" w:rsidR="00C76D74" w:rsidRPr="00FA223B" w:rsidRDefault="00C76D74" w:rsidP="003010FC">
            <w:pPr>
              <w:pStyle w:val="TableHeading"/>
              <w:rPr>
                <w:lang w:val="es-PE"/>
              </w:rPr>
            </w:pPr>
            <w:r>
              <w:rPr>
                <w:lang w:val="es-PE"/>
              </w:rPr>
              <w:t>Concepto</w:t>
            </w:r>
          </w:p>
        </w:tc>
        <w:tc>
          <w:tcPr>
            <w:tcW w:w="3673" w:type="dxa"/>
            <w:tcBorders>
              <w:left w:val="nil"/>
              <w:bottom w:val="nil"/>
            </w:tcBorders>
            <w:shd w:val="pct10" w:color="auto" w:fill="auto"/>
          </w:tcPr>
          <w:p w14:paraId="0C49B820" w14:textId="77777777" w:rsidR="00C76D74" w:rsidRPr="00FA223B" w:rsidRDefault="00C76D74" w:rsidP="003010FC">
            <w:pPr>
              <w:pStyle w:val="TableHeading"/>
              <w:rPr>
                <w:lang w:val="es-PE"/>
              </w:rPr>
            </w:pPr>
            <w:r>
              <w:rPr>
                <w:lang w:val="es-PE"/>
              </w:rPr>
              <w:t>Definición</w:t>
            </w:r>
          </w:p>
        </w:tc>
      </w:tr>
      <w:tr w:rsidR="00C76D74" w:rsidRPr="00FA223B" w14:paraId="19BEAEF4" w14:textId="77777777" w:rsidTr="003010FC">
        <w:trPr>
          <w:cantSplit/>
          <w:trHeight w:hRule="exact" w:val="76"/>
          <w:tblHeader/>
        </w:trPr>
        <w:tc>
          <w:tcPr>
            <w:tcW w:w="1470" w:type="dxa"/>
            <w:tcBorders>
              <w:left w:val="nil"/>
              <w:right w:val="nil"/>
            </w:tcBorders>
            <w:shd w:val="pct50" w:color="auto" w:fill="auto"/>
          </w:tcPr>
          <w:p w14:paraId="65AD0EC8" w14:textId="77777777" w:rsidR="00C76D74" w:rsidRPr="00FA223B" w:rsidRDefault="00C76D74" w:rsidP="003010FC">
            <w:pPr>
              <w:pStyle w:val="TableText"/>
              <w:rPr>
                <w:sz w:val="8"/>
                <w:lang w:val="es-PE"/>
              </w:rPr>
            </w:pPr>
          </w:p>
        </w:tc>
        <w:tc>
          <w:tcPr>
            <w:tcW w:w="3472" w:type="dxa"/>
            <w:tcBorders>
              <w:left w:val="nil"/>
              <w:right w:val="nil"/>
            </w:tcBorders>
            <w:shd w:val="pct50" w:color="auto" w:fill="auto"/>
          </w:tcPr>
          <w:p w14:paraId="3B1CF8F2" w14:textId="77777777" w:rsidR="00C76D74" w:rsidRPr="00FA223B" w:rsidRDefault="00C76D74" w:rsidP="003010FC">
            <w:pPr>
              <w:pStyle w:val="TableText"/>
              <w:rPr>
                <w:sz w:val="8"/>
                <w:lang w:val="es-PE"/>
              </w:rPr>
            </w:pPr>
          </w:p>
        </w:tc>
        <w:tc>
          <w:tcPr>
            <w:tcW w:w="3673" w:type="dxa"/>
            <w:tcBorders>
              <w:left w:val="nil"/>
              <w:right w:val="nil"/>
            </w:tcBorders>
            <w:shd w:val="pct50" w:color="auto" w:fill="auto"/>
          </w:tcPr>
          <w:p w14:paraId="61872C63" w14:textId="77777777" w:rsidR="00C76D74" w:rsidRPr="00FA223B" w:rsidRDefault="00C76D74" w:rsidP="003010FC">
            <w:pPr>
              <w:pStyle w:val="TableText"/>
              <w:rPr>
                <w:sz w:val="8"/>
                <w:lang w:val="es-PE"/>
              </w:rPr>
            </w:pPr>
          </w:p>
        </w:tc>
      </w:tr>
      <w:tr w:rsidR="00C76D74" w:rsidRPr="00F616F4" w14:paraId="2341C961" w14:textId="77777777" w:rsidTr="003010FC">
        <w:trPr>
          <w:cantSplit/>
          <w:trHeight w:val="1005"/>
        </w:trPr>
        <w:tc>
          <w:tcPr>
            <w:tcW w:w="1470" w:type="dxa"/>
            <w:tcBorders>
              <w:top w:val="nil"/>
            </w:tcBorders>
          </w:tcPr>
          <w:p w14:paraId="434A8A14" w14:textId="77777777" w:rsidR="00C76D74" w:rsidRPr="008B6074" w:rsidRDefault="00C76D74" w:rsidP="003010FC">
            <w:pPr>
              <w:pStyle w:val="TableText"/>
              <w:rPr>
                <w:sz w:val="20"/>
                <w:lang w:val="es-PE"/>
              </w:rPr>
            </w:pPr>
            <w:r w:rsidRPr="008B6074">
              <w:rPr>
                <w:sz w:val="20"/>
                <w:lang w:val="es-PE"/>
              </w:rPr>
              <w:t>Oracle SaaS</w:t>
            </w:r>
          </w:p>
        </w:tc>
        <w:tc>
          <w:tcPr>
            <w:tcW w:w="3472" w:type="dxa"/>
            <w:tcBorders>
              <w:top w:val="nil"/>
            </w:tcBorders>
          </w:tcPr>
          <w:p w14:paraId="1D9FE707" w14:textId="77777777" w:rsidR="00C76D74" w:rsidRPr="008811CB" w:rsidRDefault="00C76D74" w:rsidP="003010FC">
            <w:pPr>
              <w:pStyle w:val="TableText"/>
              <w:numPr>
                <w:ilvl w:val="12"/>
                <w:numId w:val="0"/>
              </w:numPr>
              <w:rPr>
                <w:sz w:val="20"/>
              </w:rPr>
            </w:pPr>
            <w:r w:rsidRPr="008811CB">
              <w:rPr>
                <w:sz w:val="20"/>
              </w:rPr>
              <w:t>Oracle Software as a Service</w:t>
            </w:r>
          </w:p>
        </w:tc>
        <w:tc>
          <w:tcPr>
            <w:tcW w:w="3673" w:type="dxa"/>
            <w:tcBorders>
              <w:top w:val="nil"/>
            </w:tcBorders>
          </w:tcPr>
          <w:p w14:paraId="1A6EAF24" w14:textId="77777777" w:rsidR="00C76D74" w:rsidRPr="00FA223B" w:rsidRDefault="00C76D74" w:rsidP="003010FC">
            <w:pPr>
              <w:pStyle w:val="TableText"/>
              <w:numPr>
                <w:ilvl w:val="12"/>
                <w:numId w:val="0"/>
              </w:numPr>
              <w:rPr>
                <w:lang w:val="es-PE"/>
              </w:rPr>
            </w:pPr>
            <w:r w:rsidRPr="006E1628">
              <w:rPr>
                <w:lang w:val="es-PE"/>
              </w:rPr>
              <w:t>software de aplicaciones que se entrega a través de la nube</w:t>
            </w:r>
            <w:r>
              <w:rPr>
                <w:lang w:val="es-PE"/>
              </w:rPr>
              <w:t>.</w:t>
            </w:r>
          </w:p>
        </w:tc>
      </w:tr>
      <w:tr w:rsidR="00C76D74" w:rsidRPr="00F616F4" w14:paraId="2BC6547D" w14:textId="77777777" w:rsidTr="003010FC">
        <w:trPr>
          <w:cantSplit/>
          <w:trHeight w:val="509"/>
        </w:trPr>
        <w:tc>
          <w:tcPr>
            <w:tcW w:w="1470" w:type="dxa"/>
          </w:tcPr>
          <w:p w14:paraId="2DD744CA" w14:textId="77777777" w:rsidR="00C76D74" w:rsidRPr="008B6074" w:rsidRDefault="00C76D74" w:rsidP="003010FC">
            <w:pPr>
              <w:pStyle w:val="TableText"/>
              <w:rPr>
                <w:sz w:val="20"/>
                <w:lang w:val="es-PE"/>
              </w:rPr>
            </w:pPr>
            <w:r w:rsidRPr="00943B5F">
              <w:rPr>
                <w:sz w:val="20"/>
                <w:lang w:val="es-PE"/>
              </w:rPr>
              <w:t xml:space="preserve">Azure SQL </w:t>
            </w:r>
            <w:proofErr w:type="spellStart"/>
            <w:r w:rsidRPr="00943B5F">
              <w:rPr>
                <w:sz w:val="20"/>
                <w:lang w:val="es-PE"/>
              </w:rPr>
              <w:t>Database</w:t>
            </w:r>
            <w:proofErr w:type="spellEnd"/>
          </w:p>
        </w:tc>
        <w:tc>
          <w:tcPr>
            <w:tcW w:w="3472" w:type="dxa"/>
          </w:tcPr>
          <w:p w14:paraId="3676B5DA" w14:textId="77777777" w:rsidR="00C76D74" w:rsidRPr="008B6074" w:rsidRDefault="00C76D74" w:rsidP="003010FC">
            <w:pPr>
              <w:pStyle w:val="TableText"/>
              <w:numPr>
                <w:ilvl w:val="12"/>
                <w:numId w:val="0"/>
              </w:numPr>
              <w:rPr>
                <w:sz w:val="20"/>
                <w:lang w:val="es-PE"/>
              </w:rPr>
            </w:pPr>
            <w:r>
              <w:rPr>
                <w:sz w:val="20"/>
                <w:lang w:val="es-PE"/>
              </w:rPr>
              <w:t xml:space="preserve">Cloud </w:t>
            </w:r>
            <w:proofErr w:type="spellStart"/>
            <w:r w:rsidRPr="008B6074">
              <w:rPr>
                <w:sz w:val="20"/>
                <w:lang w:val="es-PE"/>
              </w:rPr>
              <w:t>Database</w:t>
            </w:r>
            <w:proofErr w:type="spellEnd"/>
          </w:p>
        </w:tc>
        <w:tc>
          <w:tcPr>
            <w:tcW w:w="3673" w:type="dxa"/>
          </w:tcPr>
          <w:p w14:paraId="032B3614" w14:textId="77777777" w:rsidR="00C76D74" w:rsidRPr="00FA223B" w:rsidRDefault="00C76D74" w:rsidP="003010FC">
            <w:pPr>
              <w:pStyle w:val="TableText"/>
              <w:numPr>
                <w:ilvl w:val="12"/>
                <w:numId w:val="0"/>
              </w:numPr>
              <w:rPr>
                <w:lang w:val="es-PE"/>
              </w:rPr>
            </w:pPr>
            <w:r w:rsidRPr="00943B5F">
              <w:rPr>
                <w:lang w:val="es-PE"/>
              </w:rPr>
              <w:t>Es un motor de base de datos de plataforma como servicio (PaaS) totalmente administrado que se encarga de la mayoría de las funciones de administración de bases de datos, como actualizar, aplicar revisiones, crear copias de seguridad y supervisar sin intervención del usuario</w:t>
            </w:r>
          </w:p>
        </w:tc>
      </w:tr>
      <w:tr w:rsidR="00C76D74" w:rsidRPr="00F616F4" w14:paraId="78597870" w14:textId="77777777" w:rsidTr="003010FC">
        <w:trPr>
          <w:cantSplit/>
          <w:trHeight w:val="509"/>
        </w:trPr>
        <w:tc>
          <w:tcPr>
            <w:tcW w:w="1470" w:type="dxa"/>
          </w:tcPr>
          <w:p w14:paraId="72A4143B" w14:textId="77777777" w:rsidR="00C76D74" w:rsidRPr="008B6074" w:rsidRDefault="00C76D74" w:rsidP="003010FC">
            <w:pPr>
              <w:pStyle w:val="TableText"/>
              <w:rPr>
                <w:sz w:val="20"/>
                <w:lang w:val="es-PE"/>
              </w:rPr>
            </w:pPr>
            <w:r w:rsidRPr="008B6074">
              <w:rPr>
                <w:sz w:val="20"/>
                <w:lang w:val="es-PE"/>
              </w:rPr>
              <w:t>DB</w:t>
            </w:r>
          </w:p>
        </w:tc>
        <w:tc>
          <w:tcPr>
            <w:tcW w:w="3472" w:type="dxa"/>
          </w:tcPr>
          <w:p w14:paraId="1BA8FD98" w14:textId="77777777" w:rsidR="00C76D74" w:rsidRPr="008B6074" w:rsidRDefault="00C76D74" w:rsidP="003010FC">
            <w:pPr>
              <w:pStyle w:val="TableText"/>
              <w:numPr>
                <w:ilvl w:val="12"/>
                <w:numId w:val="0"/>
              </w:numPr>
              <w:rPr>
                <w:sz w:val="20"/>
                <w:lang w:val="es-PE"/>
              </w:rPr>
            </w:pPr>
            <w:proofErr w:type="spellStart"/>
            <w:r w:rsidRPr="008B6074">
              <w:rPr>
                <w:sz w:val="20"/>
                <w:lang w:val="es-PE"/>
              </w:rPr>
              <w:t>Database</w:t>
            </w:r>
            <w:proofErr w:type="spellEnd"/>
          </w:p>
        </w:tc>
        <w:tc>
          <w:tcPr>
            <w:tcW w:w="3673" w:type="dxa"/>
          </w:tcPr>
          <w:p w14:paraId="3D1561E6" w14:textId="77777777" w:rsidR="00C76D74" w:rsidRPr="00FA223B" w:rsidRDefault="00C76D74" w:rsidP="003010FC">
            <w:pPr>
              <w:pStyle w:val="TableText"/>
              <w:numPr>
                <w:ilvl w:val="12"/>
                <w:numId w:val="0"/>
              </w:numPr>
              <w:rPr>
                <w:lang w:val="es-PE"/>
              </w:rPr>
            </w:pPr>
            <w:r>
              <w:rPr>
                <w:lang w:val="es-PE"/>
              </w:rPr>
              <w:t>Base de datos donde se almacena información</w:t>
            </w:r>
          </w:p>
        </w:tc>
      </w:tr>
      <w:tr w:rsidR="00C76D74" w:rsidRPr="00F616F4" w14:paraId="390C1CEE" w14:textId="77777777" w:rsidTr="003010FC">
        <w:trPr>
          <w:cantSplit/>
          <w:trHeight w:val="751"/>
        </w:trPr>
        <w:tc>
          <w:tcPr>
            <w:tcW w:w="1470" w:type="dxa"/>
          </w:tcPr>
          <w:p w14:paraId="1B6E5042" w14:textId="77777777" w:rsidR="00C76D74" w:rsidRPr="008B6074" w:rsidRDefault="00C76D74" w:rsidP="003010FC">
            <w:pPr>
              <w:pStyle w:val="TableText"/>
              <w:rPr>
                <w:sz w:val="20"/>
                <w:lang w:val="es-PE"/>
              </w:rPr>
            </w:pPr>
            <w:r w:rsidRPr="008B6074">
              <w:rPr>
                <w:sz w:val="20"/>
                <w:lang w:val="es-PE"/>
              </w:rPr>
              <w:t>VPN</w:t>
            </w:r>
            <w:r>
              <w:rPr>
                <w:sz w:val="20"/>
                <w:lang w:val="es-PE"/>
              </w:rPr>
              <w:t xml:space="preserve"> Gateway</w:t>
            </w:r>
          </w:p>
        </w:tc>
        <w:tc>
          <w:tcPr>
            <w:tcW w:w="3472" w:type="dxa"/>
          </w:tcPr>
          <w:p w14:paraId="7209B948" w14:textId="77777777" w:rsidR="00C76D74" w:rsidRPr="008B6074" w:rsidRDefault="00C76D74" w:rsidP="003010FC">
            <w:pPr>
              <w:pStyle w:val="TableText"/>
              <w:rPr>
                <w:sz w:val="20"/>
                <w:lang w:val="es-PE"/>
              </w:rPr>
            </w:pPr>
            <w:r w:rsidRPr="008B6074">
              <w:rPr>
                <w:sz w:val="20"/>
                <w:lang w:val="es-PE"/>
              </w:rPr>
              <w:t xml:space="preserve">Virtual </w:t>
            </w:r>
            <w:proofErr w:type="spellStart"/>
            <w:r w:rsidRPr="008B6074">
              <w:rPr>
                <w:sz w:val="20"/>
                <w:lang w:val="es-PE"/>
              </w:rPr>
              <w:t>Private</w:t>
            </w:r>
            <w:proofErr w:type="spellEnd"/>
            <w:r w:rsidRPr="008B6074">
              <w:rPr>
                <w:sz w:val="20"/>
                <w:lang w:val="es-PE"/>
              </w:rPr>
              <w:t xml:space="preserve"> Network</w:t>
            </w:r>
          </w:p>
        </w:tc>
        <w:tc>
          <w:tcPr>
            <w:tcW w:w="3673" w:type="dxa"/>
          </w:tcPr>
          <w:p w14:paraId="7A160008" w14:textId="77777777" w:rsidR="00C76D74" w:rsidRPr="00FA223B" w:rsidRDefault="00C76D74" w:rsidP="003010FC">
            <w:pPr>
              <w:pStyle w:val="TableText"/>
              <w:rPr>
                <w:lang w:val="es-PE"/>
              </w:rPr>
            </w:pPr>
            <w:r>
              <w:rPr>
                <w:lang w:val="es-PE"/>
              </w:rPr>
              <w:t>C</w:t>
            </w:r>
            <w:r w:rsidRPr="002C3DB0">
              <w:rPr>
                <w:lang w:val="es-PE"/>
              </w:rPr>
              <w:t>onecta las redes locales a Azure a través de VPN de sitio a sitio, de forma muy parecida a cómo configura una sucursal remota y se conecta a ella</w:t>
            </w:r>
          </w:p>
        </w:tc>
      </w:tr>
      <w:tr w:rsidR="00C76D74" w:rsidRPr="00F616F4" w14:paraId="06AD978B" w14:textId="77777777" w:rsidTr="003010FC">
        <w:trPr>
          <w:cantSplit/>
          <w:trHeight w:val="496"/>
        </w:trPr>
        <w:tc>
          <w:tcPr>
            <w:tcW w:w="1470" w:type="dxa"/>
          </w:tcPr>
          <w:p w14:paraId="20BEB134" w14:textId="77777777" w:rsidR="00C76D74" w:rsidRPr="008B6074" w:rsidRDefault="00C76D74" w:rsidP="003010FC">
            <w:pPr>
              <w:pStyle w:val="TableText"/>
              <w:rPr>
                <w:sz w:val="20"/>
                <w:lang w:val="es-PE"/>
              </w:rPr>
            </w:pPr>
            <w:r w:rsidRPr="008B6074">
              <w:rPr>
                <w:sz w:val="20"/>
                <w:lang w:val="es-PE"/>
              </w:rPr>
              <w:t>SFTP</w:t>
            </w:r>
          </w:p>
        </w:tc>
        <w:tc>
          <w:tcPr>
            <w:tcW w:w="3472" w:type="dxa"/>
          </w:tcPr>
          <w:p w14:paraId="4EA0CA18" w14:textId="77777777" w:rsidR="00C76D74" w:rsidRPr="008B6074" w:rsidRDefault="00C76D74" w:rsidP="003010FC">
            <w:pPr>
              <w:pStyle w:val="TableText"/>
              <w:rPr>
                <w:sz w:val="20"/>
                <w:lang w:val="es-PE"/>
              </w:rPr>
            </w:pPr>
            <w:r w:rsidRPr="008B6074">
              <w:rPr>
                <w:sz w:val="20"/>
                <w:lang w:val="es-PE"/>
              </w:rPr>
              <w:t xml:space="preserve">SSH File Transfer </w:t>
            </w:r>
            <w:proofErr w:type="spellStart"/>
            <w:r w:rsidRPr="008B6074">
              <w:rPr>
                <w:sz w:val="20"/>
                <w:lang w:val="es-PE"/>
              </w:rPr>
              <w:t>Protcol</w:t>
            </w:r>
            <w:proofErr w:type="spellEnd"/>
          </w:p>
        </w:tc>
        <w:tc>
          <w:tcPr>
            <w:tcW w:w="3673" w:type="dxa"/>
          </w:tcPr>
          <w:p w14:paraId="0975C906" w14:textId="77777777" w:rsidR="00C76D74" w:rsidRPr="00FA223B" w:rsidRDefault="00C76D74" w:rsidP="003010FC">
            <w:pPr>
              <w:pStyle w:val="TableText"/>
              <w:rPr>
                <w:lang w:val="es-PE"/>
              </w:rPr>
            </w:pPr>
            <w:r>
              <w:rPr>
                <w:lang w:val="es-PE"/>
              </w:rPr>
              <w:t>P</w:t>
            </w:r>
            <w:r w:rsidRPr="0017576D">
              <w:rPr>
                <w:lang w:val="es-PE"/>
              </w:rPr>
              <w:t xml:space="preserve">rotocolo </w:t>
            </w:r>
            <w:r>
              <w:rPr>
                <w:lang w:val="es-PE"/>
              </w:rPr>
              <w:t>que</w:t>
            </w:r>
            <w:r w:rsidRPr="0017576D">
              <w:rPr>
                <w:lang w:val="es-PE"/>
              </w:rPr>
              <w:t xml:space="preserve"> permite una serie de operaciones sobre archivos remotos</w:t>
            </w:r>
          </w:p>
        </w:tc>
      </w:tr>
      <w:tr w:rsidR="00C76D74" w:rsidRPr="00F616F4" w14:paraId="623881DF" w14:textId="77777777" w:rsidTr="003010FC">
        <w:trPr>
          <w:cantSplit/>
          <w:trHeight w:val="751"/>
        </w:trPr>
        <w:tc>
          <w:tcPr>
            <w:tcW w:w="1470" w:type="dxa"/>
          </w:tcPr>
          <w:p w14:paraId="4C9B50FD" w14:textId="77777777" w:rsidR="00C76D74" w:rsidRPr="008B6074" w:rsidRDefault="00C76D74" w:rsidP="003010FC">
            <w:pPr>
              <w:pStyle w:val="TableText"/>
              <w:rPr>
                <w:sz w:val="20"/>
                <w:lang w:val="es-PE"/>
              </w:rPr>
            </w:pPr>
            <w:r w:rsidRPr="008B6074">
              <w:rPr>
                <w:sz w:val="20"/>
                <w:lang w:val="es-PE"/>
              </w:rPr>
              <w:t>WS</w:t>
            </w:r>
          </w:p>
        </w:tc>
        <w:tc>
          <w:tcPr>
            <w:tcW w:w="3472" w:type="dxa"/>
          </w:tcPr>
          <w:p w14:paraId="7D7EDB2A" w14:textId="77777777" w:rsidR="00C76D74" w:rsidRPr="008B6074" w:rsidRDefault="00C76D74" w:rsidP="003010FC">
            <w:pPr>
              <w:pStyle w:val="TableText"/>
              <w:rPr>
                <w:sz w:val="20"/>
                <w:lang w:val="es-PE"/>
              </w:rPr>
            </w:pPr>
            <w:r w:rsidRPr="008B6074">
              <w:rPr>
                <w:sz w:val="20"/>
                <w:lang w:val="es-PE"/>
              </w:rPr>
              <w:t xml:space="preserve">Web </w:t>
            </w:r>
            <w:proofErr w:type="spellStart"/>
            <w:r w:rsidRPr="008B6074">
              <w:rPr>
                <w:sz w:val="20"/>
                <w:lang w:val="es-PE"/>
              </w:rPr>
              <w:t>Service</w:t>
            </w:r>
            <w:proofErr w:type="spellEnd"/>
          </w:p>
        </w:tc>
        <w:tc>
          <w:tcPr>
            <w:tcW w:w="3673" w:type="dxa"/>
          </w:tcPr>
          <w:p w14:paraId="06AAD19F" w14:textId="77777777" w:rsidR="00C76D74" w:rsidRPr="00FA223B" w:rsidRDefault="00C76D74" w:rsidP="003010FC">
            <w:pPr>
              <w:pStyle w:val="TableText"/>
              <w:rPr>
                <w:lang w:val="es-PE"/>
              </w:rPr>
            </w:pPr>
            <w:r>
              <w:rPr>
                <w:lang w:val="es-PE"/>
              </w:rPr>
              <w:t>C</w:t>
            </w:r>
            <w:r w:rsidRPr="00B02A0A">
              <w:rPr>
                <w:lang w:val="es-PE"/>
              </w:rPr>
              <w:t>onjunto de protocolos y estándares que sirven para intercambiar datos entre aplicaciones</w:t>
            </w:r>
          </w:p>
        </w:tc>
      </w:tr>
      <w:tr w:rsidR="00C76D74" w:rsidRPr="00F616F4" w14:paraId="1BA8DCCF" w14:textId="77777777" w:rsidTr="003010FC">
        <w:trPr>
          <w:cantSplit/>
          <w:trHeight w:val="509"/>
        </w:trPr>
        <w:tc>
          <w:tcPr>
            <w:tcW w:w="1470" w:type="dxa"/>
          </w:tcPr>
          <w:p w14:paraId="2CDB424C" w14:textId="77777777" w:rsidR="00C76D74" w:rsidRPr="008B6074" w:rsidRDefault="00C76D74" w:rsidP="003010FC">
            <w:pPr>
              <w:pStyle w:val="TableText"/>
              <w:rPr>
                <w:sz w:val="20"/>
                <w:lang w:val="es-PE"/>
              </w:rPr>
            </w:pPr>
            <w:r w:rsidRPr="008B6074">
              <w:rPr>
                <w:sz w:val="20"/>
                <w:lang w:val="es-PE"/>
              </w:rPr>
              <w:t>XML</w:t>
            </w:r>
          </w:p>
        </w:tc>
        <w:tc>
          <w:tcPr>
            <w:tcW w:w="3472" w:type="dxa"/>
          </w:tcPr>
          <w:p w14:paraId="728B21DE" w14:textId="77777777" w:rsidR="00C76D74" w:rsidRPr="008B6074" w:rsidRDefault="00C76D74" w:rsidP="003010FC">
            <w:pPr>
              <w:pStyle w:val="TableText"/>
              <w:rPr>
                <w:sz w:val="20"/>
                <w:lang w:val="es-PE"/>
              </w:rPr>
            </w:pPr>
            <w:r w:rsidRPr="008B6074">
              <w:rPr>
                <w:sz w:val="20"/>
                <w:lang w:val="es-PE"/>
              </w:rPr>
              <w:t xml:space="preserve">Extensible </w:t>
            </w:r>
            <w:proofErr w:type="spellStart"/>
            <w:r w:rsidRPr="008B6074">
              <w:rPr>
                <w:sz w:val="20"/>
                <w:lang w:val="es-PE"/>
              </w:rPr>
              <w:t>Markup</w:t>
            </w:r>
            <w:proofErr w:type="spellEnd"/>
            <w:r w:rsidRPr="008B6074">
              <w:rPr>
                <w:sz w:val="20"/>
                <w:lang w:val="es-PE"/>
              </w:rPr>
              <w:t xml:space="preserve"> </w:t>
            </w:r>
            <w:proofErr w:type="spellStart"/>
            <w:r w:rsidRPr="008B6074">
              <w:rPr>
                <w:sz w:val="20"/>
                <w:lang w:val="es-PE"/>
              </w:rPr>
              <w:t>Language</w:t>
            </w:r>
            <w:proofErr w:type="spellEnd"/>
          </w:p>
        </w:tc>
        <w:tc>
          <w:tcPr>
            <w:tcW w:w="3673" w:type="dxa"/>
          </w:tcPr>
          <w:p w14:paraId="5E9F2DB2" w14:textId="77777777" w:rsidR="00C76D74" w:rsidRPr="00FA223B" w:rsidRDefault="00C76D74" w:rsidP="003010FC">
            <w:pPr>
              <w:pStyle w:val="TableText"/>
              <w:rPr>
                <w:lang w:val="es-PE"/>
              </w:rPr>
            </w:pPr>
            <w:r>
              <w:rPr>
                <w:lang w:val="es-PE"/>
              </w:rPr>
              <w:t xml:space="preserve">Formato global de texto de archivo que permite el manejo de </w:t>
            </w:r>
            <w:r w:rsidRPr="000B1044">
              <w:rPr>
                <w:lang w:val="es-PE"/>
              </w:rPr>
              <w:t>datos</w:t>
            </w:r>
          </w:p>
        </w:tc>
      </w:tr>
      <w:tr w:rsidR="00C76D74" w:rsidRPr="00F616F4" w14:paraId="012164BC" w14:textId="77777777" w:rsidTr="003010FC">
        <w:trPr>
          <w:cantSplit/>
          <w:trHeight w:val="496"/>
        </w:trPr>
        <w:tc>
          <w:tcPr>
            <w:tcW w:w="1470" w:type="dxa"/>
          </w:tcPr>
          <w:p w14:paraId="382BAE31" w14:textId="77777777" w:rsidR="00C76D74" w:rsidRPr="008B6074" w:rsidRDefault="00C76D74" w:rsidP="003010FC">
            <w:pPr>
              <w:pStyle w:val="TableText"/>
              <w:rPr>
                <w:sz w:val="20"/>
                <w:lang w:val="es-PE"/>
              </w:rPr>
            </w:pPr>
            <w:r w:rsidRPr="008B6074">
              <w:rPr>
                <w:sz w:val="20"/>
                <w:lang w:val="es-PE"/>
              </w:rPr>
              <w:t>JSON</w:t>
            </w:r>
          </w:p>
        </w:tc>
        <w:tc>
          <w:tcPr>
            <w:tcW w:w="3472" w:type="dxa"/>
          </w:tcPr>
          <w:p w14:paraId="7EC66217" w14:textId="77777777" w:rsidR="00C76D74" w:rsidRPr="008B6074" w:rsidRDefault="00C76D74" w:rsidP="003010FC">
            <w:pPr>
              <w:pStyle w:val="TableText"/>
              <w:rPr>
                <w:sz w:val="20"/>
                <w:lang w:val="es-PE"/>
              </w:rPr>
            </w:pPr>
            <w:r w:rsidRPr="008B6074">
              <w:rPr>
                <w:sz w:val="20"/>
                <w:lang w:val="es-PE"/>
              </w:rPr>
              <w:t xml:space="preserve">JavaScript </w:t>
            </w:r>
            <w:proofErr w:type="spellStart"/>
            <w:r w:rsidRPr="008B6074">
              <w:rPr>
                <w:sz w:val="20"/>
                <w:lang w:val="es-PE"/>
              </w:rPr>
              <w:t>Object</w:t>
            </w:r>
            <w:proofErr w:type="spellEnd"/>
            <w:r w:rsidRPr="008B6074">
              <w:rPr>
                <w:sz w:val="20"/>
                <w:lang w:val="es-PE"/>
              </w:rPr>
              <w:t xml:space="preserve"> </w:t>
            </w:r>
            <w:proofErr w:type="spellStart"/>
            <w:r w:rsidRPr="008B6074">
              <w:rPr>
                <w:sz w:val="20"/>
                <w:lang w:val="es-PE"/>
              </w:rPr>
              <w:t>Notation</w:t>
            </w:r>
            <w:proofErr w:type="spellEnd"/>
          </w:p>
        </w:tc>
        <w:tc>
          <w:tcPr>
            <w:tcW w:w="3673" w:type="dxa"/>
          </w:tcPr>
          <w:p w14:paraId="1BAE19D3" w14:textId="77777777" w:rsidR="00C76D74" w:rsidRPr="00FA223B" w:rsidRDefault="00C76D74" w:rsidP="003010FC">
            <w:pPr>
              <w:pStyle w:val="TableText"/>
              <w:rPr>
                <w:lang w:val="es-PE"/>
              </w:rPr>
            </w:pPr>
            <w:r>
              <w:rPr>
                <w:lang w:val="es-PE"/>
              </w:rPr>
              <w:t>F</w:t>
            </w:r>
            <w:r w:rsidRPr="000B1044">
              <w:rPr>
                <w:lang w:val="es-PE"/>
              </w:rPr>
              <w:t>ormato de texto sencillo para el intercambio de datos</w:t>
            </w:r>
          </w:p>
        </w:tc>
      </w:tr>
      <w:tr w:rsidR="00C76D74" w:rsidRPr="00F616F4" w14:paraId="375A67C9" w14:textId="77777777" w:rsidTr="003010FC">
        <w:trPr>
          <w:cantSplit/>
          <w:trHeight w:val="496"/>
        </w:trPr>
        <w:tc>
          <w:tcPr>
            <w:tcW w:w="1470" w:type="dxa"/>
          </w:tcPr>
          <w:p w14:paraId="792232CC" w14:textId="77777777" w:rsidR="00C76D74" w:rsidRPr="008B6074" w:rsidRDefault="00C76D74" w:rsidP="003010FC">
            <w:pPr>
              <w:pStyle w:val="TableText"/>
              <w:rPr>
                <w:sz w:val="20"/>
                <w:lang w:val="es-PE"/>
              </w:rPr>
            </w:pPr>
            <w:r>
              <w:rPr>
                <w:sz w:val="20"/>
                <w:lang w:val="es-PE"/>
              </w:rPr>
              <w:t xml:space="preserve">Azure </w:t>
            </w:r>
            <w:proofErr w:type="spellStart"/>
            <w:r>
              <w:rPr>
                <w:sz w:val="20"/>
                <w:lang w:val="es-PE"/>
              </w:rPr>
              <w:t>Logic</w:t>
            </w:r>
            <w:proofErr w:type="spellEnd"/>
            <w:r>
              <w:rPr>
                <w:sz w:val="20"/>
                <w:lang w:val="es-PE"/>
              </w:rPr>
              <w:t xml:space="preserve"> App</w:t>
            </w:r>
          </w:p>
        </w:tc>
        <w:tc>
          <w:tcPr>
            <w:tcW w:w="3472" w:type="dxa"/>
          </w:tcPr>
          <w:p w14:paraId="3003A649" w14:textId="77777777" w:rsidR="00C76D74" w:rsidRPr="008B6074" w:rsidRDefault="00C76D74" w:rsidP="003010FC">
            <w:pPr>
              <w:pStyle w:val="TableText"/>
              <w:rPr>
                <w:sz w:val="20"/>
                <w:lang w:val="es-PE"/>
              </w:rPr>
            </w:pPr>
            <w:r>
              <w:rPr>
                <w:sz w:val="20"/>
                <w:lang w:val="es-PE"/>
              </w:rPr>
              <w:t>Flujo proceso</w:t>
            </w:r>
          </w:p>
        </w:tc>
        <w:tc>
          <w:tcPr>
            <w:tcW w:w="3673" w:type="dxa"/>
          </w:tcPr>
          <w:p w14:paraId="170F0C5F" w14:textId="77777777" w:rsidR="00C76D74" w:rsidRDefault="00C76D74" w:rsidP="003010FC">
            <w:pPr>
              <w:pStyle w:val="TableText"/>
              <w:rPr>
                <w:lang w:val="es-PE"/>
              </w:rPr>
            </w:pPr>
            <w:r>
              <w:rPr>
                <w:lang w:val="es-PE"/>
              </w:rPr>
              <w:t>Es</w:t>
            </w:r>
            <w:r w:rsidRPr="00511D07">
              <w:rPr>
                <w:lang w:val="es-PE"/>
              </w:rPr>
              <w:t xml:space="preserve"> un servicio alojado en la nube que permite realizar integración de procesos mediante un diagrama de flujo. ... La lógica del flujo de trabajo se ejecuta como consecuencia de un desencadenador que puede enlazarse a un servicio concreto.</w:t>
            </w:r>
          </w:p>
        </w:tc>
      </w:tr>
      <w:tr w:rsidR="00C76D74" w:rsidRPr="00F616F4" w14:paraId="76D74125" w14:textId="77777777" w:rsidTr="003010FC">
        <w:trPr>
          <w:cantSplit/>
          <w:trHeight w:val="496"/>
        </w:trPr>
        <w:tc>
          <w:tcPr>
            <w:tcW w:w="1470" w:type="dxa"/>
          </w:tcPr>
          <w:p w14:paraId="224C6A9B" w14:textId="77777777" w:rsidR="00C76D74" w:rsidRPr="008B6074" w:rsidRDefault="00C76D74" w:rsidP="003010FC">
            <w:pPr>
              <w:pStyle w:val="TableText"/>
              <w:rPr>
                <w:sz w:val="20"/>
                <w:lang w:val="es-PE"/>
              </w:rPr>
            </w:pPr>
            <w:r>
              <w:rPr>
                <w:sz w:val="20"/>
                <w:lang w:val="es-PE"/>
              </w:rPr>
              <w:t xml:space="preserve">Azure </w:t>
            </w:r>
            <w:proofErr w:type="spellStart"/>
            <w:r>
              <w:rPr>
                <w:sz w:val="20"/>
                <w:lang w:val="es-PE"/>
              </w:rPr>
              <w:t>Functions</w:t>
            </w:r>
            <w:proofErr w:type="spellEnd"/>
          </w:p>
        </w:tc>
        <w:tc>
          <w:tcPr>
            <w:tcW w:w="3472" w:type="dxa"/>
          </w:tcPr>
          <w:p w14:paraId="68A274F4" w14:textId="77777777" w:rsidR="00C76D74" w:rsidRPr="008B6074" w:rsidRDefault="00C76D74" w:rsidP="003010FC">
            <w:pPr>
              <w:pStyle w:val="TableText"/>
              <w:rPr>
                <w:sz w:val="20"/>
                <w:lang w:val="es-PE"/>
              </w:rPr>
            </w:pPr>
            <w:r>
              <w:rPr>
                <w:sz w:val="20"/>
                <w:lang w:val="es-PE"/>
              </w:rPr>
              <w:t>Funciones</w:t>
            </w:r>
          </w:p>
        </w:tc>
        <w:tc>
          <w:tcPr>
            <w:tcW w:w="3673" w:type="dxa"/>
          </w:tcPr>
          <w:p w14:paraId="3B6D9AC5" w14:textId="77777777" w:rsidR="00C76D74" w:rsidRDefault="00C76D74" w:rsidP="003010FC">
            <w:pPr>
              <w:pStyle w:val="TableText"/>
              <w:rPr>
                <w:lang w:val="es-PE"/>
              </w:rPr>
            </w:pPr>
            <w:r>
              <w:rPr>
                <w:lang w:val="es-PE"/>
              </w:rPr>
              <w:t>E</w:t>
            </w:r>
            <w:r w:rsidRPr="00511D07">
              <w:rPr>
                <w:lang w:val="es-PE"/>
              </w:rPr>
              <w:t xml:space="preserve">s una solución para ejecutar fácilmente pequeños fragmentos de código o “funciones” en la nube. Toma los conceptos básicos de los ya conocidos </w:t>
            </w:r>
            <w:proofErr w:type="spellStart"/>
            <w:r w:rsidRPr="00511D07">
              <w:rPr>
                <w:lang w:val="es-PE"/>
              </w:rPr>
              <w:t>WebJobs</w:t>
            </w:r>
            <w:proofErr w:type="spellEnd"/>
            <w:r w:rsidRPr="00511D07">
              <w:rPr>
                <w:lang w:val="es-PE"/>
              </w:rPr>
              <w:t xml:space="preserve"> y los amplía de forma interesante.</w:t>
            </w:r>
          </w:p>
        </w:tc>
      </w:tr>
      <w:tr w:rsidR="00C76D74" w:rsidRPr="00F616F4" w14:paraId="38CE776C" w14:textId="77777777" w:rsidTr="003010FC">
        <w:trPr>
          <w:cantSplit/>
          <w:trHeight w:val="496"/>
        </w:trPr>
        <w:tc>
          <w:tcPr>
            <w:tcW w:w="1470" w:type="dxa"/>
          </w:tcPr>
          <w:p w14:paraId="3AEB1084" w14:textId="77777777" w:rsidR="00C76D74" w:rsidRPr="008B6074" w:rsidRDefault="00C76D74" w:rsidP="003010FC">
            <w:pPr>
              <w:pStyle w:val="TableText"/>
              <w:rPr>
                <w:sz w:val="20"/>
                <w:lang w:val="es-PE"/>
              </w:rPr>
            </w:pPr>
            <w:r>
              <w:rPr>
                <w:sz w:val="20"/>
                <w:lang w:val="es-PE"/>
              </w:rPr>
              <w:t xml:space="preserve">Key </w:t>
            </w:r>
            <w:proofErr w:type="spellStart"/>
            <w:r>
              <w:rPr>
                <w:sz w:val="20"/>
                <w:lang w:val="es-PE"/>
              </w:rPr>
              <w:t>Vault</w:t>
            </w:r>
            <w:proofErr w:type="spellEnd"/>
          </w:p>
        </w:tc>
        <w:tc>
          <w:tcPr>
            <w:tcW w:w="3472" w:type="dxa"/>
          </w:tcPr>
          <w:p w14:paraId="66E57D54" w14:textId="77777777" w:rsidR="00C76D74" w:rsidRPr="008B6074" w:rsidRDefault="00C76D74" w:rsidP="003010FC">
            <w:pPr>
              <w:pStyle w:val="TableText"/>
              <w:rPr>
                <w:sz w:val="20"/>
                <w:lang w:val="es-PE"/>
              </w:rPr>
            </w:pPr>
            <w:r>
              <w:rPr>
                <w:sz w:val="20"/>
                <w:lang w:val="es-PE"/>
              </w:rPr>
              <w:t>Llaves cifrado</w:t>
            </w:r>
          </w:p>
        </w:tc>
        <w:tc>
          <w:tcPr>
            <w:tcW w:w="3673" w:type="dxa"/>
          </w:tcPr>
          <w:p w14:paraId="0D05F681" w14:textId="77777777" w:rsidR="00C76D74" w:rsidRDefault="00C76D74" w:rsidP="003010FC">
            <w:pPr>
              <w:pStyle w:val="TableText"/>
              <w:rPr>
                <w:lang w:val="es-PE"/>
              </w:rPr>
            </w:pPr>
            <w:r>
              <w:rPr>
                <w:lang w:val="es-PE"/>
              </w:rPr>
              <w:t>Es</w:t>
            </w:r>
            <w:r w:rsidRPr="00767644">
              <w:rPr>
                <w:lang w:val="es-PE"/>
              </w:rPr>
              <w:t xml:space="preserve"> un servicio en la nube que proporciona un almacenamiento seguro de secretos. Puede almacenar de forma segura claves, contraseñas, certificados y otros secretos. Las bóvedas de claves de Azure se pueden crear y administrar a través de Azure Portal</w:t>
            </w:r>
          </w:p>
        </w:tc>
      </w:tr>
      <w:tr w:rsidR="00C76D74" w:rsidRPr="00F616F4" w14:paraId="11A2ACDC" w14:textId="77777777" w:rsidTr="003010FC">
        <w:trPr>
          <w:cantSplit/>
          <w:trHeight w:val="496"/>
        </w:trPr>
        <w:tc>
          <w:tcPr>
            <w:tcW w:w="1470" w:type="dxa"/>
          </w:tcPr>
          <w:p w14:paraId="63C84BCA" w14:textId="77777777" w:rsidR="00C76D74" w:rsidRDefault="00C76D74" w:rsidP="003010FC">
            <w:pPr>
              <w:pStyle w:val="TableText"/>
              <w:rPr>
                <w:sz w:val="20"/>
                <w:lang w:val="es-PE"/>
              </w:rPr>
            </w:pPr>
            <w:proofErr w:type="spellStart"/>
            <w:r>
              <w:rPr>
                <w:sz w:val="20"/>
                <w:lang w:val="es-PE"/>
              </w:rPr>
              <w:t>PowerApp</w:t>
            </w:r>
            <w:proofErr w:type="spellEnd"/>
          </w:p>
        </w:tc>
        <w:tc>
          <w:tcPr>
            <w:tcW w:w="3472" w:type="dxa"/>
          </w:tcPr>
          <w:p w14:paraId="16107142" w14:textId="77777777" w:rsidR="00C76D74" w:rsidRDefault="00C76D74" w:rsidP="003010FC">
            <w:pPr>
              <w:pStyle w:val="TableText"/>
              <w:rPr>
                <w:sz w:val="20"/>
                <w:lang w:val="es-PE"/>
              </w:rPr>
            </w:pPr>
            <w:r>
              <w:rPr>
                <w:sz w:val="20"/>
                <w:lang w:val="es-PE"/>
              </w:rPr>
              <w:t xml:space="preserve">Front </w:t>
            </w:r>
            <w:proofErr w:type="spellStart"/>
            <w:r>
              <w:rPr>
                <w:sz w:val="20"/>
                <w:lang w:val="es-PE"/>
              </w:rPr>
              <w:t>end</w:t>
            </w:r>
            <w:proofErr w:type="spellEnd"/>
          </w:p>
        </w:tc>
        <w:tc>
          <w:tcPr>
            <w:tcW w:w="3673" w:type="dxa"/>
          </w:tcPr>
          <w:p w14:paraId="0FD5A189" w14:textId="77777777" w:rsidR="00C76D74" w:rsidRPr="006E1628" w:rsidRDefault="00C76D74" w:rsidP="003010FC">
            <w:pPr>
              <w:pStyle w:val="TableText"/>
              <w:rPr>
                <w:lang w:val="es-PE"/>
              </w:rPr>
            </w:pPr>
            <w:r>
              <w:rPr>
                <w:lang w:val="es-PE"/>
              </w:rPr>
              <w:t>P</w:t>
            </w:r>
            <w:r w:rsidRPr="002C3DB0">
              <w:rPr>
                <w:lang w:val="es-PE"/>
              </w:rPr>
              <w:t>roporciona un enfoque de poco trabajo de programación para crear rápidamente aplicaciones para cualquier dispositivo, mientras trabaja sin problemas con sus servicios basados en Azure a través de un rico modelo de extensibilidad de desarrollador profesional</w:t>
            </w:r>
          </w:p>
        </w:tc>
      </w:tr>
      <w:tr w:rsidR="00C76D74" w:rsidRPr="00F616F4" w14:paraId="1E2E330C" w14:textId="77777777" w:rsidTr="003010FC">
        <w:trPr>
          <w:cantSplit/>
          <w:trHeight w:val="496"/>
        </w:trPr>
        <w:tc>
          <w:tcPr>
            <w:tcW w:w="1470" w:type="dxa"/>
          </w:tcPr>
          <w:p w14:paraId="28CE2E38" w14:textId="77777777" w:rsidR="00C76D74" w:rsidRDefault="00C76D74" w:rsidP="003010FC">
            <w:pPr>
              <w:pStyle w:val="TableText"/>
              <w:rPr>
                <w:sz w:val="20"/>
                <w:lang w:val="es-PE"/>
              </w:rPr>
            </w:pPr>
            <w:r w:rsidRPr="00943B5F">
              <w:rPr>
                <w:sz w:val="20"/>
                <w:lang w:val="es-PE"/>
              </w:rPr>
              <w:lastRenderedPageBreak/>
              <w:t>Azure Blob Storage</w:t>
            </w:r>
          </w:p>
        </w:tc>
        <w:tc>
          <w:tcPr>
            <w:tcW w:w="3472" w:type="dxa"/>
          </w:tcPr>
          <w:p w14:paraId="08CFD9F6" w14:textId="77777777" w:rsidR="00C76D74" w:rsidRPr="006E1628" w:rsidRDefault="00C76D74" w:rsidP="003010FC">
            <w:pPr>
              <w:pStyle w:val="TableText"/>
              <w:rPr>
                <w:sz w:val="20"/>
                <w:lang w:val="es-PE"/>
              </w:rPr>
            </w:pPr>
            <w:r>
              <w:rPr>
                <w:sz w:val="20"/>
                <w:lang w:val="es-PE"/>
              </w:rPr>
              <w:t xml:space="preserve">Cuentas </w:t>
            </w:r>
            <w:proofErr w:type="spellStart"/>
            <w:r>
              <w:rPr>
                <w:sz w:val="20"/>
                <w:lang w:val="es-PE"/>
              </w:rPr>
              <w:t>deAlmacenamiento</w:t>
            </w:r>
            <w:proofErr w:type="spellEnd"/>
          </w:p>
        </w:tc>
        <w:tc>
          <w:tcPr>
            <w:tcW w:w="3673" w:type="dxa"/>
          </w:tcPr>
          <w:p w14:paraId="28E96E03" w14:textId="77777777" w:rsidR="00C76D74" w:rsidRPr="006E1628" w:rsidRDefault="00C76D74" w:rsidP="003010FC">
            <w:pPr>
              <w:pStyle w:val="TableText"/>
              <w:rPr>
                <w:lang w:val="es-PE"/>
              </w:rPr>
            </w:pPr>
            <w:r>
              <w:rPr>
                <w:lang w:val="es-PE"/>
              </w:rPr>
              <w:t>L</w:t>
            </w:r>
            <w:r w:rsidRPr="00943B5F">
              <w:rPr>
                <w:lang w:val="es-PE"/>
              </w:rPr>
              <w:t xml:space="preserve">e ayuda a crear lagos de datos para sus necesidades de análisis y proporciona almacenamiento para crear potentes aplicaciones móviles y nativas de la nube. </w:t>
            </w:r>
          </w:p>
        </w:tc>
      </w:tr>
      <w:tr w:rsidR="00C76D74" w:rsidRPr="00F616F4" w14:paraId="08973ABA" w14:textId="77777777" w:rsidTr="003010FC">
        <w:trPr>
          <w:cantSplit/>
          <w:trHeight w:val="496"/>
        </w:trPr>
        <w:tc>
          <w:tcPr>
            <w:tcW w:w="1470" w:type="dxa"/>
          </w:tcPr>
          <w:p w14:paraId="6D69118C" w14:textId="77777777" w:rsidR="00C76D74" w:rsidRDefault="00C76D74" w:rsidP="003010FC">
            <w:pPr>
              <w:pStyle w:val="TableText"/>
              <w:rPr>
                <w:sz w:val="20"/>
                <w:lang w:val="es-PE"/>
              </w:rPr>
            </w:pPr>
            <w:r>
              <w:rPr>
                <w:sz w:val="20"/>
                <w:lang w:val="es-PE"/>
              </w:rPr>
              <w:t>Contenedor</w:t>
            </w:r>
          </w:p>
        </w:tc>
        <w:tc>
          <w:tcPr>
            <w:tcW w:w="3472" w:type="dxa"/>
          </w:tcPr>
          <w:p w14:paraId="72D31EEB" w14:textId="77777777" w:rsidR="00C76D74" w:rsidRPr="006E1628" w:rsidRDefault="00C76D74" w:rsidP="003010FC">
            <w:pPr>
              <w:pStyle w:val="TableText"/>
              <w:rPr>
                <w:sz w:val="20"/>
                <w:lang w:val="es-PE"/>
              </w:rPr>
            </w:pPr>
            <w:r>
              <w:rPr>
                <w:sz w:val="20"/>
                <w:lang w:val="es-PE"/>
              </w:rPr>
              <w:t>Contenedores</w:t>
            </w:r>
          </w:p>
        </w:tc>
        <w:tc>
          <w:tcPr>
            <w:tcW w:w="3673" w:type="dxa"/>
          </w:tcPr>
          <w:p w14:paraId="28560F57" w14:textId="77777777" w:rsidR="00C76D74" w:rsidRPr="006E1628" w:rsidRDefault="00C76D74" w:rsidP="003010FC">
            <w:pPr>
              <w:pStyle w:val="TableText"/>
              <w:rPr>
                <w:lang w:val="es-PE"/>
              </w:rPr>
            </w:pPr>
            <w:r>
              <w:rPr>
                <w:lang w:val="es-PE"/>
              </w:rPr>
              <w:t>Almacenamiento escalable y rentable para datos no estructurados. Se puede crear N contenedores dentro de un Blob Storage</w:t>
            </w:r>
            <w:r w:rsidRPr="00943B5F">
              <w:rPr>
                <w:lang w:val="es-PE"/>
              </w:rPr>
              <w:t xml:space="preserve"> </w:t>
            </w:r>
          </w:p>
        </w:tc>
      </w:tr>
      <w:tr w:rsidR="00C76D74" w:rsidRPr="00F616F4" w14:paraId="2A72793E" w14:textId="77777777" w:rsidTr="003010FC">
        <w:trPr>
          <w:cantSplit/>
          <w:trHeight w:val="496"/>
        </w:trPr>
        <w:tc>
          <w:tcPr>
            <w:tcW w:w="1470" w:type="dxa"/>
          </w:tcPr>
          <w:p w14:paraId="2CB494F0" w14:textId="77777777" w:rsidR="00C76D74" w:rsidRDefault="00C76D74" w:rsidP="003010FC">
            <w:pPr>
              <w:pStyle w:val="TableText"/>
              <w:rPr>
                <w:sz w:val="20"/>
                <w:lang w:val="es-PE"/>
              </w:rPr>
            </w:pPr>
            <w:r>
              <w:rPr>
                <w:sz w:val="20"/>
                <w:lang w:val="es-PE"/>
              </w:rPr>
              <w:t>Direcciones IP</w:t>
            </w:r>
          </w:p>
        </w:tc>
        <w:tc>
          <w:tcPr>
            <w:tcW w:w="3472" w:type="dxa"/>
          </w:tcPr>
          <w:p w14:paraId="26C28AD7" w14:textId="77777777" w:rsidR="00C76D74" w:rsidRPr="0003197A" w:rsidRDefault="00C76D74" w:rsidP="003010FC">
            <w:pPr>
              <w:pStyle w:val="TableText"/>
              <w:rPr>
                <w:sz w:val="20"/>
                <w:lang w:val="es-PE"/>
              </w:rPr>
            </w:pPr>
            <w:proofErr w:type="spellStart"/>
            <w:r>
              <w:rPr>
                <w:sz w:val="20"/>
                <w:lang w:val="es-PE"/>
              </w:rPr>
              <w:t>Ip</w:t>
            </w:r>
            <w:proofErr w:type="spellEnd"/>
            <w:r>
              <w:rPr>
                <w:sz w:val="20"/>
                <w:lang w:val="es-PE"/>
              </w:rPr>
              <w:t xml:space="preserve"> fijas</w:t>
            </w:r>
          </w:p>
        </w:tc>
        <w:tc>
          <w:tcPr>
            <w:tcW w:w="3673" w:type="dxa"/>
          </w:tcPr>
          <w:p w14:paraId="105510CE" w14:textId="77777777" w:rsidR="00C76D74" w:rsidRPr="009C2CFD" w:rsidRDefault="00C76D74" w:rsidP="003010FC">
            <w:pPr>
              <w:pStyle w:val="TableText"/>
              <w:rPr>
                <w:lang w:val="es-PE"/>
              </w:rPr>
            </w:pPr>
            <w:r>
              <w:rPr>
                <w:lang w:val="es-PE"/>
              </w:rPr>
              <w:t>P</w:t>
            </w:r>
            <w:r w:rsidRPr="002C3DB0">
              <w:rPr>
                <w:lang w:val="es-PE"/>
              </w:rPr>
              <w:t>ermiten a los recursos de Internet la comunicación entrante a los recursos de Azure</w:t>
            </w:r>
          </w:p>
        </w:tc>
      </w:tr>
    </w:tbl>
    <w:p w14:paraId="62DF3F45" w14:textId="77777777" w:rsidR="00806BEA" w:rsidRPr="00806BEA" w:rsidRDefault="00806BEA" w:rsidP="00806BEA">
      <w:pPr>
        <w:pStyle w:val="Textoindependiente"/>
        <w:rPr>
          <w:lang w:val="es-PE"/>
        </w:rPr>
      </w:pPr>
    </w:p>
    <w:p w14:paraId="78B08B4E" w14:textId="77777777" w:rsidR="00CB4B5D" w:rsidRPr="00FA223B" w:rsidRDefault="00CB4B5D">
      <w:pPr>
        <w:pStyle w:val="Textoindependiente"/>
        <w:jc w:val="both"/>
        <w:rPr>
          <w:lang w:val="es-PE"/>
        </w:rPr>
      </w:pPr>
    </w:p>
    <w:p w14:paraId="27DD29FF" w14:textId="77777777" w:rsidR="00CB4B5D" w:rsidRPr="00FA223B" w:rsidRDefault="00CB4B5D">
      <w:pPr>
        <w:pStyle w:val="Textoindependiente"/>
        <w:jc w:val="both"/>
        <w:rPr>
          <w:lang w:val="es-PE"/>
        </w:rPr>
      </w:pPr>
    </w:p>
    <w:p w14:paraId="6AA0DC73" w14:textId="77777777" w:rsidR="00CB4B5D" w:rsidRPr="00FA223B" w:rsidRDefault="00CB4B5D">
      <w:pPr>
        <w:pStyle w:val="Textoindependiente"/>
        <w:jc w:val="both"/>
        <w:rPr>
          <w:lang w:val="es-PE"/>
        </w:rPr>
      </w:pPr>
    </w:p>
    <w:p w14:paraId="38360630" w14:textId="02F4F5AF" w:rsidR="00CB4B5D" w:rsidRDefault="00CB4B5D">
      <w:pPr>
        <w:pStyle w:val="Textoindependiente"/>
        <w:ind w:left="0"/>
        <w:jc w:val="both"/>
        <w:rPr>
          <w:rFonts w:ascii="Times New Roman" w:hAnsi="Times New Roman"/>
          <w:sz w:val="28"/>
          <w:lang w:val="es-PE"/>
        </w:rPr>
      </w:pPr>
    </w:p>
    <w:p w14:paraId="0A81E450" w14:textId="34208B36" w:rsidR="007D7578" w:rsidRPr="007D7578" w:rsidRDefault="007D7578" w:rsidP="007D7578">
      <w:pPr>
        <w:rPr>
          <w:lang w:val="es-PE"/>
        </w:rPr>
      </w:pPr>
    </w:p>
    <w:p w14:paraId="5F895F49" w14:textId="34196BD1" w:rsidR="007D7578" w:rsidRPr="007D7578" w:rsidRDefault="007D7578" w:rsidP="007D7578">
      <w:pPr>
        <w:rPr>
          <w:lang w:val="es-PE"/>
        </w:rPr>
      </w:pPr>
    </w:p>
    <w:p w14:paraId="4E4A0F7C" w14:textId="0A40EABB" w:rsidR="007D7578" w:rsidRPr="007D7578" w:rsidRDefault="007D7578" w:rsidP="007D7578">
      <w:pPr>
        <w:rPr>
          <w:lang w:val="es-PE"/>
        </w:rPr>
      </w:pPr>
    </w:p>
    <w:p w14:paraId="7779C3E0" w14:textId="155C4E35" w:rsidR="007D7578" w:rsidRPr="007D7578" w:rsidRDefault="007D7578" w:rsidP="007D7578">
      <w:pPr>
        <w:rPr>
          <w:lang w:val="es-PE"/>
        </w:rPr>
      </w:pPr>
    </w:p>
    <w:p w14:paraId="1130F50A" w14:textId="1E353370" w:rsidR="007D7578" w:rsidRPr="007D7578" w:rsidRDefault="007D7578" w:rsidP="007D7578">
      <w:pPr>
        <w:rPr>
          <w:lang w:val="es-PE"/>
        </w:rPr>
      </w:pPr>
    </w:p>
    <w:p w14:paraId="7A030901" w14:textId="617D69D7" w:rsidR="007D7578" w:rsidRPr="007D7578" w:rsidRDefault="007D7578" w:rsidP="007D7578">
      <w:pPr>
        <w:rPr>
          <w:lang w:val="es-PE"/>
        </w:rPr>
      </w:pPr>
    </w:p>
    <w:p w14:paraId="23524E53" w14:textId="27938B3D" w:rsidR="007D7578" w:rsidRPr="007D7578" w:rsidRDefault="007D7578" w:rsidP="007D7578">
      <w:pPr>
        <w:rPr>
          <w:lang w:val="es-PE"/>
        </w:rPr>
      </w:pPr>
    </w:p>
    <w:p w14:paraId="625168C4" w14:textId="682D1D96" w:rsidR="007D7578" w:rsidRPr="007D7578" w:rsidRDefault="007D7578" w:rsidP="007D7578">
      <w:pPr>
        <w:rPr>
          <w:lang w:val="es-PE"/>
        </w:rPr>
      </w:pPr>
    </w:p>
    <w:p w14:paraId="25D50366" w14:textId="77F015DA" w:rsidR="007D7578" w:rsidRPr="007D7578" w:rsidRDefault="007D7578" w:rsidP="007D7578">
      <w:pPr>
        <w:rPr>
          <w:lang w:val="es-PE"/>
        </w:rPr>
      </w:pPr>
    </w:p>
    <w:p w14:paraId="50833611" w14:textId="54BE1D57" w:rsidR="007D7578" w:rsidRPr="007D7578" w:rsidRDefault="007D7578" w:rsidP="007D7578">
      <w:pPr>
        <w:rPr>
          <w:lang w:val="es-PE"/>
        </w:rPr>
      </w:pPr>
    </w:p>
    <w:p w14:paraId="1C78736A" w14:textId="53F0770F" w:rsidR="007D7578" w:rsidRPr="007D7578" w:rsidRDefault="007D7578" w:rsidP="007D7578">
      <w:pPr>
        <w:rPr>
          <w:lang w:val="es-PE"/>
        </w:rPr>
      </w:pPr>
    </w:p>
    <w:p w14:paraId="4B145437" w14:textId="65EF8CAF" w:rsidR="007D7578" w:rsidRPr="007D7578" w:rsidRDefault="007D7578" w:rsidP="007D7578">
      <w:pPr>
        <w:rPr>
          <w:lang w:val="es-PE"/>
        </w:rPr>
      </w:pPr>
    </w:p>
    <w:p w14:paraId="31F4F316" w14:textId="1D1E60D8" w:rsidR="007D7578" w:rsidRPr="007D7578" w:rsidRDefault="007D7578" w:rsidP="007D7578">
      <w:pPr>
        <w:rPr>
          <w:lang w:val="es-PE"/>
        </w:rPr>
      </w:pPr>
    </w:p>
    <w:p w14:paraId="31760DBE" w14:textId="18FA129C" w:rsidR="007D7578" w:rsidRPr="007D7578" w:rsidRDefault="007D7578" w:rsidP="007D7578">
      <w:pPr>
        <w:rPr>
          <w:lang w:val="es-PE"/>
        </w:rPr>
      </w:pPr>
    </w:p>
    <w:p w14:paraId="4CA8A351" w14:textId="7C8E408D" w:rsidR="007D7578" w:rsidRPr="007D7578" w:rsidRDefault="007D7578" w:rsidP="007D7578">
      <w:pPr>
        <w:rPr>
          <w:lang w:val="es-PE"/>
        </w:rPr>
      </w:pPr>
    </w:p>
    <w:p w14:paraId="784F512A" w14:textId="15E9A07C" w:rsidR="007D7578" w:rsidRPr="007D7578" w:rsidRDefault="007D7578" w:rsidP="007D7578">
      <w:pPr>
        <w:rPr>
          <w:lang w:val="es-PE"/>
        </w:rPr>
      </w:pPr>
    </w:p>
    <w:p w14:paraId="3EBE8200" w14:textId="2D8E0262" w:rsidR="007D7578" w:rsidRPr="007D7578" w:rsidRDefault="007D7578" w:rsidP="007D7578">
      <w:pPr>
        <w:rPr>
          <w:lang w:val="es-PE"/>
        </w:rPr>
      </w:pPr>
    </w:p>
    <w:p w14:paraId="3BFE2EE9" w14:textId="215A7B29" w:rsidR="007D7578" w:rsidRPr="007D7578" w:rsidRDefault="007D7578" w:rsidP="007D7578">
      <w:pPr>
        <w:rPr>
          <w:lang w:val="es-PE"/>
        </w:rPr>
      </w:pPr>
    </w:p>
    <w:p w14:paraId="2733978E" w14:textId="0149FD41" w:rsidR="007D7578" w:rsidRPr="007D7578" w:rsidRDefault="007D7578" w:rsidP="007D7578">
      <w:pPr>
        <w:rPr>
          <w:lang w:val="es-PE"/>
        </w:rPr>
      </w:pPr>
    </w:p>
    <w:p w14:paraId="0E8551DA" w14:textId="2BA1C442" w:rsidR="007D7578" w:rsidRPr="007D7578" w:rsidRDefault="007D7578" w:rsidP="007D7578">
      <w:pPr>
        <w:rPr>
          <w:lang w:val="es-PE"/>
        </w:rPr>
      </w:pPr>
    </w:p>
    <w:p w14:paraId="77F2CF75" w14:textId="390DBBE5" w:rsidR="007D7578" w:rsidRPr="007D7578" w:rsidRDefault="007D7578" w:rsidP="007D7578">
      <w:pPr>
        <w:rPr>
          <w:lang w:val="es-PE"/>
        </w:rPr>
      </w:pPr>
    </w:p>
    <w:p w14:paraId="5EEE1023" w14:textId="6DEE07A6" w:rsidR="007D7578" w:rsidRPr="007D7578" w:rsidRDefault="007D7578" w:rsidP="007D7578">
      <w:pPr>
        <w:rPr>
          <w:lang w:val="es-PE"/>
        </w:rPr>
      </w:pPr>
    </w:p>
    <w:p w14:paraId="5FA84B96" w14:textId="5668A311" w:rsidR="007D7578" w:rsidRPr="007D7578" w:rsidRDefault="007D7578" w:rsidP="007D7578">
      <w:pPr>
        <w:rPr>
          <w:lang w:val="es-PE"/>
        </w:rPr>
      </w:pPr>
    </w:p>
    <w:p w14:paraId="07449A65" w14:textId="6DE3D8A6" w:rsidR="007D7578" w:rsidRPr="007D7578" w:rsidRDefault="007D7578" w:rsidP="007D7578">
      <w:pPr>
        <w:rPr>
          <w:lang w:val="es-PE"/>
        </w:rPr>
      </w:pPr>
    </w:p>
    <w:p w14:paraId="58FB4ED7" w14:textId="3C0C75BB" w:rsidR="007D7578" w:rsidRPr="007D7578" w:rsidRDefault="007D7578" w:rsidP="007D7578">
      <w:pPr>
        <w:rPr>
          <w:lang w:val="es-PE"/>
        </w:rPr>
      </w:pPr>
    </w:p>
    <w:p w14:paraId="450D68CA" w14:textId="2E79EFC4" w:rsidR="007D7578" w:rsidRPr="007D7578" w:rsidRDefault="007D7578" w:rsidP="007D7578">
      <w:pPr>
        <w:rPr>
          <w:lang w:val="es-PE"/>
        </w:rPr>
      </w:pPr>
    </w:p>
    <w:p w14:paraId="16EFF8A3" w14:textId="0F22552B" w:rsidR="007D7578" w:rsidRPr="007D7578" w:rsidRDefault="007D7578" w:rsidP="007D7578">
      <w:pPr>
        <w:rPr>
          <w:lang w:val="es-PE"/>
        </w:rPr>
      </w:pPr>
    </w:p>
    <w:p w14:paraId="3329FED4" w14:textId="6D21EB4C" w:rsidR="007D7578" w:rsidRPr="007D7578" w:rsidRDefault="007D7578" w:rsidP="007D7578">
      <w:pPr>
        <w:rPr>
          <w:lang w:val="es-PE"/>
        </w:rPr>
      </w:pPr>
    </w:p>
    <w:p w14:paraId="494CAC1C" w14:textId="1D737E6C" w:rsidR="007D7578" w:rsidRPr="007D7578" w:rsidRDefault="007D7578" w:rsidP="007D7578">
      <w:pPr>
        <w:rPr>
          <w:lang w:val="es-PE"/>
        </w:rPr>
      </w:pPr>
    </w:p>
    <w:p w14:paraId="72C5BD50" w14:textId="26FC9C3A" w:rsidR="007D7578" w:rsidRPr="007D7578" w:rsidRDefault="007D7578" w:rsidP="007D7578">
      <w:pPr>
        <w:rPr>
          <w:lang w:val="es-PE"/>
        </w:rPr>
      </w:pPr>
    </w:p>
    <w:p w14:paraId="440221C8" w14:textId="20D6BECA" w:rsidR="007D7578" w:rsidRPr="007D7578" w:rsidRDefault="007D7578" w:rsidP="007D7578">
      <w:pPr>
        <w:rPr>
          <w:lang w:val="es-PE"/>
        </w:rPr>
      </w:pPr>
    </w:p>
    <w:p w14:paraId="696209A5" w14:textId="7118FCF8" w:rsidR="007D7578" w:rsidRPr="007D7578" w:rsidRDefault="007D7578" w:rsidP="007D7578">
      <w:pPr>
        <w:rPr>
          <w:lang w:val="es-PE"/>
        </w:rPr>
      </w:pPr>
    </w:p>
    <w:p w14:paraId="66ADA3DD" w14:textId="2E74332C" w:rsidR="007D7578" w:rsidRPr="007D7578" w:rsidRDefault="007D7578" w:rsidP="007D7578">
      <w:pPr>
        <w:rPr>
          <w:lang w:val="es-PE"/>
        </w:rPr>
      </w:pPr>
    </w:p>
    <w:p w14:paraId="3ADBE950" w14:textId="21928319" w:rsidR="007D7578" w:rsidRPr="007D7578" w:rsidRDefault="007D7578" w:rsidP="007D7578">
      <w:pPr>
        <w:rPr>
          <w:lang w:val="es-PE"/>
        </w:rPr>
      </w:pPr>
    </w:p>
    <w:p w14:paraId="0CBC122E" w14:textId="261215C0" w:rsidR="007D7578" w:rsidRDefault="007D7578" w:rsidP="007D7578">
      <w:pPr>
        <w:rPr>
          <w:rFonts w:ascii="Times New Roman" w:hAnsi="Times New Roman"/>
          <w:sz w:val="28"/>
          <w:lang w:val="es-PE"/>
        </w:rPr>
      </w:pPr>
    </w:p>
    <w:p w14:paraId="1ED93294" w14:textId="52DAC54B" w:rsidR="007D7578" w:rsidRDefault="007D7578" w:rsidP="007D7578">
      <w:pPr>
        <w:jc w:val="right"/>
        <w:rPr>
          <w:lang w:val="es-PE"/>
        </w:rPr>
      </w:pPr>
    </w:p>
    <w:p w14:paraId="2DCFAA1C" w14:textId="77777777" w:rsidR="007D7578" w:rsidRDefault="007D7578">
      <w:pPr>
        <w:rPr>
          <w:lang w:val="es-PE"/>
        </w:rPr>
      </w:pPr>
      <w:r>
        <w:rPr>
          <w:lang w:val="es-PE"/>
        </w:rPr>
        <w:br w:type="page"/>
      </w:r>
    </w:p>
    <w:p w14:paraId="16B20BA6" w14:textId="77777777" w:rsidR="001A6F09" w:rsidRDefault="001A6F09" w:rsidP="007D7578">
      <w:pPr>
        <w:jc w:val="right"/>
        <w:rPr>
          <w:lang w:val="es-PE"/>
        </w:rPr>
        <w:sectPr w:rsidR="001A6F09" w:rsidSect="007D7578">
          <w:headerReference w:type="default" r:id="rId11"/>
          <w:footerReference w:type="even" r:id="rId12"/>
          <w:footerReference w:type="default" r:id="rId13"/>
          <w:footerReference w:type="first" r:id="rId14"/>
          <w:pgSz w:w="11907" w:h="16840" w:code="9"/>
          <w:pgMar w:top="709" w:right="720" w:bottom="709" w:left="992" w:header="431" w:footer="431" w:gutter="357"/>
          <w:cols w:space="720"/>
          <w:titlePg/>
          <w:docGrid w:linePitch="272"/>
        </w:sectPr>
      </w:pPr>
    </w:p>
    <w:p w14:paraId="0B98342F" w14:textId="285A8EDE" w:rsidR="00CB4B5D" w:rsidRPr="00FA223B" w:rsidRDefault="00505523">
      <w:pPr>
        <w:pStyle w:val="Ttulo2"/>
        <w:pBdr>
          <w:top w:val="single" w:sz="48" w:space="0" w:color="auto"/>
        </w:pBdr>
        <w:rPr>
          <w:rFonts w:ascii="Times New Roman" w:hAnsi="Times New Roman"/>
          <w:lang w:val="es-PE"/>
        </w:rPr>
      </w:pPr>
      <w:bookmarkStart w:id="13" w:name="_Toc76020055"/>
      <w:r>
        <w:rPr>
          <w:rFonts w:ascii="Times New Roman" w:hAnsi="Times New Roman"/>
          <w:lang w:val="es-PE"/>
        </w:rPr>
        <w:lastRenderedPageBreak/>
        <w:t xml:space="preserve">Arquitectura de </w:t>
      </w:r>
      <w:r w:rsidR="00F616F4">
        <w:rPr>
          <w:rFonts w:ascii="Times New Roman" w:hAnsi="Times New Roman"/>
          <w:lang w:val="es-PE"/>
        </w:rPr>
        <w:t>Integración General</w:t>
      </w:r>
      <w:bookmarkEnd w:id="13"/>
    </w:p>
    <w:p w14:paraId="26E7D00F" w14:textId="2975F7D8" w:rsidR="00925FFE" w:rsidRPr="00FA223B" w:rsidRDefault="00925FFE" w:rsidP="00925FFE">
      <w:pPr>
        <w:pStyle w:val="HeadingBar"/>
        <w:rPr>
          <w:lang w:val="es-PE"/>
        </w:rPr>
      </w:pPr>
    </w:p>
    <w:p w14:paraId="427BCD36" w14:textId="2D7CD419" w:rsidR="000C4F7D" w:rsidRDefault="0086661B" w:rsidP="000C4F7D">
      <w:pPr>
        <w:pStyle w:val="Ttulo3"/>
        <w:rPr>
          <w:lang w:val="es-PE"/>
        </w:rPr>
      </w:pPr>
      <w:bookmarkStart w:id="14" w:name="_Toc76020056"/>
      <w:r>
        <w:rPr>
          <w:noProof/>
          <w:lang w:val="es-PE"/>
        </w:rPr>
        <w:drawing>
          <wp:anchor distT="0" distB="0" distL="114300" distR="114300" simplePos="0" relativeHeight="251658240" behindDoc="0" locked="0" layoutInCell="1" allowOverlap="1" wp14:anchorId="4FB73366" wp14:editId="0AE5D337">
            <wp:simplePos x="0" y="0"/>
            <wp:positionH relativeFrom="column">
              <wp:posOffset>0</wp:posOffset>
            </wp:positionH>
            <wp:positionV relativeFrom="paragraph">
              <wp:posOffset>414655</wp:posOffset>
            </wp:positionV>
            <wp:extent cx="10767695" cy="5735320"/>
            <wp:effectExtent l="0" t="0" r="0" b="0"/>
            <wp:wrapThrough wrapText="bothSides">
              <wp:wrapPolygon edited="0">
                <wp:start x="0" y="0"/>
                <wp:lineTo x="0" y="21523"/>
                <wp:lineTo x="21553" y="21523"/>
                <wp:lineTo x="21553"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0767695" cy="5735320"/>
                    </a:xfrm>
                    <a:prstGeom prst="rect">
                      <a:avLst/>
                    </a:prstGeom>
                  </pic:spPr>
                </pic:pic>
              </a:graphicData>
            </a:graphic>
            <wp14:sizeRelH relativeFrom="margin">
              <wp14:pctWidth>0</wp14:pctWidth>
            </wp14:sizeRelH>
            <wp14:sizeRelV relativeFrom="margin">
              <wp14:pctHeight>0</wp14:pctHeight>
            </wp14:sizeRelV>
          </wp:anchor>
        </w:drawing>
      </w:r>
      <w:r w:rsidR="000C4F7D">
        <w:rPr>
          <w:lang w:val="es-PE"/>
        </w:rPr>
        <w:t xml:space="preserve">Arquitectura </w:t>
      </w:r>
      <w:r w:rsidR="00E06042">
        <w:rPr>
          <w:lang w:val="es-PE"/>
        </w:rPr>
        <w:t>DAVIVIENDA</w:t>
      </w:r>
      <w:r w:rsidR="000B06F9">
        <w:rPr>
          <w:lang w:val="es-PE"/>
        </w:rPr>
        <w:t xml:space="preserve"> – </w:t>
      </w:r>
      <w:r w:rsidR="004C43CF">
        <w:rPr>
          <w:lang w:val="es-PE"/>
        </w:rPr>
        <w:t>Microsoft Azure</w:t>
      </w:r>
      <w:r w:rsidR="00587933">
        <w:rPr>
          <w:lang w:val="es-PE"/>
        </w:rPr>
        <w:t xml:space="preserve"> - Desarrollo</w:t>
      </w:r>
      <w:bookmarkEnd w:id="14"/>
    </w:p>
    <w:p w14:paraId="1F931DA5" w14:textId="13CCA905" w:rsidR="00650F83" w:rsidRDefault="00650F83" w:rsidP="009C1688">
      <w:pPr>
        <w:pStyle w:val="Textoindependiente"/>
        <w:ind w:left="0"/>
        <w:rPr>
          <w:noProof/>
          <w:lang w:val="es-PE"/>
        </w:rPr>
      </w:pPr>
    </w:p>
    <w:p w14:paraId="4A8C43D9" w14:textId="61AD257B" w:rsidR="00BE626C" w:rsidRDefault="0086661B">
      <w:pPr>
        <w:rPr>
          <w:noProof/>
          <w:lang w:val="es-PE"/>
        </w:rPr>
        <w:sectPr w:rsidR="00BE626C" w:rsidSect="00BE626C">
          <w:pgSz w:w="17861" w:h="14799" w:orient="landscape" w:code="345"/>
          <w:pgMar w:top="720" w:right="709" w:bottom="992" w:left="709" w:header="431" w:footer="431" w:gutter="357"/>
          <w:cols w:space="720"/>
          <w:titlePg/>
          <w:docGrid w:linePitch="272"/>
        </w:sectPr>
      </w:pPr>
      <w:r>
        <w:rPr>
          <w:noProof/>
          <w:lang w:val="es-PE"/>
        </w:rPr>
        <w:t>* El diagrama representa la arquitectura a alto nivel definida hasta el momento para los ambientes de desarrollo, laboratorio y producción; sin embargo a medida se avance en el proyecto pueden surgir cambios.</w:t>
      </w:r>
    </w:p>
    <w:p w14:paraId="0945B6C2" w14:textId="77777777" w:rsidR="00F3411F" w:rsidRPr="00FA223B" w:rsidRDefault="00F3411F" w:rsidP="00F3411F">
      <w:pPr>
        <w:pStyle w:val="HeadingBar"/>
        <w:rPr>
          <w:lang w:val="es-PE"/>
        </w:rPr>
      </w:pPr>
    </w:p>
    <w:p w14:paraId="69FB2FAC" w14:textId="5A86136D" w:rsidR="00BE626C" w:rsidRDefault="00CE11AA" w:rsidP="00F3411F">
      <w:pPr>
        <w:pStyle w:val="Ttulo3"/>
        <w:rPr>
          <w:lang w:val="es-PE"/>
        </w:rPr>
      </w:pPr>
      <w:bookmarkStart w:id="15" w:name="_Toc76020057"/>
      <w:r>
        <w:rPr>
          <w:noProof/>
          <w:lang w:val="es-PE"/>
        </w:rPr>
        <w:drawing>
          <wp:anchor distT="0" distB="0" distL="114300" distR="114300" simplePos="0" relativeHeight="251659264" behindDoc="0" locked="0" layoutInCell="1" allowOverlap="1" wp14:anchorId="3F279D77" wp14:editId="2F334BD8">
            <wp:simplePos x="0" y="0"/>
            <wp:positionH relativeFrom="column">
              <wp:posOffset>-80616</wp:posOffset>
            </wp:positionH>
            <wp:positionV relativeFrom="paragraph">
              <wp:posOffset>324781</wp:posOffset>
            </wp:positionV>
            <wp:extent cx="6247130" cy="4054475"/>
            <wp:effectExtent l="0" t="0" r="1270" b="3175"/>
            <wp:wrapThrough wrapText="bothSides">
              <wp:wrapPolygon edited="0">
                <wp:start x="0" y="0"/>
                <wp:lineTo x="0" y="21515"/>
                <wp:lineTo x="21539" y="21515"/>
                <wp:lineTo x="21539"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247130" cy="4054475"/>
                    </a:xfrm>
                    <a:prstGeom prst="rect">
                      <a:avLst/>
                    </a:prstGeom>
                  </pic:spPr>
                </pic:pic>
              </a:graphicData>
            </a:graphic>
          </wp:anchor>
        </w:drawing>
      </w:r>
      <w:r w:rsidR="00DD0676">
        <w:rPr>
          <w:lang w:val="es-PE"/>
        </w:rPr>
        <w:t xml:space="preserve">Integración </w:t>
      </w:r>
      <w:r w:rsidR="00457CBC">
        <w:rPr>
          <w:lang w:val="es-PE"/>
        </w:rPr>
        <w:t xml:space="preserve">de </w:t>
      </w:r>
      <w:r w:rsidR="00DD0676">
        <w:rPr>
          <w:lang w:val="es-PE"/>
        </w:rPr>
        <w:t>Archivos Estructurados</w:t>
      </w:r>
      <w:bookmarkEnd w:id="15"/>
    </w:p>
    <w:p w14:paraId="64A4104A" w14:textId="77777777" w:rsidR="00CE11AA" w:rsidRPr="00CE11AA" w:rsidRDefault="00CE11AA" w:rsidP="00CE11AA">
      <w:pPr>
        <w:pStyle w:val="Textoindependiente"/>
        <w:rPr>
          <w:lang w:val="es-PE"/>
        </w:rPr>
      </w:pPr>
    </w:p>
    <w:tbl>
      <w:tblPr>
        <w:tblStyle w:val="Tablaconcuadrcula"/>
        <w:tblW w:w="0" w:type="auto"/>
        <w:tblLook w:val="04A0" w:firstRow="1" w:lastRow="0" w:firstColumn="1" w:lastColumn="0" w:noHBand="0" w:noVBand="1"/>
      </w:tblPr>
      <w:tblGrid>
        <w:gridCol w:w="1686"/>
        <w:gridCol w:w="8122"/>
      </w:tblGrid>
      <w:tr w:rsidR="00CE11AA" w14:paraId="24760E4F" w14:textId="77777777" w:rsidTr="00CE11AA">
        <w:tc>
          <w:tcPr>
            <w:tcW w:w="1686" w:type="dxa"/>
            <w:shd w:val="clear" w:color="auto" w:fill="000000" w:themeFill="text1"/>
          </w:tcPr>
          <w:p w14:paraId="7C9B6CE4" w14:textId="05B44A8B" w:rsidR="00CE11AA" w:rsidRPr="00CE11AA" w:rsidRDefault="00CE11AA" w:rsidP="00AE66D2">
            <w:pPr>
              <w:pStyle w:val="Textoindependiente"/>
              <w:ind w:left="0"/>
              <w:rPr>
                <w:b/>
                <w:bCs/>
                <w:lang w:val="es-PE"/>
              </w:rPr>
            </w:pPr>
            <w:r w:rsidRPr="00CE11AA">
              <w:rPr>
                <w:b/>
                <w:bCs/>
                <w:lang w:val="es-PE"/>
              </w:rPr>
              <w:t>Componente</w:t>
            </w:r>
          </w:p>
        </w:tc>
        <w:tc>
          <w:tcPr>
            <w:tcW w:w="8122" w:type="dxa"/>
            <w:shd w:val="clear" w:color="auto" w:fill="000000" w:themeFill="text1"/>
          </w:tcPr>
          <w:p w14:paraId="71AD67DA" w14:textId="7A04C9C8" w:rsidR="00CE11AA" w:rsidRPr="00CE11AA" w:rsidRDefault="00CE11AA" w:rsidP="00AE66D2">
            <w:pPr>
              <w:pStyle w:val="Textoindependiente"/>
              <w:ind w:left="0"/>
              <w:rPr>
                <w:b/>
                <w:bCs/>
                <w:lang w:val="es-PE"/>
              </w:rPr>
            </w:pPr>
            <w:r w:rsidRPr="00CE11AA">
              <w:rPr>
                <w:b/>
                <w:bCs/>
                <w:lang w:val="es-PE"/>
              </w:rPr>
              <w:t>Descripción</w:t>
            </w:r>
          </w:p>
        </w:tc>
      </w:tr>
      <w:tr w:rsidR="00CE11AA" w14:paraId="1621EF96" w14:textId="77777777" w:rsidTr="00CE11AA">
        <w:tc>
          <w:tcPr>
            <w:tcW w:w="1686" w:type="dxa"/>
          </w:tcPr>
          <w:p w14:paraId="600FA6C4" w14:textId="61D1F051" w:rsidR="00CE11AA" w:rsidRDefault="00CE11AA" w:rsidP="00AE66D2">
            <w:pPr>
              <w:pStyle w:val="Textoindependiente"/>
              <w:ind w:left="0"/>
              <w:rPr>
                <w:lang w:val="es-PE"/>
              </w:rPr>
            </w:pPr>
            <w:r>
              <w:rPr>
                <w:lang w:val="es-PE"/>
              </w:rPr>
              <w:t>ODI</w:t>
            </w:r>
          </w:p>
        </w:tc>
        <w:tc>
          <w:tcPr>
            <w:tcW w:w="8122" w:type="dxa"/>
          </w:tcPr>
          <w:p w14:paraId="537DA4A3" w14:textId="6233172F" w:rsidR="00CE11AA" w:rsidRDefault="00CE11AA" w:rsidP="00AE66D2">
            <w:pPr>
              <w:pStyle w:val="Textoindependiente"/>
              <w:ind w:left="0"/>
              <w:rPr>
                <w:lang w:val="es-PE"/>
              </w:rPr>
            </w:pPr>
            <w:r>
              <w:rPr>
                <w:lang w:val="es-PE"/>
              </w:rPr>
              <w:t xml:space="preserve">Componente </w:t>
            </w:r>
            <w:proofErr w:type="spellStart"/>
            <w:r>
              <w:rPr>
                <w:lang w:val="es-PE"/>
              </w:rPr>
              <w:t>On</w:t>
            </w:r>
            <w:proofErr w:type="spellEnd"/>
            <w:r>
              <w:rPr>
                <w:lang w:val="es-PE"/>
              </w:rPr>
              <w:t xml:space="preserve"> – </w:t>
            </w:r>
            <w:proofErr w:type="spellStart"/>
            <w:r>
              <w:rPr>
                <w:lang w:val="es-PE"/>
              </w:rPr>
              <w:t>Premise</w:t>
            </w:r>
            <w:proofErr w:type="spellEnd"/>
            <w:r>
              <w:rPr>
                <w:lang w:val="es-PE"/>
              </w:rPr>
              <w:t xml:space="preserve"> que se encargará de consolidar los insumo que pertenecerán </w:t>
            </w:r>
            <w:r w:rsidR="00417DD7">
              <w:rPr>
                <w:lang w:val="es-PE"/>
              </w:rPr>
              <w:t>a el grupo de archivos estructurados.</w:t>
            </w:r>
          </w:p>
        </w:tc>
      </w:tr>
      <w:tr w:rsidR="00CE11AA" w14:paraId="74314A6E" w14:textId="77777777" w:rsidTr="00CE11AA">
        <w:tc>
          <w:tcPr>
            <w:tcW w:w="1686" w:type="dxa"/>
          </w:tcPr>
          <w:p w14:paraId="2EF11653" w14:textId="20F6C012" w:rsidR="00CE11AA" w:rsidRDefault="00CE11AA" w:rsidP="00AE66D2">
            <w:pPr>
              <w:pStyle w:val="Textoindependiente"/>
              <w:ind w:left="0"/>
              <w:rPr>
                <w:lang w:val="es-PE"/>
              </w:rPr>
            </w:pPr>
            <w:r>
              <w:rPr>
                <w:lang w:val="es-PE"/>
              </w:rPr>
              <w:t>EPM ARCS</w:t>
            </w:r>
          </w:p>
        </w:tc>
        <w:tc>
          <w:tcPr>
            <w:tcW w:w="8122" w:type="dxa"/>
          </w:tcPr>
          <w:p w14:paraId="71F236E8" w14:textId="2E1095BA" w:rsidR="00CE11AA" w:rsidRDefault="00417DD7" w:rsidP="00AE66D2">
            <w:pPr>
              <w:pStyle w:val="Textoindependiente"/>
              <w:ind w:left="0"/>
              <w:rPr>
                <w:lang w:val="es-PE"/>
              </w:rPr>
            </w:pPr>
            <w:r>
              <w:rPr>
                <w:lang w:val="es-PE"/>
              </w:rPr>
              <w:t>Componente Oracle SaaS que se encarga de recibir los insumos, para luego realizar la consolidación.</w:t>
            </w:r>
          </w:p>
        </w:tc>
      </w:tr>
    </w:tbl>
    <w:p w14:paraId="67BDE796" w14:textId="77777777" w:rsidR="00CE11AA" w:rsidRDefault="00CE11AA" w:rsidP="00AE66D2">
      <w:pPr>
        <w:pStyle w:val="Textoindependiente"/>
        <w:ind w:left="0"/>
        <w:rPr>
          <w:lang w:val="es-PE"/>
        </w:rPr>
      </w:pPr>
    </w:p>
    <w:tbl>
      <w:tblPr>
        <w:tblStyle w:val="Tablaconcuadrcula"/>
        <w:tblW w:w="0" w:type="auto"/>
        <w:tblLook w:val="04A0" w:firstRow="1" w:lastRow="0" w:firstColumn="1" w:lastColumn="0" w:noHBand="0" w:noVBand="1"/>
      </w:tblPr>
      <w:tblGrid>
        <w:gridCol w:w="978"/>
        <w:gridCol w:w="8830"/>
      </w:tblGrid>
      <w:tr w:rsidR="00AE66D2" w14:paraId="6D711238" w14:textId="77777777" w:rsidTr="003C3223">
        <w:tc>
          <w:tcPr>
            <w:tcW w:w="978" w:type="dxa"/>
            <w:shd w:val="clear" w:color="auto" w:fill="000000" w:themeFill="text1"/>
          </w:tcPr>
          <w:p w14:paraId="2E9D7DDD" w14:textId="7D583B4E" w:rsidR="00AE66D2" w:rsidRPr="003C3223" w:rsidRDefault="006F3746" w:rsidP="003C3223">
            <w:pPr>
              <w:pStyle w:val="Textoindependiente"/>
              <w:ind w:left="0"/>
              <w:jc w:val="center"/>
              <w:rPr>
                <w:b/>
                <w:bCs/>
                <w:lang w:val="es-PE"/>
              </w:rPr>
            </w:pPr>
            <w:r w:rsidRPr="003C3223">
              <w:rPr>
                <w:b/>
                <w:bCs/>
                <w:lang w:val="es-PE"/>
              </w:rPr>
              <w:t>Proceso</w:t>
            </w:r>
          </w:p>
        </w:tc>
        <w:tc>
          <w:tcPr>
            <w:tcW w:w="8830" w:type="dxa"/>
            <w:shd w:val="clear" w:color="auto" w:fill="000000" w:themeFill="text1"/>
          </w:tcPr>
          <w:p w14:paraId="6AF25343" w14:textId="0A2A7B91" w:rsidR="00AE66D2" w:rsidRPr="003C3223" w:rsidRDefault="006F3746" w:rsidP="003C3223">
            <w:pPr>
              <w:pStyle w:val="Textoindependiente"/>
              <w:ind w:left="0"/>
              <w:jc w:val="center"/>
              <w:rPr>
                <w:b/>
                <w:bCs/>
                <w:lang w:val="es-PE"/>
              </w:rPr>
            </w:pPr>
            <w:r w:rsidRPr="003C3223">
              <w:rPr>
                <w:b/>
                <w:bCs/>
                <w:lang w:val="es-PE"/>
              </w:rPr>
              <w:t>Descripción</w:t>
            </w:r>
          </w:p>
        </w:tc>
      </w:tr>
      <w:tr w:rsidR="00AE66D2" w14:paraId="4D572052" w14:textId="77777777" w:rsidTr="003C3223">
        <w:tc>
          <w:tcPr>
            <w:tcW w:w="978" w:type="dxa"/>
          </w:tcPr>
          <w:p w14:paraId="25D4E94E" w14:textId="65708784" w:rsidR="00AE66D2" w:rsidRDefault="006F3746" w:rsidP="003A1850">
            <w:pPr>
              <w:pStyle w:val="Textoindependiente"/>
              <w:ind w:left="0"/>
              <w:jc w:val="center"/>
              <w:rPr>
                <w:lang w:val="es-PE"/>
              </w:rPr>
            </w:pPr>
            <w:r>
              <w:rPr>
                <w:lang w:val="es-PE"/>
              </w:rPr>
              <w:t>A</w:t>
            </w:r>
          </w:p>
        </w:tc>
        <w:tc>
          <w:tcPr>
            <w:tcW w:w="8830" w:type="dxa"/>
          </w:tcPr>
          <w:p w14:paraId="74070BA8" w14:textId="74340499" w:rsidR="00AE66D2" w:rsidRDefault="00805C13" w:rsidP="00AE66D2">
            <w:pPr>
              <w:pStyle w:val="Textoindependiente"/>
              <w:ind w:left="0"/>
              <w:rPr>
                <w:lang w:val="es-PE"/>
              </w:rPr>
            </w:pPr>
            <w:r>
              <w:rPr>
                <w:lang w:val="es-PE"/>
              </w:rPr>
              <w:t xml:space="preserve">ODI Realiza y obtiene </w:t>
            </w:r>
            <w:proofErr w:type="spellStart"/>
            <w:r>
              <w:rPr>
                <w:lang w:val="es-PE"/>
              </w:rPr>
              <w:t>informaciónde</w:t>
            </w:r>
            <w:proofErr w:type="spellEnd"/>
            <w:r>
              <w:rPr>
                <w:lang w:val="es-PE"/>
              </w:rPr>
              <w:t xml:space="preserve"> los distintos </w:t>
            </w:r>
            <w:proofErr w:type="spellStart"/>
            <w:r>
              <w:rPr>
                <w:lang w:val="es-PE"/>
              </w:rPr>
              <w:t>origenes</w:t>
            </w:r>
            <w:proofErr w:type="spellEnd"/>
            <w:r>
              <w:rPr>
                <w:lang w:val="es-PE"/>
              </w:rPr>
              <w:t xml:space="preserve"> para luego consolidarlos.</w:t>
            </w:r>
          </w:p>
        </w:tc>
      </w:tr>
      <w:tr w:rsidR="00AE66D2" w14:paraId="2C7E2889" w14:textId="77777777" w:rsidTr="003C3223">
        <w:tc>
          <w:tcPr>
            <w:tcW w:w="978" w:type="dxa"/>
          </w:tcPr>
          <w:p w14:paraId="227FC009" w14:textId="290BC8F8" w:rsidR="00AE66D2" w:rsidRDefault="006F3746" w:rsidP="003A1850">
            <w:pPr>
              <w:pStyle w:val="Textoindependiente"/>
              <w:ind w:left="0"/>
              <w:jc w:val="center"/>
              <w:rPr>
                <w:lang w:val="es-PE"/>
              </w:rPr>
            </w:pPr>
            <w:r>
              <w:rPr>
                <w:lang w:val="es-PE"/>
              </w:rPr>
              <w:t>B</w:t>
            </w:r>
          </w:p>
        </w:tc>
        <w:tc>
          <w:tcPr>
            <w:tcW w:w="8830" w:type="dxa"/>
          </w:tcPr>
          <w:p w14:paraId="19F6CF5F" w14:textId="03BF0CA9" w:rsidR="00AE66D2" w:rsidRDefault="00805C13" w:rsidP="00AE66D2">
            <w:pPr>
              <w:pStyle w:val="Textoindependiente"/>
              <w:ind w:left="0"/>
              <w:rPr>
                <w:lang w:val="es-PE"/>
              </w:rPr>
            </w:pPr>
            <w:r>
              <w:rPr>
                <w:lang w:val="es-PE"/>
              </w:rPr>
              <w:t>ODI generará los insumos bajo una estructura, nombres y extensión definida.</w:t>
            </w:r>
          </w:p>
        </w:tc>
      </w:tr>
      <w:tr w:rsidR="006F3746" w14:paraId="12CEE4C3" w14:textId="77777777" w:rsidTr="003C3223">
        <w:tc>
          <w:tcPr>
            <w:tcW w:w="978" w:type="dxa"/>
          </w:tcPr>
          <w:p w14:paraId="03A7E373" w14:textId="09CCFFCF" w:rsidR="006F3746" w:rsidRDefault="006F3746" w:rsidP="003A1850">
            <w:pPr>
              <w:pStyle w:val="Textoindependiente"/>
              <w:ind w:left="0"/>
              <w:jc w:val="center"/>
              <w:rPr>
                <w:lang w:val="es-PE"/>
              </w:rPr>
            </w:pPr>
            <w:r>
              <w:rPr>
                <w:lang w:val="es-PE"/>
              </w:rPr>
              <w:t>C</w:t>
            </w:r>
          </w:p>
        </w:tc>
        <w:tc>
          <w:tcPr>
            <w:tcW w:w="8830" w:type="dxa"/>
          </w:tcPr>
          <w:p w14:paraId="5ACD58A7" w14:textId="252ABA1D" w:rsidR="006F3746" w:rsidRDefault="00805C13" w:rsidP="00AE66D2">
            <w:pPr>
              <w:pStyle w:val="Textoindependiente"/>
              <w:ind w:left="0"/>
              <w:rPr>
                <w:lang w:val="es-PE"/>
              </w:rPr>
            </w:pPr>
            <w:r>
              <w:rPr>
                <w:lang w:val="es-PE"/>
              </w:rPr>
              <w:t>ODI consumirá servicios standard de Oracle EPM ARCS para el envío de insumos.</w:t>
            </w:r>
          </w:p>
        </w:tc>
      </w:tr>
      <w:tr w:rsidR="006F3746" w14:paraId="18D60452" w14:textId="77777777" w:rsidTr="003C3223">
        <w:tc>
          <w:tcPr>
            <w:tcW w:w="978" w:type="dxa"/>
          </w:tcPr>
          <w:p w14:paraId="6AE3743C" w14:textId="187E602C" w:rsidR="006F3746" w:rsidRDefault="006F3746" w:rsidP="003A1850">
            <w:pPr>
              <w:pStyle w:val="Textoindependiente"/>
              <w:ind w:left="0"/>
              <w:jc w:val="center"/>
              <w:rPr>
                <w:lang w:val="es-PE"/>
              </w:rPr>
            </w:pPr>
            <w:r>
              <w:rPr>
                <w:lang w:val="es-PE"/>
              </w:rPr>
              <w:t>D</w:t>
            </w:r>
          </w:p>
        </w:tc>
        <w:tc>
          <w:tcPr>
            <w:tcW w:w="8830" w:type="dxa"/>
          </w:tcPr>
          <w:p w14:paraId="32EF13C4" w14:textId="7FA37579" w:rsidR="006F3746" w:rsidRDefault="00805C13" w:rsidP="00AE66D2">
            <w:pPr>
              <w:pStyle w:val="Textoindependiente"/>
              <w:ind w:left="0"/>
              <w:rPr>
                <w:lang w:val="es-PE"/>
              </w:rPr>
            </w:pPr>
            <w:r>
              <w:rPr>
                <w:lang w:val="es-PE"/>
              </w:rPr>
              <w:t>Oracle EPM ARCS realizará las consolidaciones y confrontaciones en base a los insumos recibidos.</w:t>
            </w:r>
          </w:p>
        </w:tc>
      </w:tr>
    </w:tbl>
    <w:p w14:paraId="256DBE4E" w14:textId="64FD21DB" w:rsidR="00AE66D2" w:rsidRDefault="00AE66D2" w:rsidP="00AE66D2">
      <w:pPr>
        <w:pStyle w:val="Textoindependiente"/>
        <w:ind w:left="0"/>
        <w:rPr>
          <w:lang w:val="es-PE"/>
        </w:rPr>
      </w:pPr>
    </w:p>
    <w:p w14:paraId="5E08CE4F" w14:textId="12DFA14A" w:rsidR="00F80EC3" w:rsidRDefault="00F80EC3" w:rsidP="00AE66D2">
      <w:pPr>
        <w:pStyle w:val="Textoindependiente"/>
        <w:ind w:left="0"/>
        <w:rPr>
          <w:lang w:val="es-PE"/>
        </w:rPr>
      </w:pPr>
    </w:p>
    <w:p w14:paraId="283B5FA3" w14:textId="08D0BC32" w:rsidR="00F80EC3" w:rsidRDefault="00F80EC3" w:rsidP="00AE66D2">
      <w:pPr>
        <w:pStyle w:val="Textoindependiente"/>
        <w:ind w:left="0"/>
        <w:rPr>
          <w:lang w:val="es-PE"/>
        </w:rPr>
      </w:pPr>
    </w:p>
    <w:p w14:paraId="4AD084AF" w14:textId="3C7F0218" w:rsidR="00F80EC3" w:rsidRDefault="00F80EC3" w:rsidP="00AE66D2">
      <w:pPr>
        <w:pStyle w:val="Textoindependiente"/>
        <w:ind w:left="0"/>
        <w:rPr>
          <w:lang w:val="es-PE"/>
        </w:rPr>
      </w:pPr>
    </w:p>
    <w:p w14:paraId="229942DE" w14:textId="77777777" w:rsidR="00F80EC3" w:rsidRPr="00FA223B" w:rsidRDefault="00F80EC3" w:rsidP="00F80EC3">
      <w:pPr>
        <w:pStyle w:val="HeadingBar"/>
        <w:rPr>
          <w:lang w:val="es-PE"/>
        </w:rPr>
      </w:pPr>
    </w:p>
    <w:p w14:paraId="6F80285C" w14:textId="5D7EFA2E" w:rsidR="00F80EC3" w:rsidRDefault="0082129F" w:rsidP="0061542B">
      <w:pPr>
        <w:pStyle w:val="Ttulo3"/>
        <w:rPr>
          <w:lang w:val="es-PE"/>
        </w:rPr>
      </w:pPr>
      <w:bookmarkStart w:id="16" w:name="_Toc76020058"/>
      <w:r>
        <w:rPr>
          <w:noProof/>
          <w:lang w:val="es-PE"/>
        </w:rPr>
        <w:drawing>
          <wp:anchor distT="0" distB="0" distL="114300" distR="114300" simplePos="0" relativeHeight="251660288" behindDoc="0" locked="0" layoutInCell="1" allowOverlap="1" wp14:anchorId="437BD97E" wp14:editId="0D356618">
            <wp:simplePos x="0" y="0"/>
            <wp:positionH relativeFrom="column">
              <wp:posOffset>4445</wp:posOffset>
            </wp:positionH>
            <wp:positionV relativeFrom="paragraph">
              <wp:posOffset>378002</wp:posOffset>
            </wp:positionV>
            <wp:extent cx="6247130" cy="5513070"/>
            <wp:effectExtent l="0" t="0" r="1270" b="0"/>
            <wp:wrapThrough wrapText="bothSides">
              <wp:wrapPolygon edited="0">
                <wp:start x="0" y="0"/>
                <wp:lineTo x="0" y="21496"/>
                <wp:lineTo x="21539" y="21496"/>
                <wp:lineTo x="21539" y="0"/>
                <wp:lineTo x="0" y="0"/>
              </wp:wrapPolygon>
            </wp:wrapThrough>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247130" cy="5513070"/>
                    </a:xfrm>
                    <a:prstGeom prst="rect">
                      <a:avLst/>
                    </a:prstGeom>
                  </pic:spPr>
                </pic:pic>
              </a:graphicData>
            </a:graphic>
          </wp:anchor>
        </w:drawing>
      </w:r>
      <w:r w:rsidR="00F80EC3" w:rsidRPr="0061542B">
        <w:rPr>
          <w:lang w:val="es-PE"/>
        </w:rPr>
        <w:t xml:space="preserve">Integración de Archivos </w:t>
      </w:r>
      <w:r w:rsidR="00F80EC3" w:rsidRPr="0061542B">
        <w:rPr>
          <w:lang w:val="es-PE"/>
        </w:rPr>
        <w:t xml:space="preserve">NO </w:t>
      </w:r>
      <w:r w:rsidR="00F80EC3" w:rsidRPr="0061542B">
        <w:rPr>
          <w:lang w:val="es-PE"/>
        </w:rPr>
        <w:t>Estructu</w:t>
      </w:r>
      <w:r w:rsidR="00F80EC3" w:rsidRPr="0061542B">
        <w:rPr>
          <w:lang w:val="es-PE"/>
        </w:rPr>
        <w:t>rados</w:t>
      </w:r>
      <w:bookmarkEnd w:id="16"/>
    </w:p>
    <w:p w14:paraId="7D099AF7" w14:textId="1C73797E" w:rsidR="0082129F" w:rsidRDefault="0082129F" w:rsidP="00F80EC3">
      <w:pPr>
        <w:pStyle w:val="Textoindependiente"/>
        <w:ind w:left="0"/>
        <w:rPr>
          <w:lang w:val="es-PE"/>
        </w:rPr>
      </w:pPr>
    </w:p>
    <w:p w14:paraId="6B50A959" w14:textId="77777777" w:rsidR="0082129F" w:rsidRPr="00CE11AA" w:rsidRDefault="0082129F" w:rsidP="0082129F">
      <w:pPr>
        <w:pStyle w:val="Textoindependiente"/>
        <w:rPr>
          <w:lang w:val="es-PE"/>
        </w:rPr>
      </w:pPr>
    </w:p>
    <w:tbl>
      <w:tblPr>
        <w:tblStyle w:val="Tablaconcuadrcula"/>
        <w:tblW w:w="0" w:type="auto"/>
        <w:tblLook w:val="04A0" w:firstRow="1" w:lastRow="0" w:firstColumn="1" w:lastColumn="0" w:noHBand="0" w:noVBand="1"/>
      </w:tblPr>
      <w:tblGrid>
        <w:gridCol w:w="1686"/>
        <w:gridCol w:w="8122"/>
      </w:tblGrid>
      <w:tr w:rsidR="0082129F" w14:paraId="6393C957" w14:textId="77777777" w:rsidTr="0043729A">
        <w:tc>
          <w:tcPr>
            <w:tcW w:w="1686" w:type="dxa"/>
            <w:shd w:val="clear" w:color="auto" w:fill="000000" w:themeFill="text1"/>
          </w:tcPr>
          <w:p w14:paraId="107DB817" w14:textId="77777777" w:rsidR="0082129F" w:rsidRPr="00CE11AA" w:rsidRDefault="0082129F" w:rsidP="0043729A">
            <w:pPr>
              <w:pStyle w:val="Textoindependiente"/>
              <w:ind w:left="0"/>
              <w:rPr>
                <w:b/>
                <w:bCs/>
                <w:lang w:val="es-PE"/>
              </w:rPr>
            </w:pPr>
            <w:r w:rsidRPr="00CE11AA">
              <w:rPr>
                <w:b/>
                <w:bCs/>
                <w:lang w:val="es-PE"/>
              </w:rPr>
              <w:t>Componente</w:t>
            </w:r>
          </w:p>
        </w:tc>
        <w:tc>
          <w:tcPr>
            <w:tcW w:w="8122" w:type="dxa"/>
            <w:shd w:val="clear" w:color="auto" w:fill="000000" w:themeFill="text1"/>
          </w:tcPr>
          <w:p w14:paraId="420C0E77" w14:textId="77777777" w:rsidR="0082129F" w:rsidRPr="00CE11AA" w:rsidRDefault="0082129F" w:rsidP="0043729A">
            <w:pPr>
              <w:pStyle w:val="Textoindependiente"/>
              <w:ind w:left="0"/>
              <w:rPr>
                <w:b/>
                <w:bCs/>
                <w:lang w:val="es-PE"/>
              </w:rPr>
            </w:pPr>
            <w:r w:rsidRPr="00CE11AA">
              <w:rPr>
                <w:b/>
                <w:bCs/>
                <w:lang w:val="es-PE"/>
              </w:rPr>
              <w:t>Descripción</w:t>
            </w:r>
          </w:p>
        </w:tc>
      </w:tr>
      <w:tr w:rsidR="0082129F" w14:paraId="3BDA0083" w14:textId="77777777" w:rsidTr="0043729A">
        <w:tc>
          <w:tcPr>
            <w:tcW w:w="1686" w:type="dxa"/>
          </w:tcPr>
          <w:p w14:paraId="379FEDD7" w14:textId="77777777" w:rsidR="0082129F" w:rsidRDefault="0082129F" w:rsidP="0043729A">
            <w:pPr>
              <w:pStyle w:val="Textoindependiente"/>
              <w:ind w:left="0"/>
              <w:rPr>
                <w:lang w:val="es-PE"/>
              </w:rPr>
            </w:pPr>
            <w:r>
              <w:rPr>
                <w:lang w:val="es-PE"/>
              </w:rPr>
              <w:t>ODI</w:t>
            </w:r>
          </w:p>
        </w:tc>
        <w:tc>
          <w:tcPr>
            <w:tcW w:w="8122" w:type="dxa"/>
          </w:tcPr>
          <w:p w14:paraId="0D7425C7" w14:textId="5B1F51B9" w:rsidR="0082129F" w:rsidRDefault="0082129F" w:rsidP="0043729A">
            <w:pPr>
              <w:pStyle w:val="Textoindependiente"/>
              <w:ind w:left="0"/>
              <w:rPr>
                <w:lang w:val="es-PE"/>
              </w:rPr>
            </w:pPr>
            <w:r>
              <w:rPr>
                <w:lang w:val="es-PE"/>
              </w:rPr>
              <w:t xml:space="preserve">Componente </w:t>
            </w:r>
            <w:proofErr w:type="spellStart"/>
            <w:r>
              <w:rPr>
                <w:lang w:val="es-PE"/>
              </w:rPr>
              <w:t>On</w:t>
            </w:r>
            <w:proofErr w:type="spellEnd"/>
            <w:r>
              <w:rPr>
                <w:lang w:val="es-PE"/>
              </w:rPr>
              <w:t xml:space="preserve"> – </w:t>
            </w:r>
            <w:proofErr w:type="spellStart"/>
            <w:r>
              <w:rPr>
                <w:lang w:val="es-PE"/>
              </w:rPr>
              <w:t>Premise</w:t>
            </w:r>
            <w:proofErr w:type="spellEnd"/>
            <w:r>
              <w:rPr>
                <w:lang w:val="es-PE"/>
              </w:rPr>
              <w:t xml:space="preserve"> que se encargará de consolidar los insumo que pertenecerán a el grupo de archivos </w:t>
            </w:r>
            <w:r w:rsidR="00863BA9">
              <w:rPr>
                <w:lang w:val="es-PE"/>
              </w:rPr>
              <w:t xml:space="preserve">NO </w:t>
            </w:r>
            <w:r>
              <w:rPr>
                <w:lang w:val="es-PE"/>
              </w:rPr>
              <w:t>estructurados.</w:t>
            </w:r>
          </w:p>
        </w:tc>
      </w:tr>
      <w:tr w:rsidR="0082129F" w14:paraId="1758AFCF" w14:textId="77777777" w:rsidTr="0043729A">
        <w:tc>
          <w:tcPr>
            <w:tcW w:w="1686" w:type="dxa"/>
          </w:tcPr>
          <w:p w14:paraId="3552646D" w14:textId="3AB20260" w:rsidR="0082129F" w:rsidRDefault="00007C36" w:rsidP="0043729A">
            <w:pPr>
              <w:pStyle w:val="Textoindependiente"/>
              <w:ind w:left="0"/>
              <w:rPr>
                <w:lang w:val="es-PE"/>
              </w:rPr>
            </w:pPr>
            <w:proofErr w:type="spellStart"/>
            <w:r>
              <w:rPr>
                <w:lang w:val="es-PE"/>
              </w:rPr>
              <w:t>Logic</w:t>
            </w:r>
            <w:proofErr w:type="spellEnd"/>
            <w:r>
              <w:rPr>
                <w:lang w:val="es-PE"/>
              </w:rPr>
              <w:t xml:space="preserve"> Apps</w:t>
            </w:r>
          </w:p>
        </w:tc>
        <w:tc>
          <w:tcPr>
            <w:tcW w:w="8122" w:type="dxa"/>
          </w:tcPr>
          <w:p w14:paraId="34E38456" w14:textId="28D70A63" w:rsidR="0082129F" w:rsidRDefault="00007C36" w:rsidP="0043729A">
            <w:pPr>
              <w:pStyle w:val="Textoindependiente"/>
              <w:ind w:left="0"/>
              <w:rPr>
                <w:lang w:val="es-PE"/>
              </w:rPr>
            </w:pPr>
            <w:r>
              <w:rPr>
                <w:lang w:val="es-PE"/>
              </w:rPr>
              <w:t>Componente Azure encargado de la orquestación de procesos.</w:t>
            </w:r>
          </w:p>
        </w:tc>
      </w:tr>
      <w:tr w:rsidR="00007C36" w14:paraId="76F2F8CF" w14:textId="77777777" w:rsidTr="0043729A">
        <w:tc>
          <w:tcPr>
            <w:tcW w:w="1686" w:type="dxa"/>
          </w:tcPr>
          <w:p w14:paraId="4708C8CF" w14:textId="74B92D4C" w:rsidR="00007C36" w:rsidRDefault="00007C36" w:rsidP="0043729A">
            <w:pPr>
              <w:pStyle w:val="Textoindependiente"/>
              <w:ind w:left="0"/>
              <w:rPr>
                <w:lang w:val="es-PE"/>
              </w:rPr>
            </w:pPr>
            <w:proofErr w:type="spellStart"/>
            <w:r>
              <w:rPr>
                <w:lang w:val="es-PE"/>
              </w:rPr>
              <w:t>Functions</w:t>
            </w:r>
            <w:proofErr w:type="spellEnd"/>
          </w:p>
        </w:tc>
        <w:tc>
          <w:tcPr>
            <w:tcW w:w="8122" w:type="dxa"/>
          </w:tcPr>
          <w:p w14:paraId="370C8910" w14:textId="4F45E279" w:rsidR="00007C36" w:rsidRDefault="00007C36" w:rsidP="0043729A">
            <w:pPr>
              <w:pStyle w:val="Textoindependiente"/>
              <w:ind w:left="0"/>
              <w:rPr>
                <w:lang w:val="es-PE"/>
              </w:rPr>
            </w:pPr>
            <w:r>
              <w:rPr>
                <w:lang w:val="es-PE"/>
              </w:rPr>
              <w:t>Componente Azure para construir lógica necesaria para los procesos.</w:t>
            </w:r>
          </w:p>
        </w:tc>
      </w:tr>
      <w:tr w:rsidR="00007C36" w14:paraId="1E0A2507" w14:textId="77777777" w:rsidTr="0043729A">
        <w:tc>
          <w:tcPr>
            <w:tcW w:w="1686" w:type="dxa"/>
          </w:tcPr>
          <w:p w14:paraId="47546453" w14:textId="5A266B84" w:rsidR="00007C36" w:rsidRDefault="00B3397A" w:rsidP="0043729A">
            <w:pPr>
              <w:pStyle w:val="Textoindependiente"/>
              <w:ind w:left="0"/>
              <w:rPr>
                <w:lang w:val="es-PE"/>
              </w:rPr>
            </w:pPr>
            <w:r>
              <w:rPr>
                <w:lang w:val="es-PE"/>
              </w:rPr>
              <w:t>SQL Server</w:t>
            </w:r>
          </w:p>
        </w:tc>
        <w:tc>
          <w:tcPr>
            <w:tcW w:w="8122" w:type="dxa"/>
          </w:tcPr>
          <w:p w14:paraId="0B999587" w14:textId="2C73044C" w:rsidR="00007C36" w:rsidRDefault="00B3397A" w:rsidP="0043729A">
            <w:pPr>
              <w:pStyle w:val="Textoindependiente"/>
              <w:ind w:left="0"/>
              <w:rPr>
                <w:lang w:val="es-PE"/>
              </w:rPr>
            </w:pPr>
            <w:r>
              <w:rPr>
                <w:lang w:val="es-PE"/>
              </w:rPr>
              <w:t>Componente Azure para construir arquitectura BD.</w:t>
            </w:r>
          </w:p>
        </w:tc>
      </w:tr>
      <w:tr w:rsidR="00B3397A" w14:paraId="6F2FE87D" w14:textId="77777777" w:rsidTr="0043729A">
        <w:tc>
          <w:tcPr>
            <w:tcW w:w="1686" w:type="dxa"/>
          </w:tcPr>
          <w:p w14:paraId="02CD656C" w14:textId="493F5AA7" w:rsidR="00B3397A" w:rsidRDefault="00B3397A" w:rsidP="0043729A">
            <w:pPr>
              <w:pStyle w:val="Textoindependiente"/>
              <w:ind w:left="0"/>
              <w:rPr>
                <w:lang w:val="es-PE"/>
              </w:rPr>
            </w:pPr>
            <w:r>
              <w:rPr>
                <w:lang w:val="es-PE"/>
              </w:rPr>
              <w:t>FTPS</w:t>
            </w:r>
          </w:p>
        </w:tc>
        <w:tc>
          <w:tcPr>
            <w:tcW w:w="8122" w:type="dxa"/>
          </w:tcPr>
          <w:p w14:paraId="1CB88E18" w14:textId="5E36D1BA" w:rsidR="00B3397A" w:rsidRDefault="00B3397A" w:rsidP="0043729A">
            <w:pPr>
              <w:pStyle w:val="Textoindependiente"/>
              <w:ind w:left="0"/>
              <w:rPr>
                <w:lang w:val="es-PE"/>
              </w:rPr>
            </w:pPr>
            <w:r>
              <w:rPr>
                <w:lang w:val="es-PE"/>
              </w:rPr>
              <w:t>Componente Azure para tomar o dejar archivos.</w:t>
            </w:r>
          </w:p>
        </w:tc>
      </w:tr>
      <w:tr w:rsidR="00007C36" w14:paraId="520EB3FA" w14:textId="77777777" w:rsidTr="0043729A">
        <w:tc>
          <w:tcPr>
            <w:tcW w:w="1686" w:type="dxa"/>
          </w:tcPr>
          <w:p w14:paraId="51BA8DC3" w14:textId="67ED9AFA" w:rsidR="00007C36" w:rsidRDefault="00007C36" w:rsidP="00007C36">
            <w:pPr>
              <w:pStyle w:val="Textoindependiente"/>
              <w:ind w:left="0"/>
              <w:rPr>
                <w:lang w:val="es-PE"/>
              </w:rPr>
            </w:pPr>
            <w:r>
              <w:rPr>
                <w:lang w:val="es-PE"/>
              </w:rPr>
              <w:t>EPM ARCS</w:t>
            </w:r>
          </w:p>
        </w:tc>
        <w:tc>
          <w:tcPr>
            <w:tcW w:w="8122" w:type="dxa"/>
          </w:tcPr>
          <w:p w14:paraId="7CDD54E4" w14:textId="215F4595" w:rsidR="00007C36" w:rsidRDefault="00007C36" w:rsidP="00007C36">
            <w:pPr>
              <w:pStyle w:val="Textoindependiente"/>
              <w:ind w:left="0"/>
              <w:rPr>
                <w:lang w:val="es-PE"/>
              </w:rPr>
            </w:pPr>
            <w:r>
              <w:rPr>
                <w:lang w:val="es-PE"/>
              </w:rPr>
              <w:t>Componente Oracle SaaS que se encarga de recibir los insumos, para luego realizar la consolidación.</w:t>
            </w:r>
          </w:p>
        </w:tc>
      </w:tr>
    </w:tbl>
    <w:p w14:paraId="405D6680" w14:textId="77777777" w:rsidR="0082129F" w:rsidRDefault="0082129F" w:rsidP="0082129F">
      <w:pPr>
        <w:pStyle w:val="Textoindependiente"/>
        <w:ind w:left="0"/>
        <w:rPr>
          <w:lang w:val="es-PE"/>
        </w:rPr>
      </w:pPr>
    </w:p>
    <w:tbl>
      <w:tblPr>
        <w:tblStyle w:val="Tablaconcuadrcula"/>
        <w:tblW w:w="0" w:type="auto"/>
        <w:tblLook w:val="04A0" w:firstRow="1" w:lastRow="0" w:firstColumn="1" w:lastColumn="0" w:noHBand="0" w:noVBand="1"/>
      </w:tblPr>
      <w:tblGrid>
        <w:gridCol w:w="978"/>
        <w:gridCol w:w="8830"/>
      </w:tblGrid>
      <w:tr w:rsidR="0082129F" w14:paraId="136E0693" w14:textId="77777777" w:rsidTr="0043729A">
        <w:tc>
          <w:tcPr>
            <w:tcW w:w="978" w:type="dxa"/>
            <w:shd w:val="clear" w:color="auto" w:fill="000000" w:themeFill="text1"/>
          </w:tcPr>
          <w:p w14:paraId="5A320F38" w14:textId="77777777" w:rsidR="0082129F" w:rsidRPr="003C3223" w:rsidRDefault="0082129F" w:rsidP="0043729A">
            <w:pPr>
              <w:pStyle w:val="Textoindependiente"/>
              <w:ind w:left="0"/>
              <w:jc w:val="center"/>
              <w:rPr>
                <w:b/>
                <w:bCs/>
                <w:lang w:val="es-PE"/>
              </w:rPr>
            </w:pPr>
            <w:r w:rsidRPr="003C3223">
              <w:rPr>
                <w:b/>
                <w:bCs/>
                <w:lang w:val="es-PE"/>
              </w:rPr>
              <w:lastRenderedPageBreak/>
              <w:t>Proceso</w:t>
            </w:r>
          </w:p>
        </w:tc>
        <w:tc>
          <w:tcPr>
            <w:tcW w:w="8830" w:type="dxa"/>
            <w:shd w:val="clear" w:color="auto" w:fill="000000" w:themeFill="text1"/>
          </w:tcPr>
          <w:p w14:paraId="4D7EC590" w14:textId="77777777" w:rsidR="0082129F" w:rsidRPr="003C3223" w:rsidRDefault="0082129F" w:rsidP="0043729A">
            <w:pPr>
              <w:pStyle w:val="Textoindependiente"/>
              <w:ind w:left="0"/>
              <w:jc w:val="center"/>
              <w:rPr>
                <w:b/>
                <w:bCs/>
                <w:lang w:val="es-PE"/>
              </w:rPr>
            </w:pPr>
            <w:r w:rsidRPr="003C3223">
              <w:rPr>
                <w:b/>
                <w:bCs/>
                <w:lang w:val="es-PE"/>
              </w:rPr>
              <w:t>Descripción</w:t>
            </w:r>
          </w:p>
        </w:tc>
      </w:tr>
      <w:tr w:rsidR="0082129F" w14:paraId="0E51B370" w14:textId="77777777" w:rsidTr="0043729A">
        <w:tc>
          <w:tcPr>
            <w:tcW w:w="978" w:type="dxa"/>
          </w:tcPr>
          <w:p w14:paraId="7EFEE008" w14:textId="77777777" w:rsidR="0082129F" w:rsidRDefault="0082129F" w:rsidP="0043729A">
            <w:pPr>
              <w:pStyle w:val="Textoindependiente"/>
              <w:ind w:left="0"/>
              <w:jc w:val="center"/>
              <w:rPr>
                <w:lang w:val="es-PE"/>
              </w:rPr>
            </w:pPr>
            <w:r>
              <w:rPr>
                <w:lang w:val="es-PE"/>
              </w:rPr>
              <w:t>A</w:t>
            </w:r>
          </w:p>
        </w:tc>
        <w:tc>
          <w:tcPr>
            <w:tcW w:w="8830" w:type="dxa"/>
          </w:tcPr>
          <w:p w14:paraId="12E5A0AC" w14:textId="4F7FBC7D" w:rsidR="0082129F" w:rsidRDefault="003C3EDD" w:rsidP="0043729A">
            <w:pPr>
              <w:pStyle w:val="Textoindependiente"/>
              <w:ind w:left="0"/>
              <w:rPr>
                <w:lang w:val="es-PE"/>
              </w:rPr>
            </w:pPr>
            <w:r>
              <w:rPr>
                <w:lang w:val="es-PE"/>
              </w:rPr>
              <w:t>Usuario deja los insumos NO estructurados en un file server.</w:t>
            </w:r>
          </w:p>
        </w:tc>
      </w:tr>
      <w:tr w:rsidR="0082129F" w14:paraId="2D29F26C" w14:textId="77777777" w:rsidTr="0043729A">
        <w:tc>
          <w:tcPr>
            <w:tcW w:w="978" w:type="dxa"/>
          </w:tcPr>
          <w:p w14:paraId="6F5D9811" w14:textId="77777777" w:rsidR="0082129F" w:rsidRDefault="0082129F" w:rsidP="0043729A">
            <w:pPr>
              <w:pStyle w:val="Textoindependiente"/>
              <w:ind w:left="0"/>
              <w:jc w:val="center"/>
              <w:rPr>
                <w:lang w:val="es-PE"/>
              </w:rPr>
            </w:pPr>
            <w:r>
              <w:rPr>
                <w:lang w:val="es-PE"/>
              </w:rPr>
              <w:t>B</w:t>
            </w:r>
          </w:p>
        </w:tc>
        <w:tc>
          <w:tcPr>
            <w:tcW w:w="8830" w:type="dxa"/>
          </w:tcPr>
          <w:p w14:paraId="749FAFD8" w14:textId="4DF1A6A7" w:rsidR="0082129F" w:rsidRDefault="003C3EDD" w:rsidP="0043729A">
            <w:pPr>
              <w:pStyle w:val="Textoindependiente"/>
              <w:ind w:left="0"/>
              <w:rPr>
                <w:lang w:val="es-PE"/>
              </w:rPr>
            </w:pPr>
            <w:r>
              <w:rPr>
                <w:lang w:val="es-PE"/>
              </w:rPr>
              <w:t>ODI Consolida los insumos.</w:t>
            </w:r>
          </w:p>
        </w:tc>
      </w:tr>
      <w:tr w:rsidR="0082129F" w14:paraId="4CD2DFE1" w14:textId="77777777" w:rsidTr="0043729A">
        <w:tc>
          <w:tcPr>
            <w:tcW w:w="978" w:type="dxa"/>
          </w:tcPr>
          <w:p w14:paraId="3D45E3F0" w14:textId="77777777" w:rsidR="0082129F" w:rsidRDefault="0082129F" w:rsidP="0043729A">
            <w:pPr>
              <w:pStyle w:val="Textoindependiente"/>
              <w:ind w:left="0"/>
              <w:jc w:val="center"/>
              <w:rPr>
                <w:lang w:val="es-PE"/>
              </w:rPr>
            </w:pPr>
            <w:r>
              <w:rPr>
                <w:lang w:val="es-PE"/>
              </w:rPr>
              <w:t>C</w:t>
            </w:r>
          </w:p>
        </w:tc>
        <w:tc>
          <w:tcPr>
            <w:tcW w:w="8830" w:type="dxa"/>
          </w:tcPr>
          <w:p w14:paraId="3D464BB3" w14:textId="4B48764A" w:rsidR="0082129F" w:rsidRDefault="003C3EDD" w:rsidP="0043729A">
            <w:pPr>
              <w:pStyle w:val="Textoindependiente"/>
              <w:ind w:left="0"/>
              <w:rPr>
                <w:lang w:val="es-PE"/>
              </w:rPr>
            </w:pPr>
            <w:r>
              <w:rPr>
                <w:lang w:val="es-PE"/>
              </w:rPr>
              <w:t>ODI envía insumos al FTPS de la nube de Azure.</w:t>
            </w:r>
          </w:p>
        </w:tc>
      </w:tr>
      <w:tr w:rsidR="0082129F" w14:paraId="5ED9267E" w14:textId="77777777" w:rsidTr="0043729A">
        <w:tc>
          <w:tcPr>
            <w:tcW w:w="978" w:type="dxa"/>
          </w:tcPr>
          <w:p w14:paraId="50E38A03" w14:textId="77777777" w:rsidR="0082129F" w:rsidRDefault="0082129F" w:rsidP="0043729A">
            <w:pPr>
              <w:pStyle w:val="Textoindependiente"/>
              <w:ind w:left="0"/>
              <w:jc w:val="center"/>
              <w:rPr>
                <w:lang w:val="es-PE"/>
              </w:rPr>
            </w:pPr>
            <w:r>
              <w:rPr>
                <w:lang w:val="es-PE"/>
              </w:rPr>
              <w:t>D</w:t>
            </w:r>
          </w:p>
        </w:tc>
        <w:tc>
          <w:tcPr>
            <w:tcW w:w="8830" w:type="dxa"/>
          </w:tcPr>
          <w:p w14:paraId="443275AC" w14:textId="56334CA7" w:rsidR="0082129F" w:rsidRDefault="003C3EDD" w:rsidP="0043729A">
            <w:pPr>
              <w:pStyle w:val="Textoindependiente"/>
              <w:ind w:left="0"/>
              <w:rPr>
                <w:lang w:val="es-PE"/>
              </w:rPr>
            </w:pPr>
            <w:r>
              <w:rPr>
                <w:lang w:val="es-PE"/>
              </w:rPr>
              <w:t>Azure mediante sus componentes interpreta el insumo NO estructurado, para transformarlo en un insumo estructurado.</w:t>
            </w:r>
          </w:p>
        </w:tc>
      </w:tr>
      <w:tr w:rsidR="003C3EDD" w14:paraId="7C511FAA" w14:textId="77777777" w:rsidTr="0043729A">
        <w:tc>
          <w:tcPr>
            <w:tcW w:w="978" w:type="dxa"/>
          </w:tcPr>
          <w:p w14:paraId="21B53196" w14:textId="433C9B1B" w:rsidR="003C3EDD" w:rsidRDefault="003C3EDD" w:rsidP="0043729A">
            <w:pPr>
              <w:pStyle w:val="Textoindependiente"/>
              <w:ind w:left="0"/>
              <w:jc w:val="center"/>
              <w:rPr>
                <w:lang w:val="es-PE"/>
              </w:rPr>
            </w:pPr>
            <w:r>
              <w:rPr>
                <w:lang w:val="es-PE"/>
              </w:rPr>
              <w:t>E</w:t>
            </w:r>
          </w:p>
        </w:tc>
        <w:tc>
          <w:tcPr>
            <w:tcW w:w="8830" w:type="dxa"/>
          </w:tcPr>
          <w:p w14:paraId="3F3C0323" w14:textId="3EF65BA0" w:rsidR="003C3EDD" w:rsidRDefault="003C3EDD" w:rsidP="0043729A">
            <w:pPr>
              <w:pStyle w:val="Textoindependiente"/>
              <w:ind w:left="0"/>
              <w:rPr>
                <w:lang w:val="es-PE"/>
              </w:rPr>
            </w:pPr>
            <w:r>
              <w:rPr>
                <w:lang w:val="es-PE"/>
              </w:rPr>
              <w:t xml:space="preserve">Azure </w:t>
            </w:r>
            <w:r>
              <w:rPr>
                <w:lang w:val="es-PE"/>
              </w:rPr>
              <w:t>consumirá servicios standard de Oracle EPM ARCS para el envío de insumos.</w:t>
            </w:r>
          </w:p>
        </w:tc>
      </w:tr>
      <w:tr w:rsidR="003C3EDD" w14:paraId="05DE7BB6" w14:textId="77777777" w:rsidTr="0043729A">
        <w:tc>
          <w:tcPr>
            <w:tcW w:w="978" w:type="dxa"/>
          </w:tcPr>
          <w:p w14:paraId="4FC76E21" w14:textId="0717382C" w:rsidR="003C3EDD" w:rsidRDefault="003C3EDD" w:rsidP="0043729A">
            <w:pPr>
              <w:pStyle w:val="Textoindependiente"/>
              <w:ind w:left="0"/>
              <w:jc w:val="center"/>
              <w:rPr>
                <w:lang w:val="es-PE"/>
              </w:rPr>
            </w:pPr>
            <w:r>
              <w:rPr>
                <w:lang w:val="es-PE"/>
              </w:rPr>
              <w:t>F</w:t>
            </w:r>
          </w:p>
        </w:tc>
        <w:tc>
          <w:tcPr>
            <w:tcW w:w="8830" w:type="dxa"/>
          </w:tcPr>
          <w:p w14:paraId="30D8BD2F" w14:textId="6FBC9E90" w:rsidR="003C3EDD" w:rsidRDefault="003C3EDD" w:rsidP="0043729A">
            <w:pPr>
              <w:pStyle w:val="Textoindependiente"/>
              <w:ind w:left="0"/>
              <w:rPr>
                <w:lang w:val="es-PE"/>
              </w:rPr>
            </w:pPr>
            <w:r>
              <w:rPr>
                <w:lang w:val="es-PE"/>
              </w:rPr>
              <w:t>Oracle EPM ARCS realizará las consolidaciones y confrontaciones en base a los insumos recibidos.</w:t>
            </w:r>
          </w:p>
        </w:tc>
      </w:tr>
    </w:tbl>
    <w:p w14:paraId="4BA695E6" w14:textId="77777777" w:rsidR="0082129F" w:rsidRDefault="0082129F" w:rsidP="0082129F">
      <w:pPr>
        <w:pStyle w:val="Textoindependiente"/>
        <w:ind w:left="0"/>
        <w:rPr>
          <w:lang w:val="es-PE"/>
        </w:rPr>
      </w:pPr>
    </w:p>
    <w:p w14:paraId="1215230F" w14:textId="1B3D7A94" w:rsidR="0082129F" w:rsidRDefault="0082129F" w:rsidP="00F80EC3">
      <w:pPr>
        <w:pStyle w:val="Textoindependiente"/>
        <w:ind w:left="0"/>
        <w:rPr>
          <w:lang w:val="es-PE"/>
        </w:rPr>
      </w:pPr>
    </w:p>
    <w:p w14:paraId="107E4BD8" w14:textId="3130EDC5" w:rsidR="0082129F" w:rsidRDefault="0082129F" w:rsidP="00F80EC3">
      <w:pPr>
        <w:pStyle w:val="Textoindependiente"/>
        <w:ind w:left="0"/>
        <w:rPr>
          <w:lang w:val="es-PE"/>
        </w:rPr>
      </w:pPr>
    </w:p>
    <w:p w14:paraId="402CD024" w14:textId="2EB12902" w:rsidR="00F80EC3" w:rsidRPr="00AE66D2" w:rsidRDefault="00F80EC3" w:rsidP="00F80EC3">
      <w:pPr>
        <w:pStyle w:val="Textoindependiente"/>
        <w:ind w:left="0"/>
        <w:rPr>
          <w:lang w:val="es-PE"/>
        </w:rPr>
      </w:pPr>
    </w:p>
    <w:p w14:paraId="4AD2499E" w14:textId="77777777" w:rsidR="00CB4B5D" w:rsidRPr="00CB72AF" w:rsidRDefault="00CB4B5D">
      <w:pPr>
        <w:pStyle w:val="HeadingBar"/>
        <w:rPr>
          <w:lang w:val="es-PE"/>
        </w:rPr>
      </w:pPr>
    </w:p>
    <w:p w14:paraId="005F0918" w14:textId="77777777" w:rsidR="00CB4B5D" w:rsidRPr="00D33A3B" w:rsidRDefault="00CB4B5D">
      <w:pPr>
        <w:pStyle w:val="Ttulo3"/>
        <w:rPr>
          <w:lang w:val="es-PE"/>
        </w:rPr>
      </w:pPr>
      <w:bookmarkStart w:id="17" w:name="_Toc20020661"/>
      <w:bookmarkStart w:id="18" w:name="_Toc21154224"/>
      <w:bookmarkStart w:id="19" w:name="_Toc46728437"/>
      <w:bookmarkStart w:id="20" w:name="_Toc57614349"/>
      <w:bookmarkStart w:id="21" w:name="_Toc178574952"/>
      <w:bookmarkStart w:id="22" w:name="_Toc278192045"/>
      <w:bookmarkStart w:id="23" w:name="_Toc76020059"/>
      <w:r w:rsidRPr="00D33A3B">
        <w:rPr>
          <w:lang w:val="es-PE"/>
        </w:rPr>
        <w:t>Temas Abiertos</w:t>
      </w:r>
      <w:bookmarkEnd w:id="17"/>
      <w:bookmarkEnd w:id="18"/>
      <w:bookmarkEnd w:id="19"/>
      <w:bookmarkEnd w:id="20"/>
      <w:bookmarkEnd w:id="21"/>
      <w:bookmarkEnd w:id="22"/>
      <w:bookmarkEnd w:id="23"/>
    </w:p>
    <w:p w14:paraId="58EC9743" w14:textId="77777777" w:rsidR="00CB4B5D" w:rsidRPr="00D33A3B" w:rsidRDefault="00CB4B5D">
      <w:pPr>
        <w:pStyle w:val="Textoindependiente"/>
        <w:rPr>
          <w:lang w:val="es-PE"/>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90"/>
        <w:gridCol w:w="2093"/>
        <w:gridCol w:w="3217"/>
        <w:gridCol w:w="1673"/>
        <w:gridCol w:w="1295"/>
        <w:gridCol w:w="1256"/>
      </w:tblGrid>
      <w:tr w:rsidR="00CB4B5D" w:rsidRPr="00D33A3B" w14:paraId="242A1C7B" w14:textId="77777777">
        <w:trPr>
          <w:tblHeader/>
        </w:trPr>
        <w:tc>
          <w:tcPr>
            <w:tcW w:w="990" w:type="dxa"/>
            <w:tcBorders>
              <w:right w:val="nil"/>
            </w:tcBorders>
            <w:shd w:val="pct10" w:color="auto" w:fill="auto"/>
          </w:tcPr>
          <w:p w14:paraId="0773D25E" w14:textId="77777777" w:rsidR="00CB4B5D" w:rsidRPr="00D33A3B" w:rsidRDefault="00CB4B5D">
            <w:pPr>
              <w:pStyle w:val="TableHeading"/>
              <w:rPr>
                <w:color w:val="000000"/>
                <w:sz w:val="18"/>
                <w:lang w:val="es-PE"/>
              </w:rPr>
            </w:pPr>
            <w:r w:rsidRPr="00D33A3B">
              <w:rPr>
                <w:color w:val="000000"/>
                <w:sz w:val="18"/>
                <w:lang w:val="es-PE"/>
              </w:rPr>
              <w:t>ID</w:t>
            </w:r>
          </w:p>
        </w:tc>
        <w:tc>
          <w:tcPr>
            <w:tcW w:w="2093" w:type="dxa"/>
            <w:tcBorders>
              <w:left w:val="nil"/>
              <w:right w:val="nil"/>
            </w:tcBorders>
            <w:shd w:val="pct10" w:color="auto" w:fill="auto"/>
          </w:tcPr>
          <w:p w14:paraId="015A06AA" w14:textId="77777777" w:rsidR="00CB4B5D" w:rsidRPr="00D33A3B" w:rsidRDefault="00CB4B5D">
            <w:pPr>
              <w:pStyle w:val="TableHeading"/>
              <w:rPr>
                <w:color w:val="000000"/>
                <w:sz w:val="18"/>
                <w:lang w:val="es-PE"/>
              </w:rPr>
            </w:pPr>
            <w:r w:rsidRPr="00D33A3B">
              <w:rPr>
                <w:color w:val="000000"/>
                <w:sz w:val="18"/>
                <w:lang w:val="es-PE"/>
              </w:rPr>
              <w:t>Tema</w:t>
            </w:r>
          </w:p>
        </w:tc>
        <w:tc>
          <w:tcPr>
            <w:tcW w:w="3217" w:type="dxa"/>
            <w:tcBorders>
              <w:left w:val="nil"/>
              <w:right w:val="nil"/>
            </w:tcBorders>
            <w:shd w:val="pct10" w:color="auto" w:fill="auto"/>
          </w:tcPr>
          <w:p w14:paraId="75BE692B" w14:textId="77777777" w:rsidR="00CB4B5D" w:rsidRPr="00D33A3B" w:rsidRDefault="00CB4B5D">
            <w:pPr>
              <w:pStyle w:val="TableHeading"/>
              <w:rPr>
                <w:color w:val="000000"/>
                <w:sz w:val="18"/>
                <w:lang w:val="es-PE"/>
              </w:rPr>
            </w:pPr>
            <w:r w:rsidRPr="00D33A3B">
              <w:rPr>
                <w:color w:val="000000"/>
                <w:sz w:val="18"/>
                <w:lang w:val="es-PE"/>
              </w:rPr>
              <w:t>Comentario</w:t>
            </w:r>
          </w:p>
        </w:tc>
        <w:tc>
          <w:tcPr>
            <w:tcW w:w="1673" w:type="dxa"/>
            <w:tcBorders>
              <w:left w:val="nil"/>
              <w:right w:val="nil"/>
            </w:tcBorders>
            <w:shd w:val="pct10" w:color="auto" w:fill="auto"/>
          </w:tcPr>
          <w:p w14:paraId="24D5866B" w14:textId="77777777" w:rsidR="00CB4B5D" w:rsidRPr="00D33A3B" w:rsidRDefault="00CB4B5D">
            <w:pPr>
              <w:pStyle w:val="TableHeading"/>
              <w:rPr>
                <w:color w:val="000000"/>
                <w:sz w:val="18"/>
                <w:lang w:val="es-PE"/>
              </w:rPr>
            </w:pPr>
            <w:r w:rsidRPr="00D33A3B">
              <w:rPr>
                <w:color w:val="000000"/>
                <w:sz w:val="18"/>
                <w:lang w:val="es-PE"/>
              </w:rPr>
              <w:t>Responsable</w:t>
            </w:r>
          </w:p>
        </w:tc>
        <w:tc>
          <w:tcPr>
            <w:tcW w:w="1295" w:type="dxa"/>
            <w:tcBorders>
              <w:left w:val="nil"/>
              <w:right w:val="nil"/>
            </w:tcBorders>
            <w:shd w:val="pct10" w:color="auto" w:fill="auto"/>
          </w:tcPr>
          <w:p w14:paraId="2E927630" w14:textId="77777777" w:rsidR="00CB4B5D" w:rsidRPr="00D33A3B" w:rsidRDefault="00CB4B5D">
            <w:pPr>
              <w:pStyle w:val="TableHeading"/>
              <w:rPr>
                <w:color w:val="000000"/>
                <w:sz w:val="18"/>
                <w:lang w:val="es-PE"/>
              </w:rPr>
            </w:pPr>
            <w:r w:rsidRPr="00D33A3B">
              <w:rPr>
                <w:color w:val="000000"/>
                <w:sz w:val="18"/>
                <w:lang w:val="es-PE"/>
              </w:rPr>
              <w:t>Fecha Entrega</w:t>
            </w:r>
          </w:p>
        </w:tc>
        <w:tc>
          <w:tcPr>
            <w:tcW w:w="1256" w:type="dxa"/>
            <w:tcBorders>
              <w:left w:val="nil"/>
            </w:tcBorders>
            <w:shd w:val="pct10" w:color="auto" w:fill="auto"/>
          </w:tcPr>
          <w:p w14:paraId="43CCD592" w14:textId="77777777" w:rsidR="00CB4B5D" w:rsidRPr="00D33A3B" w:rsidRDefault="00CB4B5D">
            <w:pPr>
              <w:pStyle w:val="TableHeading"/>
              <w:rPr>
                <w:color w:val="000000"/>
                <w:sz w:val="18"/>
                <w:lang w:val="es-PE"/>
              </w:rPr>
            </w:pPr>
            <w:r w:rsidRPr="00D33A3B">
              <w:rPr>
                <w:color w:val="000000"/>
                <w:sz w:val="18"/>
                <w:lang w:val="es-PE"/>
              </w:rPr>
              <w:t>Fecha Crítica</w:t>
            </w:r>
          </w:p>
        </w:tc>
      </w:tr>
      <w:tr w:rsidR="00CB4B5D" w:rsidRPr="00D33A3B" w14:paraId="2BE974D2" w14:textId="77777777">
        <w:trPr>
          <w:trHeight w:hRule="exact" w:val="60"/>
        </w:trPr>
        <w:tc>
          <w:tcPr>
            <w:tcW w:w="990" w:type="dxa"/>
            <w:tcBorders>
              <w:top w:val="nil"/>
              <w:left w:val="nil"/>
              <w:right w:val="nil"/>
            </w:tcBorders>
            <w:shd w:val="pct50" w:color="auto" w:fill="auto"/>
          </w:tcPr>
          <w:p w14:paraId="7E93575F" w14:textId="77777777" w:rsidR="00CB4B5D" w:rsidRPr="00D33A3B" w:rsidRDefault="00CB4B5D">
            <w:pPr>
              <w:pStyle w:val="TableText"/>
              <w:rPr>
                <w:color w:val="000000"/>
                <w:lang w:val="es-PE"/>
              </w:rPr>
            </w:pPr>
          </w:p>
        </w:tc>
        <w:tc>
          <w:tcPr>
            <w:tcW w:w="2093" w:type="dxa"/>
            <w:tcBorders>
              <w:top w:val="nil"/>
              <w:left w:val="nil"/>
              <w:right w:val="nil"/>
            </w:tcBorders>
            <w:shd w:val="pct50" w:color="auto" w:fill="auto"/>
          </w:tcPr>
          <w:p w14:paraId="758BDCA8" w14:textId="77777777" w:rsidR="00CB4B5D" w:rsidRPr="00D33A3B" w:rsidRDefault="00CB4B5D">
            <w:pPr>
              <w:pStyle w:val="TableText"/>
              <w:rPr>
                <w:color w:val="000000"/>
                <w:lang w:val="es-PE"/>
              </w:rPr>
            </w:pPr>
          </w:p>
        </w:tc>
        <w:tc>
          <w:tcPr>
            <w:tcW w:w="3217" w:type="dxa"/>
            <w:tcBorders>
              <w:top w:val="nil"/>
              <w:left w:val="nil"/>
              <w:right w:val="nil"/>
            </w:tcBorders>
            <w:shd w:val="pct50" w:color="auto" w:fill="auto"/>
          </w:tcPr>
          <w:p w14:paraId="119D10B2" w14:textId="77777777" w:rsidR="00CB4B5D" w:rsidRPr="00D33A3B" w:rsidRDefault="00CB4B5D">
            <w:pPr>
              <w:pStyle w:val="TableText"/>
              <w:rPr>
                <w:color w:val="000000"/>
                <w:lang w:val="es-PE"/>
              </w:rPr>
            </w:pPr>
          </w:p>
        </w:tc>
        <w:tc>
          <w:tcPr>
            <w:tcW w:w="1673" w:type="dxa"/>
            <w:tcBorders>
              <w:top w:val="nil"/>
              <w:left w:val="nil"/>
              <w:right w:val="nil"/>
            </w:tcBorders>
            <w:shd w:val="pct50" w:color="auto" w:fill="auto"/>
          </w:tcPr>
          <w:p w14:paraId="51963349" w14:textId="77777777" w:rsidR="00CB4B5D" w:rsidRPr="00D33A3B" w:rsidRDefault="00CB4B5D">
            <w:pPr>
              <w:pStyle w:val="TableText"/>
              <w:rPr>
                <w:color w:val="000000"/>
                <w:lang w:val="es-PE"/>
              </w:rPr>
            </w:pPr>
          </w:p>
        </w:tc>
        <w:tc>
          <w:tcPr>
            <w:tcW w:w="1295" w:type="dxa"/>
            <w:tcBorders>
              <w:top w:val="nil"/>
              <w:left w:val="nil"/>
              <w:right w:val="nil"/>
            </w:tcBorders>
            <w:shd w:val="pct50" w:color="auto" w:fill="auto"/>
          </w:tcPr>
          <w:p w14:paraId="0A3A6152" w14:textId="77777777" w:rsidR="00CB4B5D" w:rsidRPr="00D33A3B" w:rsidRDefault="00CB4B5D">
            <w:pPr>
              <w:pStyle w:val="TableText"/>
              <w:rPr>
                <w:color w:val="000000"/>
                <w:lang w:val="es-PE"/>
              </w:rPr>
            </w:pPr>
          </w:p>
        </w:tc>
        <w:tc>
          <w:tcPr>
            <w:tcW w:w="1256" w:type="dxa"/>
            <w:tcBorders>
              <w:top w:val="nil"/>
              <w:left w:val="nil"/>
              <w:right w:val="nil"/>
            </w:tcBorders>
            <w:shd w:val="pct50" w:color="auto" w:fill="auto"/>
          </w:tcPr>
          <w:p w14:paraId="7CB44C8B" w14:textId="77777777" w:rsidR="00CB4B5D" w:rsidRPr="00D33A3B" w:rsidRDefault="00CB4B5D">
            <w:pPr>
              <w:pStyle w:val="TableText"/>
              <w:rPr>
                <w:color w:val="000000"/>
                <w:lang w:val="es-PE"/>
              </w:rPr>
            </w:pPr>
          </w:p>
        </w:tc>
      </w:tr>
      <w:tr w:rsidR="00CB4B5D" w:rsidRPr="00D33A3B" w14:paraId="0A780A44" w14:textId="77777777">
        <w:tc>
          <w:tcPr>
            <w:tcW w:w="990" w:type="dxa"/>
            <w:tcBorders>
              <w:top w:val="nil"/>
              <w:bottom w:val="nil"/>
            </w:tcBorders>
          </w:tcPr>
          <w:p w14:paraId="36336DBD" w14:textId="77777777" w:rsidR="00CB4B5D" w:rsidRPr="00D33A3B" w:rsidRDefault="00CB4B5D">
            <w:pPr>
              <w:pStyle w:val="TableText"/>
              <w:rPr>
                <w:color w:val="000000"/>
                <w:lang w:val="es-PE"/>
              </w:rPr>
            </w:pPr>
          </w:p>
        </w:tc>
        <w:tc>
          <w:tcPr>
            <w:tcW w:w="2093" w:type="dxa"/>
            <w:tcBorders>
              <w:top w:val="nil"/>
              <w:bottom w:val="nil"/>
            </w:tcBorders>
          </w:tcPr>
          <w:p w14:paraId="6E05B024" w14:textId="77777777" w:rsidR="00CB4B5D" w:rsidRPr="00D33A3B" w:rsidRDefault="00CB4B5D">
            <w:pPr>
              <w:pStyle w:val="TableText"/>
              <w:rPr>
                <w:color w:val="000000"/>
                <w:lang w:val="es-PE"/>
              </w:rPr>
            </w:pPr>
          </w:p>
        </w:tc>
        <w:tc>
          <w:tcPr>
            <w:tcW w:w="3217" w:type="dxa"/>
            <w:tcBorders>
              <w:top w:val="nil"/>
              <w:bottom w:val="nil"/>
            </w:tcBorders>
          </w:tcPr>
          <w:p w14:paraId="6B435607" w14:textId="77777777" w:rsidR="00CB4B5D" w:rsidRPr="00D33A3B" w:rsidRDefault="00CB4B5D">
            <w:pPr>
              <w:pStyle w:val="TableText"/>
              <w:rPr>
                <w:color w:val="000000"/>
                <w:lang w:val="es-PE"/>
              </w:rPr>
            </w:pPr>
          </w:p>
        </w:tc>
        <w:tc>
          <w:tcPr>
            <w:tcW w:w="1673" w:type="dxa"/>
            <w:tcBorders>
              <w:top w:val="nil"/>
              <w:bottom w:val="nil"/>
            </w:tcBorders>
          </w:tcPr>
          <w:p w14:paraId="11483B9D" w14:textId="77777777" w:rsidR="00CB4B5D" w:rsidRPr="00D33A3B" w:rsidRDefault="00CB4B5D">
            <w:pPr>
              <w:pStyle w:val="TableText"/>
              <w:rPr>
                <w:color w:val="000000"/>
                <w:lang w:val="es-PE"/>
              </w:rPr>
            </w:pPr>
          </w:p>
        </w:tc>
        <w:tc>
          <w:tcPr>
            <w:tcW w:w="1295" w:type="dxa"/>
            <w:tcBorders>
              <w:top w:val="nil"/>
              <w:bottom w:val="nil"/>
            </w:tcBorders>
          </w:tcPr>
          <w:p w14:paraId="1B23AD43" w14:textId="77777777" w:rsidR="00CB4B5D" w:rsidRPr="00D33A3B" w:rsidRDefault="00CB4B5D">
            <w:pPr>
              <w:pStyle w:val="TableText"/>
              <w:rPr>
                <w:color w:val="000000"/>
                <w:lang w:val="es-PE"/>
              </w:rPr>
            </w:pPr>
          </w:p>
        </w:tc>
        <w:tc>
          <w:tcPr>
            <w:tcW w:w="1256" w:type="dxa"/>
            <w:tcBorders>
              <w:top w:val="nil"/>
              <w:bottom w:val="nil"/>
            </w:tcBorders>
          </w:tcPr>
          <w:p w14:paraId="42BA91CC" w14:textId="77777777" w:rsidR="00CB4B5D" w:rsidRPr="00D33A3B" w:rsidRDefault="00CB4B5D">
            <w:pPr>
              <w:pStyle w:val="TableText"/>
              <w:rPr>
                <w:color w:val="000000"/>
                <w:lang w:val="es-PE"/>
              </w:rPr>
            </w:pPr>
          </w:p>
        </w:tc>
      </w:tr>
      <w:tr w:rsidR="00CB4B5D" w:rsidRPr="00651597" w14:paraId="31FCD17D" w14:textId="77777777">
        <w:tc>
          <w:tcPr>
            <w:tcW w:w="990" w:type="dxa"/>
            <w:tcBorders>
              <w:top w:val="nil"/>
              <w:bottom w:val="nil"/>
            </w:tcBorders>
          </w:tcPr>
          <w:p w14:paraId="3A2E8D4C" w14:textId="6CDAE3E9" w:rsidR="00CB4B5D" w:rsidRPr="00D33A3B" w:rsidRDefault="00CB4B5D">
            <w:pPr>
              <w:pStyle w:val="TableText"/>
              <w:rPr>
                <w:color w:val="000000"/>
                <w:lang w:val="es-PE"/>
              </w:rPr>
            </w:pPr>
          </w:p>
        </w:tc>
        <w:tc>
          <w:tcPr>
            <w:tcW w:w="2093" w:type="dxa"/>
            <w:tcBorders>
              <w:top w:val="nil"/>
              <w:bottom w:val="nil"/>
            </w:tcBorders>
          </w:tcPr>
          <w:p w14:paraId="26EF7819" w14:textId="68F72888" w:rsidR="00CB4B5D" w:rsidRPr="00D33A3B" w:rsidRDefault="00CB4B5D">
            <w:pPr>
              <w:pStyle w:val="TableText"/>
              <w:rPr>
                <w:color w:val="000000"/>
                <w:lang w:val="es-PE"/>
              </w:rPr>
            </w:pPr>
          </w:p>
        </w:tc>
        <w:tc>
          <w:tcPr>
            <w:tcW w:w="3217" w:type="dxa"/>
            <w:tcBorders>
              <w:top w:val="nil"/>
              <w:bottom w:val="nil"/>
            </w:tcBorders>
          </w:tcPr>
          <w:p w14:paraId="4BDF289B" w14:textId="40070928" w:rsidR="00CB4B5D" w:rsidRPr="00D33A3B" w:rsidRDefault="00CB4B5D">
            <w:pPr>
              <w:pStyle w:val="TableText"/>
              <w:rPr>
                <w:color w:val="000000"/>
                <w:lang w:val="es-PE"/>
              </w:rPr>
            </w:pPr>
          </w:p>
        </w:tc>
        <w:tc>
          <w:tcPr>
            <w:tcW w:w="1673" w:type="dxa"/>
            <w:tcBorders>
              <w:top w:val="nil"/>
              <w:bottom w:val="nil"/>
            </w:tcBorders>
          </w:tcPr>
          <w:p w14:paraId="4B258DC3" w14:textId="27BE065E" w:rsidR="00CB4B5D" w:rsidRPr="00D33A3B" w:rsidRDefault="00CB4B5D">
            <w:pPr>
              <w:pStyle w:val="TableText"/>
              <w:rPr>
                <w:color w:val="000000"/>
                <w:lang w:val="es-PE"/>
              </w:rPr>
            </w:pPr>
          </w:p>
        </w:tc>
        <w:tc>
          <w:tcPr>
            <w:tcW w:w="1295" w:type="dxa"/>
            <w:tcBorders>
              <w:top w:val="nil"/>
              <w:bottom w:val="nil"/>
            </w:tcBorders>
          </w:tcPr>
          <w:p w14:paraId="7ABC484E" w14:textId="427F8F63" w:rsidR="00CB4B5D" w:rsidRPr="00D33A3B" w:rsidRDefault="00CB4B5D">
            <w:pPr>
              <w:pStyle w:val="TableText"/>
              <w:rPr>
                <w:color w:val="000000"/>
                <w:lang w:val="es-PE"/>
              </w:rPr>
            </w:pPr>
          </w:p>
        </w:tc>
        <w:tc>
          <w:tcPr>
            <w:tcW w:w="1256" w:type="dxa"/>
            <w:tcBorders>
              <w:top w:val="nil"/>
              <w:bottom w:val="nil"/>
            </w:tcBorders>
          </w:tcPr>
          <w:p w14:paraId="242EC9B4" w14:textId="32ACA713" w:rsidR="00CB4B5D" w:rsidRPr="00D33A3B" w:rsidRDefault="00CB4B5D">
            <w:pPr>
              <w:pStyle w:val="TableText"/>
              <w:rPr>
                <w:color w:val="000000"/>
                <w:lang w:val="es-PE"/>
              </w:rPr>
            </w:pPr>
          </w:p>
        </w:tc>
      </w:tr>
      <w:tr w:rsidR="00CB4B5D" w:rsidRPr="00651597" w14:paraId="2DFE0B94" w14:textId="77777777">
        <w:tc>
          <w:tcPr>
            <w:tcW w:w="990" w:type="dxa"/>
            <w:tcBorders>
              <w:top w:val="nil"/>
              <w:bottom w:val="single" w:sz="4" w:space="0" w:color="auto"/>
            </w:tcBorders>
          </w:tcPr>
          <w:p w14:paraId="4AFD6CBF" w14:textId="77777777" w:rsidR="00CB4B5D" w:rsidRPr="00D33A3B" w:rsidRDefault="00CB4B5D">
            <w:pPr>
              <w:pStyle w:val="TableText"/>
              <w:rPr>
                <w:color w:val="000000"/>
                <w:lang w:val="es-PE"/>
              </w:rPr>
            </w:pPr>
          </w:p>
        </w:tc>
        <w:tc>
          <w:tcPr>
            <w:tcW w:w="2093" w:type="dxa"/>
            <w:tcBorders>
              <w:top w:val="nil"/>
              <w:bottom w:val="single" w:sz="4" w:space="0" w:color="auto"/>
            </w:tcBorders>
          </w:tcPr>
          <w:p w14:paraId="7741A809" w14:textId="77777777" w:rsidR="00CB4B5D" w:rsidRPr="00D33A3B" w:rsidRDefault="00CB4B5D">
            <w:pPr>
              <w:pStyle w:val="TableText"/>
              <w:rPr>
                <w:color w:val="000000"/>
                <w:lang w:val="es-PE"/>
              </w:rPr>
            </w:pPr>
          </w:p>
        </w:tc>
        <w:tc>
          <w:tcPr>
            <w:tcW w:w="3217" w:type="dxa"/>
            <w:tcBorders>
              <w:top w:val="nil"/>
              <w:bottom w:val="single" w:sz="4" w:space="0" w:color="auto"/>
            </w:tcBorders>
          </w:tcPr>
          <w:p w14:paraId="2CD85A81" w14:textId="77777777" w:rsidR="00CB4B5D" w:rsidRPr="00D33A3B" w:rsidRDefault="00CB4B5D">
            <w:pPr>
              <w:pStyle w:val="TableText"/>
              <w:rPr>
                <w:color w:val="000000"/>
                <w:lang w:val="es-PE"/>
              </w:rPr>
            </w:pPr>
          </w:p>
        </w:tc>
        <w:tc>
          <w:tcPr>
            <w:tcW w:w="1673" w:type="dxa"/>
            <w:tcBorders>
              <w:top w:val="nil"/>
              <w:bottom w:val="single" w:sz="4" w:space="0" w:color="auto"/>
            </w:tcBorders>
          </w:tcPr>
          <w:p w14:paraId="0314DCCF" w14:textId="77777777" w:rsidR="00CB4B5D" w:rsidRPr="00D33A3B" w:rsidRDefault="00CB4B5D">
            <w:pPr>
              <w:pStyle w:val="TableText"/>
              <w:rPr>
                <w:color w:val="000000"/>
                <w:lang w:val="es-PE"/>
              </w:rPr>
            </w:pPr>
          </w:p>
        </w:tc>
        <w:tc>
          <w:tcPr>
            <w:tcW w:w="1295" w:type="dxa"/>
            <w:tcBorders>
              <w:top w:val="nil"/>
              <w:bottom w:val="single" w:sz="4" w:space="0" w:color="auto"/>
            </w:tcBorders>
          </w:tcPr>
          <w:p w14:paraId="5267B1C9" w14:textId="77777777" w:rsidR="00CB4B5D" w:rsidRPr="00D33A3B" w:rsidRDefault="00CB4B5D">
            <w:pPr>
              <w:pStyle w:val="TableText"/>
              <w:rPr>
                <w:color w:val="000000"/>
                <w:lang w:val="es-PE"/>
              </w:rPr>
            </w:pPr>
          </w:p>
        </w:tc>
        <w:tc>
          <w:tcPr>
            <w:tcW w:w="1256" w:type="dxa"/>
            <w:tcBorders>
              <w:top w:val="nil"/>
              <w:bottom w:val="single" w:sz="4" w:space="0" w:color="auto"/>
            </w:tcBorders>
          </w:tcPr>
          <w:p w14:paraId="6F1C5BE3" w14:textId="77777777" w:rsidR="00CB4B5D" w:rsidRPr="00D33A3B" w:rsidRDefault="00CB4B5D">
            <w:pPr>
              <w:pStyle w:val="TableText"/>
              <w:rPr>
                <w:color w:val="000000"/>
                <w:lang w:val="es-PE"/>
              </w:rPr>
            </w:pPr>
          </w:p>
        </w:tc>
      </w:tr>
    </w:tbl>
    <w:p w14:paraId="060EE6D7" w14:textId="043EEBCD" w:rsidR="00CB4B5D" w:rsidRDefault="00CB4B5D">
      <w:pPr>
        <w:pStyle w:val="Textoindependiente"/>
        <w:rPr>
          <w:lang w:val="es-PE"/>
        </w:rPr>
      </w:pPr>
    </w:p>
    <w:p w14:paraId="04BA70D2" w14:textId="77C13836" w:rsidR="00CB4B5D" w:rsidRPr="00D33A3B" w:rsidRDefault="00CB4B5D">
      <w:pPr>
        <w:pStyle w:val="HeadingBar"/>
        <w:rPr>
          <w:lang w:val="es-PE"/>
        </w:rPr>
      </w:pPr>
    </w:p>
    <w:p w14:paraId="7F86C9EE" w14:textId="77777777" w:rsidR="00CB4B5D" w:rsidRPr="00D33A3B" w:rsidRDefault="00CB4B5D">
      <w:pPr>
        <w:pStyle w:val="Ttulo3"/>
        <w:rPr>
          <w:lang w:val="es-PE"/>
        </w:rPr>
      </w:pPr>
      <w:bookmarkStart w:id="24" w:name="_Toc20020662"/>
      <w:bookmarkStart w:id="25" w:name="_Toc21154225"/>
      <w:bookmarkStart w:id="26" w:name="_Toc46728438"/>
      <w:bookmarkStart w:id="27" w:name="_Toc57614350"/>
      <w:bookmarkStart w:id="28" w:name="_Toc178574953"/>
      <w:bookmarkStart w:id="29" w:name="_Toc278192046"/>
      <w:bookmarkStart w:id="30" w:name="_Toc76020060"/>
      <w:r w:rsidRPr="00D33A3B">
        <w:rPr>
          <w:lang w:val="es-PE"/>
        </w:rPr>
        <w:t>Temas Cerrados</w:t>
      </w:r>
      <w:bookmarkEnd w:id="24"/>
      <w:bookmarkEnd w:id="25"/>
      <w:bookmarkEnd w:id="26"/>
      <w:bookmarkEnd w:id="27"/>
      <w:bookmarkEnd w:id="28"/>
      <w:bookmarkEnd w:id="29"/>
      <w:bookmarkEnd w:id="30"/>
    </w:p>
    <w:p w14:paraId="70FD9EA7" w14:textId="77777777" w:rsidR="00CB4B5D" w:rsidRPr="00D33A3B" w:rsidRDefault="00CB4B5D">
      <w:pPr>
        <w:pStyle w:val="Textoindependiente"/>
        <w:ind w:hanging="1080"/>
        <w:rPr>
          <w:lang w:val="es-PE"/>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CB4B5D" w:rsidRPr="005F45FA" w14:paraId="370D9A1F" w14:textId="77777777">
        <w:trPr>
          <w:tblHeader/>
        </w:trPr>
        <w:tc>
          <w:tcPr>
            <w:tcW w:w="900" w:type="dxa"/>
            <w:tcBorders>
              <w:right w:val="nil"/>
            </w:tcBorders>
            <w:shd w:val="pct10" w:color="auto" w:fill="auto"/>
          </w:tcPr>
          <w:p w14:paraId="4CBC5BC9" w14:textId="77777777" w:rsidR="00CB4B5D" w:rsidRPr="00D33A3B" w:rsidRDefault="00CB4B5D">
            <w:pPr>
              <w:pStyle w:val="TableHeading"/>
              <w:rPr>
                <w:color w:val="000000"/>
                <w:sz w:val="18"/>
                <w:lang w:val="es-PE"/>
              </w:rPr>
            </w:pPr>
            <w:r w:rsidRPr="00D33A3B">
              <w:rPr>
                <w:color w:val="000000"/>
                <w:sz w:val="18"/>
                <w:lang w:val="es-PE"/>
              </w:rPr>
              <w:t>ID</w:t>
            </w:r>
          </w:p>
        </w:tc>
        <w:tc>
          <w:tcPr>
            <w:tcW w:w="2183" w:type="dxa"/>
            <w:tcBorders>
              <w:left w:val="nil"/>
              <w:right w:val="nil"/>
            </w:tcBorders>
            <w:shd w:val="pct10" w:color="auto" w:fill="auto"/>
          </w:tcPr>
          <w:p w14:paraId="711A163E" w14:textId="77777777" w:rsidR="00CB4B5D" w:rsidRPr="00D33A3B" w:rsidRDefault="00CB4B5D">
            <w:pPr>
              <w:pStyle w:val="TableHeading"/>
              <w:rPr>
                <w:color w:val="000000"/>
                <w:sz w:val="18"/>
                <w:lang w:val="es-PE"/>
              </w:rPr>
            </w:pPr>
            <w:r w:rsidRPr="00D33A3B">
              <w:rPr>
                <w:color w:val="000000"/>
                <w:sz w:val="18"/>
                <w:lang w:val="es-PE"/>
              </w:rPr>
              <w:t>Tema</w:t>
            </w:r>
          </w:p>
        </w:tc>
        <w:tc>
          <w:tcPr>
            <w:tcW w:w="3217" w:type="dxa"/>
            <w:tcBorders>
              <w:left w:val="nil"/>
              <w:right w:val="nil"/>
            </w:tcBorders>
            <w:shd w:val="pct10" w:color="auto" w:fill="auto"/>
          </w:tcPr>
          <w:p w14:paraId="10D43BC4" w14:textId="77777777" w:rsidR="00CB4B5D" w:rsidRPr="00D33A3B" w:rsidRDefault="00CB4B5D">
            <w:pPr>
              <w:pStyle w:val="TableHeading"/>
              <w:rPr>
                <w:color w:val="000000"/>
                <w:sz w:val="18"/>
                <w:lang w:val="es-PE"/>
              </w:rPr>
            </w:pPr>
            <w:r w:rsidRPr="00D33A3B">
              <w:rPr>
                <w:color w:val="000000"/>
                <w:sz w:val="18"/>
                <w:lang w:val="es-PE"/>
              </w:rPr>
              <w:t>Comentario</w:t>
            </w:r>
          </w:p>
        </w:tc>
        <w:tc>
          <w:tcPr>
            <w:tcW w:w="1673" w:type="dxa"/>
            <w:tcBorders>
              <w:left w:val="nil"/>
              <w:right w:val="nil"/>
            </w:tcBorders>
            <w:shd w:val="pct10" w:color="auto" w:fill="auto"/>
          </w:tcPr>
          <w:p w14:paraId="39058FC4" w14:textId="77777777" w:rsidR="00CB4B5D" w:rsidRPr="00D33A3B" w:rsidRDefault="00CB4B5D">
            <w:pPr>
              <w:pStyle w:val="TableHeading"/>
              <w:rPr>
                <w:color w:val="000000"/>
                <w:sz w:val="18"/>
                <w:lang w:val="es-PE"/>
              </w:rPr>
            </w:pPr>
            <w:r w:rsidRPr="00D33A3B">
              <w:rPr>
                <w:color w:val="000000"/>
                <w:sz w:val="18"/>
                <w:lang w:val="es-PE"/>
              </w:rPr>
              <w:t>Responsable</w:t>
            </w:r>
          </w:p>
        </w:tc>
        <w:tc>
          <w:tcPr>
            <w:tcW w:w="1295" w:type="dxa"/>
            <w:tcBorders>
              <w:left w:val="nil"/>
              <w:right w:val="nil"/>
            </w:tcBorders>
            <w:shd w:val="pct10" w:color="auto" w:fill="auto"/>
          </w:tcPr>
          <w:p w14:paraId="25692992" w14:textId="77777777" w:rsidR="00CB4B5D" w:rsidRPr="00D33A3B" w:rsidRDefault="00CB4B5D">
            <w:pPr>
              <w:pStyle w:val="TableHeading"/>
              <w:rPr>
                <w:color w:val="000000"/>
                <w:sz w:val="18"/>
                <w:lang w:val="es-PE"/>
              </w:rPr>
            </w:pPr>
            <w:r w:rsidRPr="00D33A3B">
              <w:rPr>
                <w:color w:val="000000"/>
                <w:sz w:val="18"/>
                <w:lang w:val="es-PE"/>
              </w:rPr>
              <w:t>Fecha Entrega</w:t>
            </w:r>
          </w:p>
        </w:tc>
        <w:tc>
          <w:tcPr>
            <w:tcW w:w="1256" w:type="dxa"/>
            <w:tcBorders>
              <w:left w:val="nil"/>
            </w:tcBorders>
            <w:shd w:val="pct10" w:color="auto" w:fill="auto"/>
          </w:tcPr>
          <w:p w14:paraId="4E6C97EF" w14:textId="77777777" w:rsidR="00CB4B5D" w:rsidRPr="005F45FA" w:rsidRDefault="00CB4B5D">
            <w:pPr>
              <w:pStyle w:val="TableHeading"/>
              <w:rPr>
                <w:color w:val="000000"/>
                <w:sz w:val="18"/>
                <w:lang w:val="es-PE"/>
              </w:rPr>
            </w:pPr>
            <w:r w:rsidRPr="00D33A3B">
              <w:rPr>
                <w:color w:val="000000"/>
                <w:sz w:val="18"/>
                <w:lang w:val="es-PE"/>
              </w:rPr>
              <w:t>Fecha Crítica</w:t>
            </w:r>
          </w:p>
        </w:tc>
      </w:tr>
      <w:tr w:rsidR="00CB4B5D" w:rsidRPr="005F45FA" w14:paraId="25030283" w14:textId="77777777">
        <w:trPr>
          <w:trHeight w:hRule="exact" w:val="60"/>
        </w:trPr>
        <w:tc>
          <w:tcPr>
            <w:tcW w:w="900" w:type="dxa"/>
            <w:tcBorders>
              <w:top w:val="nil"/>
              <w:left w:val="nil"/>
              <w:right w:val="nil"/>
            </w:tcBorders>
            <w:shd w:val="pct50" w:color="auto" w:fill="auto"/>
          </w:tcPr>
          <w:p w14:paraId="1FDE5920" w14:textId="77777777" w:rsidR="00CB4B5D" w:rsidRPr="005F45FA" w:rsidRDefault="00CB4B5D">
            <w:pPr>
              <w:pStyle w:val="TableText"/>
              <w:rPr>
                <w:color w:val="000000"/>
                <w:lang w:val="es-PE"/>
              </w:rPr>
            </w:pPr>
          </w:p>
        </w:tc>
        <w:tc>
          <w:tcPr>
            <w:tcW w:w="2183" w:type="dxa"/>
            <w:tcBorders>
              <w:top w:val="nil"/>
              <w:left w:val="nil"/>
              <w:right w:val="nil"/>
            </w:tcBorders>
            <w:shd w:val="pct50" w:color="auto" w:fill="auto"/>
          </w:tcPr>
          <w:p w14:paraId="300DED81" w14:textId="77777777" w:rsidR="00CB4B5D" w:rsidRPr="005F45FA" w:rsidRDefault="00CB4B5D">
            <w:pPr>
              <w:pStyle w:val="TableText"/>
              <w:rPr>
                <w:color w:val="000000"/>
                <w:lang w:val="es-PE"/>
              </w:rPr>
            </w:pPr>
          </w:p>
        </w:tc>
        <w:tc>
          <w:tcPr>
            <w:tcW w:w="3217" w:type="dxa"/>
            <w:tcBorders>
              <w:top w:val="nil"/>
              <w:left w:val="nil"/>
              <w:right w:val="nil"/>
            </w:tcBorders>
            <w:shd w:val="pct50" w:color="auto" w:fill="auto"/>
          </w:tcPr>
          <w:p w14:paraId="215D2F47" w14:textId="77777777" w:rsidR="00CB4B5D" w:rsidRPr="005F45FA" w:rsidRDefault="00CB4B5D">
            <w:pPr>
              <w:pStyle w:val="TableText"/>
              <w:rPr>
                <w:color w:val="000000"/>
                <w:lang w:val="es-PE"/>
              </w:rPr>
            </w:pPr>
          </w:p>
        </w:tc>
        <w:tc>
          <w:tcPr>
            <w:tcW w:w="1673" w:type="dxa"/>
            <w:tcBorders>
              <w:top w:val="nil"/>
              <w:left w:val="nil"/>
              <w:right w:val="nil"/>
            </w:tcBorders>
            <w:shd w:val="pct50" w:color="auto" w:fill="auto"/>
          </w:tcPr>
          <w:p w14:paraId="0EEB803A" w14:textId="77777777" w:rsidR="00CB4B5D" w:rsidRPr="005F45FA" w:rsidRDefault="00CB4B5D">
            <w:pPr>
              <w:pStyle w:val="TableText"/>
              <w:rPr>
                <w:color w:val="000000"/>
                <w:lang w:val="es-PE"/>
              </w:rPr>
            </w:pPr>
          </w:p>
        </w:tc>
        <w:tc>
          <w:tcPr>
            <w:tcW w:w="1295" w:type="dxa"/>
            <w:tcBorders>
              <w:top w:val="nil"/>
              <w:left w:val="nil"/>
              <w:right w:val="nil"/>
            </w:tcBorders>
            <w:shd w:val="pct50" w:color="auto" w:fill="auto"/>
          </w:tcPr>
          <w:p w14:paraId="7BA2E4D8" w14:textId="77777777" w:rsidR="00CB4B5D" w:rsidRPr="005F45FA" w:rsidRDefault="00CB4B5D">
            <w:pPr>
              <w:pStyle w:val="TableText"/>
              <w:rPr>
                <w:color w:val="000000"/>
                <w:lang w:val="es-PE"/>
              </w:rPr>
            </w:pPr>
          </w:p>
        </w:tc>
        <w:tc>
          <w:tcPr>
            <w:tcW w:w="1256" w:type="dxa"/>
            <w:tcBorders>
              <w:top w:val="nil"/>
              <w:left w:val="nil"/>
              <w:right w:val="nil"/>
            </w:tcBorders>
            <w:shd w:val="pct50" w:color="auto" w:fill="auto"/>
          </w:tcPr>
          <w:p w14:paraId="33322004" w14:textId="77777777" w:rsidR="00CB4B5D" w:rsidRPr="005F45FA" w:rsidRDefault="00CB4B5D">
            <w:pPr>
              <w:pStyle w:val="TableText"/>
              <w:rPr>
                <w:color w:val="000000"/>
                <w:lang w:val="es-PE"/>
              </w:rPr>
            </w:pPr>
          </w:p>
        </w:tc>
      </w:tr>
      <w:tr w:rsidR="00CB4B5D" w:rsidRPr="005F45FA" w14:paraId="578E7027" w14:textId="77777777">
        <w:tc>
          <w:tcPr>
            <w:tcW w:w="900" w:type="dxa"/>
            <w:tcBorders>
              <w:top w:val="nil"/>
            </w:tcBorders>
          </w:tcPr>
          <w:p w14:paraId="7F8412E2" w14:textId="77777777" w:rsidR="00CB4B5D" w:rsidRPr="005F45FA" w:rsidRDefault="00CB4B5D">
            <w:pPr>
              <w:pStyle w:val="TableText"/>
              <w:rPr>
                <w:color w:val="000000"/>
                <w:lang w:val="es-PE"/>
              </w:rPr>
            </w:pPr>
          </w:p>
        </w:tc>
        <w:tc>
          <w:tcPr>
            <w:tcW w:w="2183" w:type="dxa"/>
            <w:tcBorders>
              <w:top w:val="nil"/>
            </w:tcBorders>
          </w:tcPr>
          <w:p w14:paraId="08D56A41" w14:textId="77777777" w:rsidR="00CB4B5D" w:rsidRPr="005F45FA" w:rsidRDefault="00CB4B5D">
            <w:pPr>
              <w:pStyle w:val="TableText"/>
              <w:rPr>
                <w:color w:val="000000"/>
                <w:lang w:val="es-PE"/>
              </w:rPr>
            </w:pPr>
          </w:p>
        </w:tc>
        <w:tc>
          <w:tcPr>
            <w:tcW w:w="3217" w:type="dxa"/>
            <w:tcBorders>
              <w:top w:val="nil"/>
            </w:tcBorders>
          </w:tcPr>
          <w:p w14:paraId="7E5A06B7" w14:textId="77777777" w:rsidR="00CB4B5D" w:rsidRPr="005F45FA" w:rsidRDefault="00CB4B5D">
            <w:pPr>
              <w:pStyle w:val="TableText"/>
              <w:rPr>
                <w:color w:val="000000"/>
                <w:lang w:val="es-PE"/>
              </w:rPr>
            </w:pPr>
          </w:p>
        </w:tc>
        <w:tc>
          <w:tcPr>
            <w:tcW w:w="1673" w:type="dxa"/>
            <w:tcBorders>
              <w:top w:val="nil"/>
            </w:tcBorders>
          </w:tcPr>
          <w:p w14:paraId="5EC0A924" w14:textId="77777777" w:rsidR="00CB4B5D" w:rsidRPr="005F45FA" w:rsidRDefault="00CB4B5D">
            <w:pPr>
              <w:pStyle w:val="TableText"/>
              <w:rPr>
                <w:color w:val="000000"/>
                <w:lang w:val="es-PE"/>
              </w:rPr>
            </w:pPr>
          </w:p>
        </w:tc>
        <w:tc>
          <w:tcPr>
            <w:tcW w:w="1295" w:type="dxa"/>
            <w:tcBorders>
              <w:top w:val="nil"/>
            </w:tcBorders>
          </w:tcPr>
          <w:p w14:paraId="2025C44A" w14:textId="77777777" w:rsidR="00CB4B5D" w:rsidRPr="005F45FA" w:rsidRDefault="00CB4B5D">
            <w:pPr>
              <w:pStyle w:val="TableText"/>
              <w:rPr>
                <w:color w:val="000000"/>
                <w:lang w:val="es-PE"/>
              </w:rPr>
            </w:pPr>
          </w:p>
        </w:tc>
        <w:tc>
          <w:tcPr>
            <w:tcW w:w="1256" w:type="dxa"/>
            <w:tcBorders>
              <w:top w:val="nil"/>
            </w:tcBorders>
          </w:tcPr>
          <w:p w14:paraId="63E8082C" w14:textId="77777777" w:rsidR="00CB4B5D" w:rsidRPr="005F45FA" w:rsidRDefault="00CB4B5D">
            <w:pPr>
              <w:pStyle w:val="TableText"/>
              <w:rPr>
                <w:color w:val="000000"/>
                <w:lang w:val="es-PE"/>
              </w:rPr>
            </w:pPr>
          </w:p>
        </w:tc>
      </w:tr>
      <w:tr w:rsidR="00CB4B5D" w:rsidRPr="005F45FA" w14:paraId="0B14F3CE" w14:textId="77777777">
        <w:tc>
          <w:tcPr>
            <w:tcW w:w="900" w:type="dxa"/>
            <w:tcBorders>
              <w:top w:val="nil"/>
            </w:tcBorders>
          </w:tcPr>
          <w:p w14:paraId="0E715ECA" w14:textId="77777777" w:rsidR="00CB4B5D" w:rsidRPr="005F45FA" w:rsidRDefault="00CB4B5D">
            <w:pPr>
              <w:pStyle w:val="TableText"/>
              <w:rPr>
                <w:b/>
                <w:color w:val="000000"/>
                <w:lang w:val="es-PE"/>
              </w:rPr>
            </w:pPr>
          </w:p>
        </w:tc>
        <w:tc>
          <w:tcPr>
            <w:tcW w:w="2183" w:type="dxa"/>
            <w:tcBorders>
              <w:top w:val="nil"/>
            </w:tcBorders>
          </w:tcPr>
          <w:p w14:paraId="2E4E1DF6" w14:textId="77777777" w:rsidR="00CB4B5D" w:rsidRPr="005F45FA" w:rsidRDefault="00CB4B5D">
            <w:pPr>
              <w:pStyle w:val="TableText"/>
              <w:rPr>
                <w:color w:val="000000"/>
                <w:lang w:val="es-PE"/>
              </w:rPr>
            </w:pPr>
          </w:p>
        </w:tc>
        <w:tc>
          <w:tcPr>
            <w:tcW w:w="3217" w:type="dxa"/>
            <w:tcBorders>
              <w:top w:val="nil"/>
            </w:tcBorders>
          </w:tcPr>
          <w:p w14:paraId="05E03126" w14:textId="77777777" w:rsidR="00CB4B5D" w:rsidRPr="005F45FA" w:rsidRDefault="00CB4B5D">
            <w:pPr>
              <w:pStyle w:val="TableText"/>
              <w:rPr>
                <w:color w:val="000000"/>
                <w:lang w:val="es-PE"/>
              </w:rPr>
            </w:pPr>
          </w:p>
        </w:tc>
        <w:tc>
          <w:tcPr>
            <w:tcW w:w="1673" w:type="dxa"/>
            <w:tcBorders>
              <w:top w:val="nil"/>
            </w:tcBorders>
          </w:tcPr>
          <w:p w14:paraId="04CA3CED" w14:textId="77777777" w:rsidR="00CB4B5D" w:rsidRPr="005F45FA" w:rsidRDefault="00CB4B5D">
            <w:pPr>
              <w:pStyle w:val="TableText"/>
              <w:rPr>
                <w:color w:val="000000"/>
                <w:lang w:val="es-PE"/>
              </w:rPr>
            </w:pPr>
          </w:p>
        </w:tc>
        <w:tc>
          <w:tcPr>
            <w:tcW w:w="1295" w:type="dxa"/>
            <w:tcBorders>
              <w:top w:val="nil"/>
            </w:tcBorders>
          </w:tcPr>
          <w:p w14:paraId="5D8FF376" w14:textId="77777777" w:rsidR="00CB4B5D" w:rsidRPr="005F45FA" w:rsidRDefault="00CB4B5D">
            <w:pPr>
              <w:pStyle w:val="TableText"/>
              <w:rPr>
                <w:color w:val="000000"/>
                <w:lang w:val="es-PE"/>
              </w:rPr>
            </w:pPr>
          </w:p>
        </w:tc>
        <w:tc>
          <w:tcPr>
            <w:tcW w:w="1256" w:type="dxa"/>
            <w:tcBorders>
              <w:top w:val="nil"/>
            </w:tcBorders>
          </w:tcPr>
          <w:p w14:paraId="767BEBE0" w14:textId="77777777" w:rsidR="00CB4B5D" w:rsidRPr="005F45FA" w:rsidRDefault="00CB4B5D">
            <w:pPr>
              <w:pStyle w:val="TableText"/>
              <w:rPr>
                <w:color w:val="000000"/>
                <w:lang w:val="es-PE"/>
              </w:rPr>
            </w:pPr>
          </w:p>
        </w:tc>
      </w:tr>
      <w:tr w:rsidR="00CB4B5D" w:rsidRPr="005F45FA" w14:paraId="48B4016B" w14:textId="77777777">
        <w:tc>
          <w:tcPr>
            <w:tcW w:w="900" w:type="dxa"/>
            <w:tcBorders>
              <w:top w:val="nil"/>
            </w:tcBorders>
          </w:tcPr>
          <w:p w14:paraId="3DD9CA07" w14:textId="77777777" w:rsidR="00CB4B5D" w:rsidRPr="005F45FA" w:rsidRDefault="00CB4B5D">
            <w:pPr>
              <w:pStyle w:val="TableText"/>
              <w:rPr>
                <w:color w:val="000000"/>
                <w:lang w:val="es-PE"/>
              </w:rPr>
            </w:pPr>
          </w:p>
        </w:tc>
        <w:tc>
          <w:tcPr>
            <w:tcW w:w="2183" w:type="dxa"/>
            <w:tcBorders>
              <w:top w:val="nil"/>
            </w:tcBorders>
          </w:tcPr>
          <w:p w14:paraId="67283E1D" w14:textId="77777777" w:rsidR="00CB4B5D" w:rsidRPr="005F45FA" w:rsidRDefault="00CB4B5D">
            <w:pPr>
              <w:pStyle w:val="TableText"/>
              <w:rPr>
                <w:color w:val="000000"/>
                <w:lang w:val="es-PE"/>
              </w:rPr>
            </w:pPr>
          </w:p>
        </w:tc>
        <w:tc>
          <w:tcPr>
            <w:tcW w:w="3217" w:type="dxa"/>
            <w:tcBorders>
              <w:top w:val="nil"/>
            </w:tcBorders>
          </w:tcPr>
          <w:p w14:paraId="0DE3DAFF" w14:textId="77777777" w:rsidR="00CB4B5D" w:rsidRPr="005F45FA" w:rsidRDefault="00CB4B5D">
            <w:pPr>
              <w:pStyle w:val="TableText"/>
              <w:rPr>
                <w:color w:val="000000"/>
                <w:lang w:val="es-PE"/>
              </w:rPr>
            </w:pPr>
          </w:p>
        </w:tc>
        <w:tc>
          <w:tcPr>
            <w:tcW w:w="1673" w:type="dxa"/>
            <w:tcBorders>
              <w:top w:val="nil"/>
            </w:tcBorders>
          </w:tcPr>
          <w:p w14:paraId="795510CC" w14:textId="77777777" w:rsidR="00CB4B5D" w:rsidRPr="005F45FA" w:rsidRDefault="00CB4B5D">
            <w:pPr>
              <w:pStyle w:val="TableText"/>
              <w:rPr>
                <w:color w:val="000000"/>
                <w:lang w:val="es-PE"/>
              </w:rPr>
            </w:pPr>
          </w:p>
        </w:tc>
        <w:tc>
          <w:tcPr>
            <w:tcW w:w="1295" w:type="dxa"/>
            <w:tcBorders>
              <w:top w:val="nil"/>
            </w:tcBorders>
          </w:tcPr>
          <w:p w14:paraId="4F7249BC" w14:textId="77777777" w:rsidR="00CB4B5D" w:rsidRPr="005F45FA" w:rsidRDefault="00CB4B5D">
            <w:pPr>
              <w:pStyle w:val="TableText"/>
              <w:rPr>
                <w:color w:val="000000"/>
                <w:lang w:val="es-PE"/>
              </w:rPr>
            </w:pPr>
          </w:p>
        </w:tc>
        <w:tc>
          <w:tcPr>
            <w:tcW w:w="1256" w:type="dxa"/>
            <w:tcBorders>
              <w:top w:val="nil"/>
            </w:tcBorders>
          </w:tcPr>
          <w:p w14:paraId="6E83933A" w14:textId="77777777" w:rsidR="00CB4B5D" w:rsidRPr="005F45FA" w:rsidRDefault="00CB4B5D">
            <w:pPr>
              <w:pStyle w:val="TableText"/>
              <w:rPr>
                <w:color w:val="000000"/>
                <w:lang w:val="es-PE"/>
              </w:rPr>
            </w:pPr>
          </w:p>
        </w:tc>
      </w:tr>
      <w:tr w:rsidR="00CB4B5D" w:rsidRPr="005F45FA" w14:paraId="48FC9030" w14:textId="77777777">
        <w:tc>
          <w:tcPr>
            <w:tcW w:w="900" w:type="dxa"/>
          </w:tcPr>
          <w:p w14:paraId="3CA74EB2" w14:textId="77777777" w:rsidR="00CB4B5D" w:rsidRPr="005F45FA" w:rsidRDefault="00CB4B5D">
            <w:pPr>
              <w:pStyle w:val="TableText"/>
              <w:rPr>
                <w:color w:val="000000"/>
                <w:lang w:val="es-PE"/>
              </w:rPr>
            </w:pPr>
          </w:p>
        </w:tc>
        <w:tc>
          <w:tcPr>
            <w:tcW w:w="2183" w:type="dxa"/>
          </w:tcPr>
          <w:p w14:paraId="7982E0EC" w14:textId="77777777" w:rsidR="00CB4B5D" w:rsidRPr="005F45FA" w:rsidRDefault="00CB4B5D">
            <w:pPr>
              <w:pStyle w:val="TableText"/>
              <w:rPr>
                <w:color w:val="000000"/>
                <w:lang w:val="es-PE"/>
              </w:rPr>
            </w:pPr>
          </w:p>
        </w:tc>
        <w:tc>
          <w:tcPr>
            <w:tcW w:w="3217" w:type="dxa"/>
          </w:tcPr>
          <w:p w14:paraId="2CFBAAE8" w14:textId="77777777" w:rsidR="00CB4B5D" w:rsidRPr="005F45FA" w:rsidRDefault="00CB4B5D">
            <w:pPr>
              <w:pStyle w:val="TableText"/>
              <w:rPr>
                <w:color w:val="000000"/>
                <w:lang w:val="es-PE"/>
              </w:rPr>
            </w:pPr>
          </w:p>
        </w:tc>
        <w:tc>
          <w:tcPr>
            <w:tcW w:w="1673" w:type="dxa"/>
          </w:tcPr>
          <w:p w14:paraId="4DD852C8" w14:textId="77777777" w:rsidR="00CB4B5D" w:rsidRPr="005F45FA" w:rsidRDefault="00CB4B5D">
            <w:pPr>
              <w:pStyle w:val="TableText"/>
              <w:rPr>
                <w:color w:val="000000"/>
                <w:lang w:val="es-PE"/>
              </w:rPr>
            </w:pPr>
          </w:p>
        </w:tc>
        <w:tc>
          <w:tcPr>
            <w:tcW w:w="1295" w:type="dxa"/>
          </w:tcPr>
          <w:p w14:paraId="7EECADF3" w14:textId="77777777" w:rsidR="00CB4B5D" w:rsidRPr="005F45FA" w:rsidRDefault="00CB4B5D">
            <w:pPr>
              <w:pStyle w:val="TableText"/>
              <w:rPr>
                <w:color w:val="000000"/>
                <w:lang w:val="es-PE"/>
              </w:rPr>
            </w:pPr>
          </w:p>
        </w:tc>
        <w:tc>
          <w:tcPr>
            <w:tcW w:w="1256" w:type="dxa"/>
          </w:tcPr>
          <w:p w14:paraId="58DA47AD" w14:textId="77777777" w:rsidR="00CB4B5D" w:rsidRPr="005F45FA" w:rsidRDefault="00CB4B5D">
            <w:pPr>
              <w:pStyle w:val="TableText"/>
              <w:rPr>
                <w:color w:val="000000"/>
                <w:lang w:val="es-PE"/>
              </w:rPr>
            </w:pPr>
          </w:p>
        </w:tc>
      </w:tr>
    </w:tbl>
    <w:p w14:paraId="1C346133" w14:textId="77777777" w:rsidR="00CB4B5D" w:rsidRPr="005F45FA" w:rsidRDefault="00CB4B5D">
      <w:pPr>
        <w:pStyle w:val="Anexo"/>
        <w:jc w:val="left"/>
        <w:rPr>
          <w:lang w:val="es-PE"/>
        </w:rPr>
      </w:pPr>
    </w:p>
    <w:p w14:paraId="20819A40" w14:textId="77777777" w:rsidR="00CB4B5D" w:rsidRPr="005F45FA" w:rsidRDefault="00CB4B5D">
      <w:pPr>
        <w:pStyle w:val="Anexo"/>
        <w:jc w:val="left"/>
        <w:rPr>
          <w:lang w:val="es-PE"/>
        </w:rPr>
      </w:pPr>
    </w:p>
    <w:p w14:paraId="7263EE74" w14:textId="77777777" w:rsidR="00CB4B5D" w:rsidRPr="005F45FA" w:rsidRDefault="00CB4B5D">
      <w:pPr>
        <w:pStyle w:val="Anexo"/>
        <w:jc w:val="left"/>
        <w:rPr>
          <w:lang w:val="es-PE"/>
        </w:rPr>
      </w:pPr>
    </w:p>
    <w:p w14:paraId="7EBFD006" w14:textId="77777777" w:rsidR="00CB4B5D" w:rsidRPr="005F45FA" w:rsidRDefault="00CB4B5D">
      <w:pPr>
        <w:pStyle w:val="Anexo"/>
        <w:jc w:val="left"/>
        <w:rPr>
          <w:lang w:val="es-PE"/>
        </w:rPr>
      </w:pPr>
    </w:p>
    <w:p w14:paraId="4CA1305D" w14:textId="77777777" w:rsidR="00CB4B5D" w:rsidRDefault="00CB4B5D">
      <w:pPr>
        <w:pStyle w:val="Anexo"/>
        <w:jc w:val="left"/>
        <w:rPr>
          <w:lang w:val="es-PE"/>
        </w:rPr>
      </w:pPr>
    </w:p>
    <w:p w14:paraId="5EC93BDF" w14:textId="77777777" w:rsidR="00935867" w:rsidRDefault="00935867">
      <w:pPr>
        <w:pStyle w:val="Anexo"/>
        <w:jc w:val="left"/>
        <w:rPr>
          <w:lang w:val="es-PE"/>
        </w:rPr>
      </w:pPr>
    </w:p>
    <w:p w14:paraId="690ABCEA" w14:textId="77777777" w:rsidR="00935867" w:rsidRDefault="00935867">
      <w:pPr>
        <w:pStyle w:val="Anexo"/>
        <w:jc w:val="left"/>
        <w:rPr>
          <w:lang w:val="es-PE"/>
        </w:rPr>
      </w:pPr>
    </w:p>
    <w:p w14:paraId="5BFE5438" w14:textId="77777777" w:rsidR="00935867" w:rsidRDefault="00935867">
      <w:pPr>
        <w:pStyle w:val="Anexo"/>
        <w:jc w:val="left"/>
        <w:rPr>
          <w:lang w:val="es-PE"/>
        </w:rPr>
      </w:pPr>
    </w:p>
    <w:p w14:paraId="46F1C1CF" w14:textId="77777777" w:rsidR="00935867" w:rsidRDefault="00935867">
      <w:pPr>
        <w:pStyle w:val="Anexo"/>
        <w:jc w:val="left"/>
        <w:rPr>
          <w:lang w:val="es-PE"/>
        </w:rPr>
      </w:pPr>
    </w:p>
    <w:p w14:paraId="43A4F765" w14:textId="77777777" w:rsidR="00935867" w:rsidRDefault="00935867">
      <w:pPr>
        <w:pStyle w:val="Anexo"/>
        <w:jc w:val="left"/>
        <w:rPr>
          <w:lang w:val="es-PE"/>
        </w:rPr>
      </w:pPr>
    </w:p>
    <w:p w14:paraId="1FBC5F87" w14:textId="77777777" w:rsidR="00935867" w:rsidRPr="00935867" w:rsidRDefault="00935867" w:rsidP="00935867">
      <w:pPr>
        <w:pStyle w:val="Ttulo2"/>
        <w:jc w:val="both"/>
        <w:rPr>
          <w:bCs/>
          <w:i/>
          <w:iCs/>
          <w:color w:val="404040"/>
          <w:sz w:val="40"/>
          <w:szCs w:val="40"/>
          <w:lang w:val="es-PE"/>
        </w:rPr>
      </w:pPr>
      <w:bookmarkStart w:id="31" w:name="_Toc383108091"/>
      <w:bookmarkStart w:id="32" w:name="_Toc76020061"/>
      <w:r w:rsidRPr="00935867">
        <w:rPr>
          <w:color w:val="404040"/>
          <w:sz w:val="40"/>
          <w:szCs w:val="40"/>
          <w:lang w:val="es-PE"/>
        </w:rPr>
        <w:lastRenderedPageBreak/>
        <w:t>Certificado de aceptación</w:t>
      </w:r>
      <w:bookmarkEnd w:id="31"/>
      <w:bookmarkEnd w:id="32"/>
    </w:p>
    <w:p w14:paraId="18A98753" w14:textId="77777777" w:rsidR="00935867" w:rsidRPr="00935867" w:rsidRDefault="00935867" w:rsidP="00935867">
      <w:pPr>
        <w:spacing w:before="60" w:after="60"/>
        <w:jc w:val="both"/>
        <w:rPr>
          <w:smallCaps/>
          <w:sz w:val="32"/>
          <w:lang w:val="es-PE"/>
        </w:rPr>
      </w:pPr>
    </w:p>
    <w:p w14:paraId="3AB9475B" w14:textId="72680ACD" w:rsidR="00935867" w:rsidRPr="00935867" w:rsidRDefault="00935867" w:rsidP="00935867">
      <w:pPr>
        <w:spacing w:before="60" w:after="60"/>
        <w:jc w:val="both"/>
        <w:rPr>
          <w:color w:val="0000FF"/>
          <w:lang w:val="es-PE"/>
        </w:rPr>
      </w:pPr>
      <w:r w:rsidRPr="00935867">
        <w:rPr>
          <w:b/>
          <w:lang w:val="es-PE"/>
        </w:rPr>
        <w:t>Cliente:</w:t>
      </w:r>
      <w:r w:rsidRPr="00935867">
        <w:rPr>
          <w:lang w:val="es-PE"/>
        </w:rPr>
        <w:tab/>
      </w:r>
      <w:r w:rsidR="00E06042">
        <w:rPr>
          <w:lang w:val="es-PE"/>
        </w:rPr>
        <w:t>DAVIVIENDA</w:t>
      </w:r>
    </w:p>
    <w:p w14:paraId="70F33D7B" w14:textId="77777777" w:rsidR="00935867" w:rsidRPr="00935867" w:rsidRDefault="00935867" w:rsidP="00935867">
      <w:pPr>
        <w:spacing w:before="60" w:after="60"/>
        <w:jc w:val="both"/>
        <w:rPr>
          <w:color w:val="0000FF"/>
          <w:lang w:val="es-PE"/>
        </w:rPr>
      </w:pPr>
    </w:p>
    <w:p w14:paraId="3E8A8634" w14:textId="01DEADB9" w:rsidR="00935867" w:rsidRPr="00935867" w:rsidRDefault="00935867" w:rsidP="00935867">
      <w:pPr>
        <w:spacing w:before="60" w:after="60"/>
        <w:jc w:val="both"/>
        <w:rPr>
          <w:b/>
          <w:lang w:val="es-PE"/>
        </w:rPr>
      </w:pPr>
      <w:r w:rsidRPr="00935867">
        <w:rPr>
          <w:b/>
          <w:lang w:val="es-PE"/>
        </w:rPr>
        <w:t>Proyecto:</w:t>
      </w:r>
      <w:r w:rsidRPr="00935867">
        <w:rPr>
          <w:color w:val="0000FF"/>
          <w:lang w:val="es-PE"/>
        </w:rPr>
        <w:tab/>
      </w:r>
      <w:r>
        <w:rPr>
          <w:color w:val="0000FF"/>
          <w:lang w:val="es-PE"/>
        </w:rPr>
        <w:t xml:space="preserve">Implementación </w:t>
      </w:r>
      <w:r w:rsidR="009A0D6B">
        <w:rPr>
          <w:color w:val="0000FF"/>
          <w:lang w:val="es-PE"/>
        </w:rPr>
        <w:t xml:space="preserve">ARCS </w:t>
      </w:r>
      <w:r>
        <w:rPr>
          <w:color w:val="0000FF"/>
          <w:lang w:val="es-PE"/>
        </w:rPr>
        <w:t xml:space="preserve">Cloud en </w:t>
      </w:r>
      <w:r w:rsidR="00E06042">
        <w:rPr>
          <w:color w:val="0000FF"/>
          <w:lang w:val="es-PE"/>
        </w:rPr>
        <w:t>Davivienda</w:t>
      </w:r>
    </w:p>
    <w:p w14:paraId="634B4FBB" w14:textId="77777777" w:rsidR="00935867" w:rsidRPr="00935867" w:rsidRDefault="00935867" w:rsidP="00935867">
      <w:pPr>
        <w:spacing w:before="60" w:after="60"/>
        <w:jc w:val="both"/>
        <w:rPr>
          <w:b/>
          <w:lang w:val="es-PE"/>
        </w:rPr>
      </w:pPr>
    </w:p>
    <w:p w14:paraId="5B3EA6C7" w14:textId="0A142FD1" w:rsidR="00935867" w:rsidRPr="00935867" w:rsidRDefault="00935867" w:rsidP="00935867">
      <w:pPr>
        <w:tabs>
          <w:tab w:val="left" w:pos="1080"/>
          <w:tab w:val="left" w:pos="1418"/>
          <w:tab w:val="left" w:pos="1985"/>
          <w:tab w:val="left" w:pos="5760"/>
        </w:tabs>
        <w:spacing w:before="60" w:after="60"/>
        <w:jc w:val="both"/>
        <w:rPr>
          <w:lang w:val="es-PE"/>
        </w:rPr>
      </w:pPr>
      <w:r w:rsidRPr="00935867">
        <w:rPr>
          <w:b/>
          <w:lang w:val="es-PE"/>
        </w:rPr>
        <w:t xml:space="preserve">Iniciado por: </w:t>
      </w:r>
      <w:r w:rsidRPr="00935867">
        <w:rPr>
          <w:b/>
          <w:lang w:val="es-PE"/>
        </w:rPr>
        <w:tab/>
        <w:t xml:space="preserve"> </w:t>
      </w:r>
      <w:r w:rsidRPr="00935867">
        <w:rPr>
          <w:color w:val="0000FF"/>
          <w:lang w:val="es-PE"/>
        </w:rPr>
        <w:t>EVOL</w:t>
      </w:r>
      <w:r w:rsidRPr="00935867">
        <w:rPr>
          <w:color w:val="0000FF"/>
          <w:lang w:val="es-PE"/>
        </w:rPr>
        <w:tab/>
        <w:t xml:space="preserve"> </w:t>
      </w:r>
      <w:r w:rsidRPr="00935867">
        <w:rPr>
          <w:b/>
          <w:lang w:val="es-PE"/>
        </w:rPr>
        <w:t xml:space="preserve">Fecha: </w:t>
      </w:r>
      <w:r w:rsidR="007C7C02">
        <w:rPr>
          <w:b/>
          <w:lang w:val="es-PE"/>
        </w:rPr>
        <w:t>junio</w:t>
      </w:r>
      <w:r>
        <w:rPr>
          <w:b/>
          <w:lang w:val="es-PE"/>
        </w:rPr>
        <w:t xml:space="preserve"> </w:t>
      </w:r>
      <w:r w:rsidR="009A0D6B">
        <w:rPr>
          <w:b/>
          <w:lang w:val="es-PE"/>
        </w:rPr>
        <w:t>2</w:t>
      </w:r>
      <w:r w:rsidR="007C7C02">
        <w:rPr>
          <w:b/>
          <w:lang w:val="es-PE"/>
        </w:rPr>
        <w:t>8</w:t>
      </w:r>
      <w:r w:rsidRPr="00935867">
        <w:rPr>
          <w:b/>
          <w:lang w:val="es-PE"/>
        </w:rPr>
        <w:t>, 20</w:t>
      </w:r>
      <w:r w:rsidR="00A47D4D">
        <w:rPr>
          <w:b/>
          <w:lang w:val="es-PE"/>
        </w:rPr>
        <w:t>2</w:t>
      </w:r>
      <w:r w:rsidR="009A0D6B">
        <w:rPr>
          <w:b/>
          <w:lang w:val="es-PE"/>
        </w:rPr>
        <w:t>1</w:t>
      </w:r>
    </w:p>
    <w:p w14:paraId="0D910513" w14:textId="77777777" w:rsidR="00935867" w:rsidRPr="00935867" w:rsidRDefault="00935867" w:rsidP="00935867">
      <w:pPr>
        <w:pStyle w:val="Note"/>
        <w:numPr>
          <w:ilvl w:val="0"/>
          <w:numId w:val="18"/>
        </w:numPr>
        <w:spacing w:before="60" w:after="60"/>
        <w:ind w:right="360"/>
        <w:jc w:val="both"/>
      </w:pPr>
      <w:r w:rsidRPr="00935867">
        <w:t>You can double-click on a checkbox below to select the 'checked' representation.</w:t>
      </w:r>
    </w:p>
    <w:p w14:paraId="0F7C6925" w14:textId="7C6C839A" w:rsidR="00935867" w:rsidRPr="00935867" w:rsidRDefault="00935867" w:rsidP="00935867">
      <w:pPr>
        <w:tabs>
          <w:tab w:val="left" w:pos="1080"/>
          <w:tab w:val="left" w:pos="2520"/>
          <w:tab w:val="left" w:pos="5760"/>
          <w:tab w:val="left" w:pos="6660"/>
          <w:tab w:val="left" w:pos="7020"/>
          <w:tab w:val="left" w:leader="underscore" w:pos="9900"/>
        </w:tabs>
        <w:spacing w:before="60" w:after="60"/>
        <w:jc w:val="both"/>
        <w:rPr>
          <w:lang w:val="es-PE"/>
        </w:rPr>
      </w:pPr>
      <w:r w:rsidRPr="00935867">
        <w:rPr>
          <w:b/>
          <w:lang w:val="es-PE"/>
        </w:rPr>
        <w:t>Referencia del Entregable:</w:t>
      </w:r>
      <w:r w:rsidRPr="00935867">
        <w:rPr>
          <w:b/>
          <w:lang w:val="es-PE"/>
        </w:rPr>
        <w:tab/>
      </w:r>
      <w:r w:rsidR="00FE3CC2">
        <w:rPr>
          <w:b/>
          <w:lang w:val="es-PE"/>
        </w:rPr>
        <w:t>Documentación técnica “</w:t>
      </w:r>
      <w:r w:rsidR="007C7C02">
        <w:rPr>
          <w:b/>
          <w:lang w:val="es-PE"/>
        </w:rPr>
        <w:t>Arquitectura de integración</w:t>
      </w:r>
      <w:r w:rsidR="00FE3CC2">
        <w:rPr>
          <w:b/>
          <w:lang w:val="es-PE"/>
        </w:rPr>
        <w:t>”</w:t>
      </w:r>
    </w:p>
    <w:p w14:paraId="32DA6F9B" w14:textId="77777777" w:rsidR="00935867" w:rsidRPr="00935867" w:rsidRDefault="00935867" w:rsidP="00935867">
      <w:pPr>
        <w:tabs>
          <w:tab w:val="left" w:pos="1080"/>
          <w:tab w:val="left" w:pos="2520"/>
          <w:tab w:val="left" w:pos="5760"/>
          <w:tab w:val="left" w:pos="6660"/>
          <w:tab w:val="left" w:pos="7020"/>
          <w:tab w:val="left" w:leader="underscore" w:pos="8222"/>
        </w:tabs>
        <w:spacing w:before="60" w:after="60"/>
        <w:jc w:val="both"/>
        <w:rPr>
          <w:lang w:val="es-PE"/>
        </w:rPr>
      </w:pPr>
      <w:r w:rsidRPr="00935867">
        <w:rPr>
          <w:lang w:val="es-PE"/>
        </w:rPr>
        <w:tab/>
      </w:r>
      <w:r w:rsidRPr="00935867">
        <w:rPr>
          <w:lang w:val="es-PE"/>
        </w:rPr>
        <w:tab/>
      </w:r>
      <w:r w:rsidRPr="00935867">
        <w:rPr>
          <w:lang w:val="es-PE"/>
        </w:rPr>
        <w:tab/>
      </w:r>
      <w:r w:rsidRPr="00935867">
        <w:rPr>
          <w:b/>
          <w:lang w:val="es-PE"/>
        </w:rPr>
        <w:t>Tipo:</w:t>
      </w:r>
      <w:r w:rsidRPr="00935867">
        <w:rPr>
          <w:lang w:val="es-PE"/>
        </w:rPr>
        <w:tab/>
      </w:r>
      <w:r w:rsidRPr="00935867">
        <w:fldChar w:fldCharType="begin"/>
      </w:r>
      <w:r w:rsidRPr="00935867">
        <w:rPr>
          <w:lang w:val="es-PE"/>
        </w:rPr>
        <w:instrText>SYMBOL 113 \f "Wingdings" \s 10</w:instrText>
      </w:r>
      <w:r w:rsidRPr="00935867">
        <w:fldChar w:fldCharType="separate"/>
      </w:r>
      <w:r w:rsidRPr="00935867">
        <w:rPr>
          <w:lang w:val="es-VE"/>
        </w:rPr>
        <w:t></w:t>
      </w:r>
      <w:r w:rsidRPr="00935867">
        <w:fldChar w:fldCharType="end"/>
      </w:r>
      <w:r w:rsidRPr="00935867">
        <w:rPr>
          <w:lang w:val="es-PE"/>
        </w:rPr>
        <w:tab/>
        <w:t>Entregable</w:t>
      </w:r>
      <w:r w:rsidRPr="00935867">
        <w:rPr>
          <w:lang w:val="es-PE"/>
        </w:rPr>
        <w:br/>
        <w:t xml:space="preserve"> </w:t>
      </w:r>
      <w:r w:rsidRPr="00935867">
        <w:rPr>
          <w:lang w:val="es-PE"/>
        </w:rPr>
        <w:tab/>
      </w:r>
      <w:r w:rsidRPr="00935867">
        <w:rPr>
          <w:lang w:val="es-PE"/>
        </w:rPr>
        <w:tab/>
      </w:r>
      <w:r w:rsidRPr="00935867">
        <w:rPr>
          <w:lang w:val="es-PE"/>
        </w:rPr>
        <w:tab/>
      </w:r>
      <w:r w:rsidRPr="00935867">
        <w:rPr>
          <w:lang w:val="es-PE"/>
        </w:rPr>
        <w:tab/>
      </w:r>
      <w:r w:rsidRPr="00935867">
        <w:fldChar w:fldCharType="begin"/>
      </w:r>
      <w:r w:rsidRPr="00935867">
        <w:rPr>
          <w:lang w:val="es-PE"/>
        </w:rPr>
        <w:instrText>SYMBOL 113 \f "Wingdings" \s 10</w:instrText>
      </w:r>
      <w:r w:rsidRPr="00935867">
        <w:fldChar w:fldCharType="separate"/>
      </w:r>
      <w:r w:rsidRPr="00935867">
        <w:rPr>
          <w:lang w:val="es-VE"/>
        </w:rPr>
        <w:t></w:t>
      </w:r>
      <w:r w:rsidRPr="00935867">
        <w:fldChar w:fldCharType="end"/>
      </w:r>
      <w:r w:rsidRPr="00935867">
        <w:rPr>
          <w:lang w:val="es-PE"/>
        </w:rPr>
        <w:tab/>
        <w:t>Plan</w:t>
      </w:r>
      <w:r w:rsidRPr="00935867">
        <w:rPr>
          <w:lang w:val="es-PE"/>
        </w:rPr>
        <w:br/>
      </w:r>
      <w:r w:rsidRPr="00935867">
        <w:rPr>
          <w:lang w:val="es-PE"/>
        </w:rPr>
        <w:tab/>
      </w:r>
      <w:r w:rsidRPr="00935867">
        <w:rPr>
          <w:lang w:val="es-PE"/>
        </w:rPr>
        <w:tab/>
      </w:r>
      <w:r w:rsidRPr="00935867">
        <w:rPr>
          <w:lang w:val="es-PE"/>
        </w:rPr>
        <w:tab/>
      </w:r>
      <w:r w:rsidRPr="00935867">
        <w:rPr>
          <w:lang w:val="es-PE"/>
        </w:rPr>
        <w:tab/>
      </w:r>
      <w:r w:rsidRPr="00935867">
        <w:fldChar w:fldCharType="begin"/>
      </w:r>
      <w:r w:rsidRPr="00935867">
        <w:rPr>
          <w:lang w:val="es-PE"/>
        </w:rPr>
        <w:instrText>SYMBOL 113 \f "Wingdings" \s 10</w:instrText>
      </w:r>
      <w:r w:rsidRPr="00935867">
        <w:fldChar w:fldCharType="separate"/>
      </w:r>
      <w:r w:rsidRPr="00935867">
        <w:rPr>
          <w:lang w:val="es-VE"/>
        </w:rPr>
        <w:t></w:t>
      </w:r>
      <w:r w:rsidRPr="00935867">
        <w:fldChar w:fldCharType="end"/>
      </w:r>
      <w:r w:rsidRPr="00935867">
        <w:rPr>
          <w:lang w:val="es-PE"/>
        </w:rPr>
        <w:tab/>
        <w:t>Formulario</w:t>
      </w:r>
      <w:r w:rsidRPr="00935867">
        <w:rPr>
          <w:lang w:val="es-PE"/>
        </w:rPr>
        <w:br/>
      </w:r>
      <w:r w:rsidRPr="00935867">
        <w:rPr>
          <w:lang w:val="es-PE"/>
        </w:rPr>
        <w:tab/>
      </w:r>
      <w:r w:rsidRPr="00935867">
        <w:rPr>
          <w:lang w:val="es-PE"/>
        </w:rPr>
        <w:tab/>
      </w:r>
      <w:r w:rsidRPr="00935867">
        <w:rPr>
          <w:lang w:val="es-PE"/>
        </w:rPr>
        <w:tab/>
      </w:r>
      <w:r w:rsidRPr="00935867">
        <w:rPr>
          <w:lang w:val="es-PE"/>
        </w:rPr>
        <w:tab/>
      </w:r>
      <w:r w:rsidRPr="00935867">
        <w:fldChar w:fldCharType="begin"/>
      </w:r>
      <w:r w:rsidRPr="00935867">
        <w:rPr>
          <w:lang w:val="es-PE"/>
        </w:rPr>
        <w:instrText>SYMBOL 113 \f "Wingdings" \s 10</w:instrText>
      </w:r>
      <w:r w:rsidRPr="00935867">
        <w:fldChar w:fldCharType="separate"/>
      </w:r>
      <w:r w:rsidRPr="00935867">
        <w:rPr>
          <w:lang w:val="es-VE"/>
        </w:rPr>
        <w:t></w:t>
      </w:r>
      <w:r w:rsidRPr="00935867">
        <w:fldChar w:fldCharType="end"/>
      </w:r>
      <w:r w:rsidRPr="00935867">
        <w:rPr>
          <w:lang w:val="es-PE"/>
        </w:rPr>
        <w:tab/>
        <w:t>Manual</w:t>
      </w:r>
      <w:r w:rsidRPr="00935867">
        <w:rPr>
          <w:lang w:val="es-PE"/>
        </w:rPr>
        <w:br/>
      </w:r>
      <w:r w:rsidRPr="00935867">
        <w:rPr>
          <w:lang w:val="es-PE"/>
        </w:rPr>
        <w:tab/>
      </w:r>
      <w:r w:rsidRPr="00935867">
        <w:rPr>
          <w:lang w:val="es-PE"/>
        </w:rPr>
        <w:tab/>
      </w:r>
      <w:r w:rsidRPr="00935867">
        <w:rPr>
          <w:lang w:val="es-PE"/>
        </w:rPr>
        <w:tab/>
      </w:r>
      <w:r w:rsidRPr="00935867">
        <w:rPr>
          <w:lang w:val="es-PE"/>
        </w:rPr>
        <w:tab/>
      </w:r>
      <w:r w:rsidRPr="00935867">
        <w:rPr>
          <w:lang w:val="es-PE"/>
        </w:rPr>
        <w:tab/>
        <w:t xml:space="preserve">Otros </w:t>
      </w:r>
      <w:r w:rsidRPr="00935867">
        <w:rPr>
          <w:lang w:val="es-PE"/>
        </w:rPr>
        <w:tab/>
      </w:r>
    </w:p>
    <w:p w14:paraId="00F86BDF" w14:textId="77777777" w:rsidR="00935867" w:rsidRPr="00935867" w:rsidRDefault="00935867" w:rsidP="00935867">
      <w:pPr>
        <w:tabs>
          <w:tab w:val="left" w:pos="1080"/>
          <w:tab w:val="left" w:pos="2520"/>
          <w:tab w:val="left" w:pos="5760"/>
          <w:tab w:val="left" w:pos="6660"/>
          <w:tab w:val="left" w:pos="7020"/>
          <w:tab w:val="left" w:leader="underscore" w:pos="9900"/>
        </w:tabs>
        <w:spacing w:before="60" w:after="60"/>
        <w:jc w:val="both"/>
        <w:rPr>
          <w:lang w:val="es-PE"/>
        </w:rPr>
      </w:pPr>
      <w:r w:rsidRPr="00935867">
        <w:rPr>
          <w:b/>
          <w:lang w:val="es-PE"/>
        </w:rPr>
        <w:t xml:space="preserve">Descripción del Entregable: </w:t>
      </w:r>
    </w:p>
    <w:p w14:paraId="554F0654" w14:textId="77777777" w:rsidR="00935867" w:rsidRPr="00935867" w:rsidRDefault="00935867" w:rsidP="00935867">
      <w:pPr>
        <w:spacing w:before="60" w:after="60"/>
        <w:jc w:val="both"/>
        <w:rPr>
          <w:lang w:val="es-PE"/>
        </w:rPr>
      </w:pPr>
    </w:p>
    <w:p w14:paraId="53B2A6D2" w14:textId="37F78E6F" w:rsidR="00935867" w:rsidRPr="00935867" w:rsidRDefault="00935867" w:rsidP="00935867">
      <w:pPr>
        <w:spacing w:before="60" w:after="60"/>
        <w:jc w:val="both"/>
        <w:rPr>
          <w:lang w:val="es-VE"/>
        </w:rPr>
      </w:pPr>
      <w:r w:rsidRPr="00935867">
        <w:rPr>
          <w:lang w:val="es-VE"/>
        </w:rPr>
        <w:t>El entregable de la referencia ha sido revisado por</w:t>
      </w:r>
      <w:r w:rsidRPr="00935867">
        <w:rPr>
          <w:color w:val="0000FF"/>
          <w:lang w:val="es-VE"/>
        </w:rPr>
        <w:t xml:space="preserve"> </w:t>
      </w:r>
      <w:r w:rsidR="00E06042">
        <w:rPr>
          <w:color w:val="0000FF"/>
          <w:lang w:val="es-PE"/>
        </w:rPr>
        <w:t>Davivienda</w:t>
      </w:r>
      <w:r w:rsidR="006D09FC">
        <w:rPr>
          <w:color w:val="0000FF"/>
          <w:lang w:val="es-PE"/>
        </w:rPr>
        <w:t xml:space="preserve"> </w:t>
      </w:r>
      <w:r w:rsidRPr="00935867">
        <w:rPr>
          <w:lang w:val="es-VE"/>
        </w:rPr>
        <w:t xml:space="preserve">y cumple en su totalidad con los requerimientos solicitados por </w:t>
      </w:r>
      <w:r w:rsidR="00E06042">
        <w:rPr>
          <w:color w:val="0000FF"/>
          <w:lang w:val="es-PE"/>
        </w:rPr>
        <w:t>Davivienda</w:t>
      </w:r>
      <w:r w:rsidR="00D85ADA">
        <w:rPr>
          <w:color w:val="0000FF"/>
          <w:lang w:val="es-PE"/>
        </w:rPr>
        <w:t xml:space="preserve"> </w:t>
      </w:r>
      <w:r w:rsidRPr="00935867">
        <w:rPr>
          <w:lang w:val="es-VE"/>
        </w:rPr>
        <w:t>a</w:t>
      </w:r>
      <w:r w:rsidRPr="00935867">
        <w:rPr>
          <w:color w:val="0000FF"/>
          <w:lang w:val="es-VE"/>
        </w:rPr>
        <w:t xml:space="preserve"> EVOL</w:t>
      </w:r>
      <w:r w:rsidRPr="00935867">
        <w:rPr>
          <w:lang w:val="es-VE"/>
        </w:rPr>
        <w:t>.</w:t>
      </w:r>
    </w:p>
    <w:p w14:paraId="07B6B796" w14:textId="77777777" w:rsidR="00935867" w:rsidRPr="00935867" w:rsidRDefault="00935867" w:rsidP="00935867">
      <w:pPr>
        <w:spacing w:before="60" w:after="60"/>
        <w:jc w:val="both"/>
        <w:rPr>
          <w:lang w:val="es-VE"/>
        </w:rPr>
      </w:pPr>
    </w:p>
    <w:p w14:paraId="07AD9B2F" w14:textId="77777777" w:rsidR="00935867" w:rsidRPr="00935867" w:rsidRDefault="00935867" w:rsidP="00935867">
      <w:pPr>
        <w:spacing w:before="60" w:after="60"/>
        <w:jc w:val="both"/>
        <w:rPr>
          <w:lang w:val="es-VE"/>
        </w:rPr>
      </w:pPr>
    </w:p>
    <w:tbl>
      <w:tblPr>
        <w:tblW w:w="9356" w:type="dxa"/>
        <w:tblInd w:w="108" w:type="dxa"/>
        <w:tblLayout w:type="fixed"/>
        <w:tblLook w:val="0000" w:firstRow="0" w:lastRow="0" w:firstColumn="0" w:lastColumn="0" w:noHBand="0" w:noVBand="0"/>
      </w:tblPr>
      <w:tblGrid>
        <w:gridCol w:w="939"/>
        <w:gridCol w:w="8417"/>
      </w:tblGrid>
      <w:tr w:rsidR="00935867" w:rsidRPr="00F616F4" w14:paraId="5B7C3D45" w14:textId="77777777" w:rsidTr="00B062CE">
        <w:trPr>
          <w:cantSplit/>
        </w:trPr>
        <w:tc>
          <w:tcPr>
            <w:tcW w:w="939" w:type="dxa"/>
            <w:tcBorders>
              <w:top w:val="nil"/>
              <w:left w:val="nil"/>
              <w:bottom w:val="nil"/>
              <w:right w:val="nil"/>
            </w:tcBorders>
          </w:tcPr>
          <w:p w14:paraId="2A271B90" w14:textId="77777777" w:rsidR="00935867" w:rsidRPr="00935867" w:rsidRDefault="00935867" w:rsidP="00B062CE">
            <w:pPr>
              <w:pStyle w:val="TableText"/>
              <w:spacing w:before="60" w:after="60"/>
              <w:jc w:val="both"/>
              <w:rPr>
                <w:color w:val="000000"/>
              </w:rPr>
            </w:pPr>
            <w:r w:rsidRPr="00935867">
              <w:rPr>
                <w:noProof/>
                <w:color w:val="000000"/>
                <w:lang w:val="es-PE" w:eastAsia="es-PE"/>
              </w:rPr>
              <w:drawing>
                <wp:inline distT="0" distB="0" distL="0" distR="0" wp14:anchorId="078E053F" wp14:editId="6E6BF9DB">
                  <wp:extent cx="276225" cy="14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8417" w:type="dxa"/>
            <w:tcBorders>
              <w:top w:val="nil"/>
              <w:left w:val="nil"/>
              <w:bottom w:val="nil"/>
              <w:right w:val="nil"/>
            </w:tcBorders>
          </w:tcPr>
          <w:p w14:paraId="395933B6" w14:textId="7A6BBDB0" w:rsidR="00935867" w:rsidRPr="00935867" w:rsidRDefault="00935867" w:rsidP="00B062CE">
            <w:pPr>
              <w:spacing w:before="60" w:after="60"/>
              <w:jc w:val="both"/>
              <w:rPr>
                <w:color w:val="000000"/>
                <w:lang w:val="es-VE"/>
              </w:rPr>
            </w:pPr>
            <w:r w:rsidRPr="00935867">
              <w:rPr>
                <w:b/>
                <w:color w:val="000000"/>
                <w:lang w:val="es-VE"/>
              </w:rPr>
              <w:t xml:space="preserve">Nota:   </w:t>
            </w:r>
            <w:r w:rsidRPr="00935867">
              <w:rPr>
                <w:color w:val="000000"/>
                <w:lang w:val="es-VE"/>
              </w:rPr>
              <w:t xml:space="preserve"> El Presente Entregable deberá ser aprobado o rechazado por </w:t>
            </w:r>
            <w:r w:rsidR="00E06042">
              <w:rPr>
                <w:color w:val="0000FF"/>
                <w:lang w:val="es-PE"/>
              </w:rPr>
              <w:t>Davivienda</w:t>
            </w:r>
            <w:r w:rsidR="006054AC">
              <w:rPr>
                <w:color w:val="0000FF"/>
                <w:lang w:val="es-PE"/>
              </w:rPr>
              <w:t xml:space="preserve"> </w:t>
            </w:r>
            <w:r w:rsidRPr="00935867">
              <w:rPr>
                <w:color w:val="000000"/>
                <w:lang w:val="es-VE"/>
              </w:rPr>
              <w:t xml:space="preserve">en un plazo máximo de </w:t>
            </w:r>
            <w:r w:rsidRPr="00DB2E26">
              <w:rPr>
                <w:color w:val="000000"/>
                <w:lang w:val="es-VE"/>
              </w:rPr>
              <w:t>cinco días hábiles</w:t>
            </w:r>
            <w:r w:rsidRPr="00935867">
              <w:rPr>
                <w:color w:val="000000"/>
                <w:lang w:val="es-VE"/>
              </w:rPr>
              <w:t xml:space="preserve">. En caso de no ser </w:t>
            </w:r>
            <w:r w:rsidR="0063763E" w:rsidRPr="00935867">
              <w:rPr>
                <w:color w:val="000000"/>
                <w:lang w:val="es-VE"/>
              </w:rPr>
              <w:t>aceptado, se</w:t>
            </w:r>
            <w:r w:rsidRPr="00935867">
              <w:rPr>
                <w:color w:val="000000"/>
                <w:lang w:val="es-VE"/>
              </w:rPr>
              <w:t xml:space="preserve"> deberán informar las causas y los cambios propuestos dentro del mismo plazo.</w:t>
            </w:r>
          </w:p>
          <w:p w14:paraId="2E21A323" w14:textId="77777777" w:rsidR="00935867" w:rsidRPr="00935867" w:rsidRDefault="00935867" w:rsidP="00B062CE">
            <w:pPr>
              <w:spacing w:before="60" w:after="60"/>
              <w:jc w:val="both"/>
              <w:rPr>
                <w:color w:val="000000"/>
                <w:lang w:val="es-VE"/>
              </w:rPr>
            </w:pPr>
            <w:r w:rsidRPr="00935867">
              <w:rPr>
                <w:color w:val="000000"/>
                <w:lang w:val="es-VE"/>
              </w:rPr>
              <w:t>De no completarse la revisión y la información acerca de eventuales problemas dentro del plazo establecido, se considerará aceptado</w:t>
            </w:r>
            <w:r w:rsidR="00DB2E26">
              <w:rPr>
                <w:color w:val="000000"/>
                <w:lang w:val="es-VE"/>
              </w:rPr>
              <w:t>.</w:t>
            </w:r>
          </w:p>
        </w:tc>
      </w:tr>
    </w:tbl>
    <w:p w14:paraId="48476BD0" w14:textId="77777777" w:rsidR="00935867" w:rsidRPr="00935867" w:rsidRDefault="00935867" w:rsidP="00935867">
      <w:pPr>
        <w:spacing w:before="60" w:after="60"/>
        <w:jc w:val="both"/>
        <w:rPr>
          <w:color w:val="000000"/>
          <w:lang w:val="es-VE"/>
        </w:rPr>
      </w:pPr>
    </w:p>
    <w:p w14:paraId="76FFEC0B" w14:textId="77777777" w:rsidR="00935867" w:rsidRPr="00935867" w:rsidRDefault="00935867" w:rsidP="00935867">
      <w:pPr>
        <w:pStyle w:val="Note"/>
        <w:numPr>
          <w:ilvl w:val="0"/>
          <w:numId w:val="19"/>
        </w:numPr>
        <w:spacing w:before="60" w:after="60"/>
        <w:jc w:val="both"/>
        <w:rPr>
          <w:lang w:val="es-PE"/>
        </w:rPr>
      </w:pPr>
      <w:r w:rsidRPr="00935867">
        <w:rPr>
          <w:lang w:val="es-PE"/>
        </w:rPr>
        <w:t>You may want to use either of the following paragraphs *if partial acceptance is to be recorded - Otherwise delete!</w:t>
      </w:r>
    </w:p>
    <w:p w14:paraId="530F47E6" w14:textId="77777777" w:rsidR="00935867" w:rsidRPr="00935867" w:rsidRDefault="00935867" w:rsidP="00935867">
      <w:pPr>
        <w:spacing w:before="60" w:after="60"/>
        <w:jc w:val="both"/>
        <w:rPr>
          <w:lang w:val="es-PE"/>
        </w:rPr>
      </w:pPr>
    </w:p>
    <w:p w14:paraId="0C461D99" w14:textId="7C2542CE" w:rsidR="00935867" w:rsidRPr="00935867" w:rsidRDefault="00935867" w:rsidP="00935867">
      <w:pPr>
        <w:tabs>
          <w:tab w:val="left" w:pos="5040"/>
        </w:tabs>
        <w:spacing w:before="60" w:after="60"/>
        <w:jc w:val="both"/>
        <w:rPr>
          <w:lang w:val="es-VE"/>
        </w:rPr>
      </w:pPr>
      <w:r w:rsidRPr="00935867">
        <w:rPr>
          <w:b/>
          <w:lang w:val="es-VE"/>
        </w:rPr>
        <w:t xml:space="preserve">Firma </w:t>
      </w:r>
      <w:r w:rsidR="00E06042">
        <w:rPr>
          <w:color w:val="0000FF"/>
          <w:lang w:val="es-PE"/>
        </w:rPr>
        <w:t>Davivienda</w:t>
      </w:r>
      <w:r w:rsidRPr="00935867">
        <w:rPr>
          <w:rStyle w:val="HighlightedVariable"/>
          <w:lang w:val="es-VE"/>
        </w:rPr>
        <w:tab/>
      </w:r>
      <w:r w:rsidRPr="00935867">
        <w:rPr>
          <w:b/>
          <w:lang w:val="es-VE"/>
        </w:rPr>
        <w:t>Fecha</w:t>
      </w:r>
    </w:p>
    <w:p w14:paraId="78EA1E4A" w14:textId="77777777" w:rsidR="00935867" w:rsidRPr="00935867" w:rsidRDefault="00935867" w:rsidP="00935867">
      <w:pPr>
        <w:tabs>
          <w:tab w:val="left" w:leader="underscore" w:pos="4320"/>
          <w:tab w:val="left" w:pos="5040"/>
          <w:tab w:val="left" w:leader="underscore" w:pos="6840"/>
        </w:tabs>
        <w:spacing w:before="60" w:after="60"/>
        <w:jc w:val="both"/>
        <w:rPr>
          <w:lang w:val="es-VE"/>
        </w:rPr>
      </w:pPr>
      <w:r w:rsidRPr="00935867">
        <w:rPr>
          <w:lang w:val="es-VE"/>
        </w:rPr>
        <w:tab/>
      </w:r>
      <w:r w:rsidRPr="00935867">
        <w:rPr>
          <w:lang w:val="es-VE"/>
        </w:rPr>
        <w:tab/>
      </w:r>
      <w:r w:rsidRPr="00935867">
        <w:rPr>
          <w:lang w:val="es-VE"/>
        </w:rPr>
        <w:tab/>
      </w:r>
    </w:p>
    <w:p w14:paraId="4899076D" w14:textId="77777777" w:rsidR="00935867" w:rsidRPr="00935867" w:rsidRDefault="00935867" w:rsidP="00935867">
      <w:pPr>
        <w:tabs>
          <w:tab w:val="left" w:leader="underscore" w:pos="4320"/>
          <w:tab w:val="left" w:pos="5040"/>
          <w:tab w:val="left" w:leader="underscore" w:pos="6840"/>
        </w:tabs>
        <w:spacing w:before="60" w:after="60"/>
        <w:jc w:val="both"/>
        <w:rPr>
          <w:lang w:val="es-VE"/>
        </w:rPr>
      </w:pPr>
      <w:r w:rsidRPr="00935867">
        <w:rPr>
          <w:lang w:val="es-VE"/>
        </w:rPr>
        <w:tab/>
      </w:r>
      <w:r w:rsidRPr="00935867">
        <w:rPr>
          <w:lang w:val="es-VE"/>
        </w:rPr>
        <w:tab/>
      </w:r>
      <w:r w:rsidRPr="00935867">
        <w:rPr>
          <w:lang w:val="es-VE"/>
        </w:rPr>
        <w:tab/>
      </w:r>
    </w:p>
    <w:p w14:paraId="31BEB4E5" w14:textId="77777777" w:rsidR="00935867" w:rsidRPr="00935867" w:rsidRDefault="00935867" w:rsidP="00935867">
      <w:pPr>
        <w:tabs>
          <w:tab w:val="left" w:pos="5040"/>
        </w:tabs>
        <w:spacing w:before="60" w:after="60"/>
        <w:jc w:val="both"/>
        <w:rPr>
          <w:b/>
          <w:lang w:val="es-VE"/>
        </w:rPr>
      </w:pPr>
    </w:p>
    <w:p w14:paraId="7C2E75ED" w14:textId="0EFF0EDC" w:rsidR="00935867" w:rsidRPr="00935867" w:rsidRDefault="00935867" w:rsidP="00935867">
      <w:pPr>
        <w:tabs>
          <w:tab w:val="left" w:pos="5040"/>
        </w:tabs>
        <w:spacing w:before="60" w:after="60"/>
        <w:jc w:val="both"/>
        <w:rPr>
          <w:lang w:val="es-VE"/>
        </w:rPr>
      </w:pPr>
      <w:r w:rsidRPr="00935867">
        <w:rPr>
          <w:b/>
          <w:lang w:val="es-VE"/>
        </w:rPr>
        <w:t xml:space="preserve">Firma </w:t>
      </w:r>
      <w:proofErr w:type="spellStart"/>
      <w:r w:rsidR="009F6813">
        <w:rPr>
          <w:rStyle w:val="HighlightedVariable"/>
          <w:lang w:val="es-VE"/>
        </w:rPr>
        <w:t>Evol</w:t>
      </w:r>
      <w:proofErr w:type="spellEnd"/>
      <w:r w:rsidRPr="00935867">
        <w:rPr>
          <w:rStyle w:val="HighlightedVariable"/>
          <w:lang w:val="es-VE"/>
        </w:rPr>
        <w:tab/>
      </w:r>
      <w:r w:rsidRPr="00935867">
        <w:rPr>
          <w:b/>
          <w:lang w:val="es-VE"/>
        </w:rPr>
        <w:t>Fecha</w:t>
      </w:r>
    </w:p>
    <w:p w14:paraId="1D6F02E8" w14:textId="77777777" w:rsidR="00935867" w:rsidRPr="00935867" w:rsidRDefault="00935867" w:rsidP="00935867">
      <w:pPr>
        <w:tabs>
          <w:tab w:val="left" w:leader="underscore" w:pos="4320"/>
          <w:tab w:val="left" w:pos="5040"/>
          <w:tab w:val="left" w:leader="underscore" w:pos="6840"/>
        </w:tabs>
        <w:spacing w:before="60" w:after="60"/>
        <w:jc w:val="both"/>
        <w:rPr>
          <w:lang w:val="es-VE"/>
        </w:rPr>
      </w:pPr>
      <w:r w:rsidRPr="00935867">
        <w:rPr>
          <w:lang w:val="es-VE"/>
        </w:rPr>
        <w:tab/>
      </w:r>
      <w:r w:rsidRPr="00935867">
        <w:rPr>
          <w:lang w:val="es-VE"/>
        </w:rPr>
        <w:tab/>
      </w:r>
      <w:r w:rsidRPr="00935867">
        <w:rPr>
          <w:lang w:val="es-VE"/>
        </w:rPr>
        <w:tab/>
      </w:r>
    </w:p>
    <w:p w14:paraId="46CF30DC" w14:textId="77777777" w:rsidR="00935867" w:rsidRPr="00935867" w:rsidRDefault="00935867" w:rsidP="00935867">
      <w:pPr>
        <w:tabs>
          <w:tab w:val="left" w:leader="underscore" w:pos="4320"/>
          <w:tab w:val="left" w:pos="5040"/>
          <w:tab w:val="left" w:leader="underscore" w:pos="6840"/>
        </w:tabs>
        <w:spacing w:before="60" w:after="60"/>
        <w:jc w:val="both"/>
        <w:rPr>
          <w:lang w:val="es-VE"/>
        </w:rPr>
      </w:pPr>
      <w:r w:rsidRPr="00935867">
        <w:rPr>
          <w:lang w:val="es-VE"/>
        </w:rPr>
        <w:tab/>
      </w:r>
      <w:r w:rsidRPr="00935867">
        <w:rPr>
          <w:lang w:val="es-VE"/>
        </w:rPr>
        <w:tab/>
      </w:r>
      <w:r w:rsidRPr="00935867">
        <w:rPr>
          <w:lang w:val="es-VE"/>
        </w:rPr>
        <w:tab/>
      </w:r>
    </w:p>
    <w:p w14:paraId="159232B4" w14:textId="77777777" w:rsidR="00935867" w:rsidRPr="00935867" w:rsidRDefault="00935867">
      <w:pPr>
        <w:pStyle w:val="Anexo"/>
        <w:jc w:val="left"/>
        <w:rPr>
          <w:rFonts w:ascii="Book Antiqua" w:hAnsi="Book Antiqua"/>
          <w:lang w:val="es-PE"/>
        </w:rPr>
      </w:pPr>
    </w:p>
    <w:p w14:paraId="24AFE182" w14:textId="2F21CCFA" w:rsidR="00CB4B5D" w:rsidRPr="00935867" w:rsidRDefault="00CB4B5D">
      <w:pPr>
        <w:pStyle w:val="Anexo"/>
        <w:jc w:val="left"/>
        <w:rPr>
          <w:rFonts w:ascii="Book Antiqua" w:hAnsi="Book Antiqua"/>
          <w:lang w:val="es-PE"/>
        </w:rPr>
      </w:pPr>
    </w:p>
    <w:sectPr w:rsidR="00CB4B5D" w:rsidRPr="00935867" w:rsidSect="00BE626C">
      <w:pgSz w:w="11907" w:h="16840" w:code="9"/>
      <w:pgMar w:top="709" w:right="720" w:bottom="709" w:left="992" w:header="431" w:footer="431" w:gutter="35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F9E2" w14:textId="77777777" w:rsidR="00350083" w:rsidRDefault="00350083">
      <w:r>
        <w:separator/>
      </w:r>
    </w:p>
  </w:endnote>
  <w:endnote w:type="continuationSeparator" w:id="0">
    <w:p w14:paraId="66833F23" w14:textId="77777777" w:rsidR="00350083" w:rsidRDefault="0035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4C044" w14:textId="77777777" w:rsidR="001B2897" w:rsidRDefault="001B289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14:paraId="5A00C226" w14:textId="77777777" w:rsidR="001B2897" w:rsidRDefault="001B289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DF42" w14:textId="77777777" w:rsidR="001B2897" w:rsidRDefault="001B289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E3CC2">
      <w:rPr>
        <w:rStyle w:val="Nmerodepgina"/>
        <w:noProof/>
      </w:rPr>
      <w:t>9</w:t>
    </w:r>
    <w:r>
      <w:rPr>
        <w:rStyle w:val="Nmerodepgina"/>
      </w:rPr>
      <w:fldChar w:fldCharType="end"/>
    </w:r>
  </w:p>
  <w:p w14:paraId="399BB19B" w14:textId="77777777" w:rsidR="001B2897" w:rsidRDefault="001B2897">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462C" w14:textId="77777777" w:rsidR="001B2897" w:rsidRDefault="001B2897">
    <w:pPr>
      <w:pStyle w:val="Piedepgina"/>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5795" w14:textId="77777777" w:rsidR="00350083" w:rsidRDefault="00350083">
      <w:r>
        <w:separator/>
      </w:r>
    </w:p>
  </w:footnote>
  <w:footnote w:type="continuationSeparator" w:id="0">
    <w:p w14:paraId="3BC6EB68" w14:textId="77777777" w:rsidR="00350083" w:rsidRDefault="00350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32759" w14:textId="7A259167" w:rsidR="00651597" w:rsidRPr="00935867" w:rsidRDefault="00E06042" w:rsidP="00651597">
    <w:pPr>
      <w:rPr>
        <w:rFonts w:cs="Arial"/>
        <w:sz w:val="14"/>
        <w:szCs w:val="14"/>
        <w:lang w:val="es-PE"/>
      </w:rPr>
    </w:pPr>
    <w:r>
      <w:rPr>
        <w:rFonts w:cs="Arial"/>
        <w:sz w:val="14"/>
        <w:szCs w:val="14"/>
        <w:lang w:val="es-PE"/>
      </w:rPr>
      <w:t>Davivienda</w:t>
    </w:r>
    <w:r w:rsidR="005F17CF">
      <w:rPr>
        <w:rFonts w:cs="Arial"/>
        <w:sz w:val="14"/>
        <w:szCs w:val="14"/>
        <w:lang w:val="es-PE"/>
      </w:rPr>
      <w:t xml:space="preserve"> </w:t>
    </w:r>
    <w:r w:rsidR="00651597" w:rsidRPr="00935867">
      <w:rPr>
        <w:rFonts w:cs="Arial"/>
        <w:sz w:val="14"/>
        <w:szCs w:val="14"/>
        <w:lang w:val="es-PE"/>
      </w:rPr>
      <w:t>- Documentación técnica “</w:t>
    </w:r>
    <w:r w:rsidR="00A864D4">
      <w:rPr>
        <w:rFonts w:cs="Arial"/>
        <w:sz w:val="14"/>
        <w:szCs w:val="14"/>
        <w:lang w:val="es-PE"/>
      </w:rPr>
      <w:t>Arquitectura de</w:t>
    </w:r>
    <w:r w:rsidR="0006490F">
      <w:rPr>
        <w:rFonts w:cs="Arial"/>
        <w:sz w:val="14"/>
        <w:szCs w:val="14"/>
        <w:lang w:val="es-PE"/>
      </w:rPr>
      <w:t xml:space="preserve"> implementación”</w:t>
    </w:r>
    <w:r w:rsidR="00651597" w:rsidRPr="00935867">
      <w:rPr>
        <w:rFonts w:cs="Arial"/>
        <w:sz w:val="14"/>
        <w:szCs w:val="14"/>
        <w:lang w:val="es-PE"/>
      </w:rPr>
      <w:t xml:space="preserve"> Oracle </w:t>
    </w:r>
    <w:proofErr w:type="spellStart"/>
    <w:r w:rsidR="00651597" w:rsidRPr="00935867">
      <w:rPr>
        <w:rFonts w:cs="Arial"/>
        <w:sz w:val="14"/>
        <w:szCs w:val="14"/>
        <w:lang w:val="es-PE"/>
      </w:rPr>
      <w:t>cloud</w:t>
    </w:r>
    <w:proofErr w:type="spellEnd"/>
  </w:p>
  <w:p w14:paraId="21F93D21" w14:textId="77777777" w:rsidR="00651597" w:rsidRPr="00651597" w:rsidRDefault="00651597">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0.9pt;height:10.9pt" o:bullet="t">
        <v:imagedata r:id="rId1" o:title="mso9CEC"/>
      </v:shape>
    </w:pict>
  </w:numPicBullet>
  <w:abstractNum w:abstractNumId="0" w15:restartNumberingAfterBreak="0">
    <w:nsid w:val="00BC5BC8"/>
    <w:multiLevelType w:val="hybridMultilevel"/>
    <w:tmpl w:val="5F5A7252"/>
    <w:lvl w:ilvl="0" w:tplc="36BAD73C">
      <w:start w:val="1"/>
      <w:numFmt w:val="bullet"/>
      <w:lvlText w:val=""/>
      <w:lvlJc w:val="left"/>
      <w:pPr>
        <w:tabs>
          <w:tab w:val="num" w:pos="3240"/>
        </w:tabs>
        <w:ind w:left="3240" w:hanging="360"/>
      </w:pPr>
      <w:rPr>
        <w:rFonts w:ascii="Symbol" w:hAnsi="Symbol" w:hint="default"/>
      </w:rPr>
    </w:lvl>
    <w:lvl w:ilvl="1" w:tplc="B7FCD5EE">
      <w:start w:val="1"/>
      <w:numFmt w:val="bullet"/>
      <w:lvlText w:val="o"/>
      <w:lvlJc w:val="left"/>
      <w:pPr>
        <w:tabs>
          <w:tab w:val="num" w:pos="3960"/>
        </w:tabs>
        <w:ind w:left="3960" w:hanging="360"/>
      </w:pPr>
      <w:rPr>
        <w:rFonts w:ascii="Courier New" w:hAnsi="Courier New" w:cs="Courier New" w:hint="default"/>
      </w:rPr>
    </w:lvl>
    <w:lvl w:ilvl="2" w:tplc="AFC00506">
      <w:start w:val="1"/>
      <w:numFmt w:val="bullet"/>
      <w:lvlText w:val=""/>
      <w:lvlJc w:val="left"/>
      <w:pPr>
        <w:tabs>
          <w:tab w:val="num" w:pos="4680"/>
        </w:tabs>
        <w:ind w:left="4680" w:hanging="360"/>
      </w:pPr>
      <w:rPr>
        <w:rFonts w:ascii="Symbol" w:hAnsi="Symbol" w:hint="default"/>
      </w:rPr>
    </w:lvl>
    <w:lvl w:ilvl="3" w:tplc="1E8A1E96">
      <w:start w:val="1"/>
      <w:numFmt w:val="bullet"/>
      <w:lvlText w:val="o"/>
      <w:lvlJc w:val="left"/>
      <w:pPr>
        <w:tabs>
          <w:tab w:val="num" w:pos="5400"/>
        </w:tabs>
        <w:ind w:left="5400" w:hanging="360"/>
      </w:pPr>
      <w:rPr>
        <w:rFonts w:ascii="Courier New" w:hAnsi="Courier New" w:hint="default"/>
      </w:rPr>
    </w:lvl>
    <w:lvl w:ilvl="4" w:tplc="DEB09CA8">
      <w:start w:val="1"/>
      <w:numFmt w:val="bullet"/>
      <w:lvlText w:val=""/>
      <w:lvlJc w:val="left"/>
      <w:pPr>
        <w:tabs>
          <w:tab w:val="num" w:pos="6120"/>
        </w:tabs>
        <w:ind w:left="6120" w:hanging="360"/>
      </w:pPr>
      <w:rPr>
        <w:rFonts w:ascii="Symbol" w:hAnsi="Symbol" w:hint="default"/>
      </w:rPr>
    </w:lvl>
    <w:lvl w:ilvl="5" w:tplc="585C541E" w:tentative="1">
      <w:start w:val="1"/>
      <w:numFmt w:val="bullet"/>
      <w:lvlText w:val=""/>
      <w:lvlJc w:val="left"/>
      <w:pPr>
        <w:tabs>
          <w:tab w:val="num" w:pos="6840"/>
        </w:tabs>
        <w:ind w:left="6840" w:hanging="360"/>
      </w:pPr>
      <w:rPr>
        <w:rFonts w:ascii="Wingdings" w:hAnsi="Wingdings" w:hint="default"/>
      </w:rPr>
    </w:lvl>
    <w:lvl w:ilvl="6" w:tplc="9ADEBC82" w:tentative="1">
      <w:start w:val="1"/>
      <w:numFmt w:val="bullet"/>
      <w:lvlText w:val=""/>
      <w:lvlJc w:val="left"/>
      <w:pPr>
        <w:tabs>
          <w:tab w:val="num" w:pos="7560"/>
        </w:tabs>
        <w:ind w:left="7560" w:hanging="360"/>
      </w:pPr>
      <w:rPr>
        <w:rFonts w:ascii="Symbol" w:hAnsi="Symbol" w:hint="default"/>
      </w:rPr>
    </w:lvl>
    <w:lvl w:ilvl="7" w:tplc="7256DD0E" w:tentative="1">
      <w:start w:val="1"/>
      <w:numFmt w:val="bullet"/>
      <w:lvlText w:val="o"/>
      <w:lvlJc w:val="left"/>
      <w:pPr>
        <w:tabs>
          <w:tab w:val="num" w:pos="8280"/>
        </w:tabs>
        <w:ind w:left="8280" w:hanging="360"/>
      </w:pPr>
      <w:rPr>
        <w:rFonts w:ascii="Courier New" w:hAnsi="Courier New" w:cs="Courier New" w:hint="default"/>
      </w:rPr>
    </w:lvl>
    <w:lvl w:ilvl="8" w:tplc="00BEC4BA"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234362C"/>
    <w:multiLevelType w:val="hybridMultilevel"/>
    <w:tmpl w:val="FF9812FA"/>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1209CA"/>
    <w:multiLevelType w:val="hybridMultilevel"/>
    <w:tmpl w:val="5164F27E"/>
    <w:lvl w:ilvl="0" w:tplc="0C0A000D">
      <w:start w:val="1"/>
      <w:numFmt w:val="bullet"/>
      <w:lvlText w:val=""/>
      <w:lvlJc w:val="left"/>
      <w:pPr>
        <w:tabs>
          <w:tab w:val="num" w:pos="3240"/>
        </w:tabs>
        <w:ind w:left="3240" w:hanging="360"/>
      </w:pPr>
      <w:rPr>
        <w:rFonts w:ascii="Wingdings" w:hAnsi="Wingdings" w:hint="default"/>
      </w:rPr>
    </w:lvl>
    <w:lvl w:ilvl="1" w:tplc="0C0A0003" w:tentative="1">
      <w:start w:val="1"/>
      <w:numFmt w:val="bullet"/>
      <w:lvlText w:val="o"/>
      <w:lvlJc w:val="left"/>
      <w:pPr>
        <w:tabs>
          <w:tab w:val="num" w:pos="3960"/>
        </w:tabs>
        <w:ind w:left="3960" w:hanging="360"/>
      </w:pPr>
      <w:rPr>
        <w:rFonts w:ascii="Courier New" w:hAnsi="Courier New" w:hint="default"/>
      </w:rPr>
    </w:lvl>
    <w:lvl w:ilvl="2" w:tplc="0C0A0005" w:tentative="1">
      <w:start w:val="1"/>
      <w:numFmt w:val="bullet"/>
      <w:lvlText w:val=""/>
      <w:lvlJc w:val="left"/>
      <w:pPr>
        <w:tabs>
          <w:tab w:val="num" w:pos="4680"/>
        </w:tabs>
        <w:ind w:left="4680" w:hanging="360"/>
      </w:pPr>
      <w:rPr>
        <w:rFonts w:ascii="Wingdings" w:hAnsi="Wingdings" w:hint="default"/>
      </w:rPr>
    </w:lvl>
    <w:lvl w:ilvl="3" w:tplc="0C0A0001" w:tentative="1">
      <w:start w:val="1"/>
      <w:numFmt w:val="bullet"/>
      <w:lvlText w:val=""/>
      <w:lvlJc w:val="left"/>
      <w:pPr>
        <w:tabs>
          <w:tab w:val="num" w:pos="5400"/>
        </w:tabs>
        <w:ind w:left="5400" w:hanging="360"/>
      </w:pPr>
      <w:rPr>
        <w:rFonts w:ascii="Symbol" w:hAnsi="Symbol" w:hint="default"/>
      </w:rPr>
    </w:lvl>
    <w:lvl w:ilvl="4" w:tplc="0C0A0003" w:tentative="1">
      <w:start w:val="1"/>
      <w:numFmt w:val="bullet"/>
      <w:lvlText w:val="o"/>
      <w:lvlJc w:val="left"/>
      <w:pPr>
        <w:tabs>
          <w:tab w:val="num" w:pos="6120"/>
        </w:tabs>
        <w:ind w:left="6120" w:hanging="360"/>
      </w:pPr>
      <w:rPr>
        <w:rFonts w:ascii="Courier New" w:hAnsi="Courier New" w:hint="default"/>
      </w:rPr>
    </w:lvl>
    <w:lvl w:ilvl="5" w:tplc="0C0A0005" w:tentative="1">
      <w:start w:val="1"/>
      <w:numFmt w:val="bullet"/>
      <w:lvlText w:val=""/>
      <w:lvlJc w:val="left"/>
      <w:pPr>
        <w:tabs>
          <w:tab w:val="num" w:pos="6840"/>
        </w:tabs>
        <w:ind w:left="6840" w:hanging="360"/>
      </w:pPr>
      <w:rPr>
        <w:rFonts w:ascii="Wingdings" w:hAnsi="Wingdings" w:hint="default"/>
      </w:rPr>
    </w:lvl>
    <w:lvl w:ilvl="6" w:tplc="0C0A0001" w:tentative="1">
      <w:start w:val="1"/>
      <w:numFmt w:val="bullet"/>
      <w:lvlText w:val=""/>
      <w:lvlJc w:val="left"/>
      <w:pPr>
        <w:tabs>
          <w:tab w:val="num" w:pos="7560"/>
        </w:tabs>
        <w:ind w:left="7560" w:hanging="360"/>
      </w:pPr>
      <w:rPr>
        <w:rFonts w:ascii="Symbol" w:hAnsi="Symbol" w:hint="default"/>
      </w:rPr>
    </w:lvl>
    <w:lvl w:ilvl="7" w:tplc="0C0A0003" w:tentative="1">
      <w:start w:val="1"/>
      <w:numFmt w:val="bullet"/>
      <w:lvlText w:val="o"/>
      <w:lvlJc w:val="left"/>
      <w:pPr>
        <w:tabs>
          <w:tab w:val="num" w:pos="8280"/>
        </w:tabs>
        <w:ind w:left="8280" w:hanging="360"/>
      </w:pPr>
      <w:rPr>
        <w:rFonts w:ascii="Courier New" w:hAnsi="Courier New" w:hint="default"/>
      </w:rPr>
    </w:lvl>
    <w:lvl w:ilvl="8" w:tplc="0C0A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EAA3E5C"/>
    <w:multiLevelType w:val="hybridMultilevel"/>
    <w:tmpl w:val="0B38B8EC"/>
    <w:lvl w:ilvl="0" w:tplc="280A0007">
      <w:start w:val="1"/>
      <w:numFmt w:val="bullet"/>
      <w:lvlText w:val=""/>
      <w:lvlPicBulletId w:val="0"/>
      <w:lvlJc w:val="left"/>
      <w:pPr>
        <w:ind w:left="720" w:hanging="360"/>
      </w:pPr>
      <w:rPr>
        <w:rFonts w:ascii="Symbol" w:hAnsi="Symbol" w:hint="default"/>
      </w:rPr>
    </w:lvl>
    <w:lvl w:ilvl="1" w:tplc="280A0007">
      <w:start w:val="1"/>
      <w:numFmt w:val="bullet"/>
      <w:lvlText w:val=""/>
      <w:lvlPicBulletId w:val="0"/>
      <w:lvlJc w:val="left"/>
      <w:pPr>
        <w:ind w:left="1440" w:hanging="360"/>
      </w:pPr>
      <w:rPr>
        <w:rFonts w:ascii="Symbol" w:hAnsi="Symbol"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037116"/>
    <w:multiLevelType w:val="hybridMultilevel"/>
    <w:tmpl w:val="6D0CD868"/>
    <w:lvl w:ilvl="0" w:tplc="762854D4">
      <w:start w:val="1"/>
      <w:numFmt w:val="decimal"/>
      <w:lvlText w:val="%1."/>
      <w:lvlJc w:val="left"/>
      <w:pPr>
        <w:ind w:left="114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144C4BC1"/>
    <w:multiLevelType w:val="hybridMultilevel"/>
    <w:tmpl w:val="EC421FF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5D713D"/>
    <w:multiLevelType w:val="hybridMultilevel"/>
    <w:tmpl w:val="2006E904"/>
    <w:lvl w:ilvl="0" w:tplc="90245E24">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18BE6081"/>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18F243E2"/>
    <w:multiLevelType w:val="hybridMultilevel"/>
    <w:tmpl w:val="08A4E51E"/>
    <w:lvl w:ilvl="0" w:tplc="FFFFFFFF">
      <w:start w:val="1"/>
      <w:numFmt w:val="bullet"/>
      <w:lvlText w:val=""/>
      <w:lvlJc w:val="left"/>
      <w:pPr>
        <w:tabs>
          <w:tab w:val="num" w:pos="2880"/>
        </w:tabs>
        <w:ind w:left="2880" w:hanging="360"/>
      </w:pPr>
      <w:rPr>
        <w:rFonts w:ascii="Symbol" w:hAnsi="Symbol" w:hint="default"/>
      </w:rPr>
    </w:lvl>
    <w:lvl w:ilvl="1" w:tplc="D6A406C8">
      <w:numFmt w:val="bullet"/>
      <w:lvlText w:val="-"/>
      <w:lvlJc w:val="left"/>
      <w:pPr>
        <w:tabs>
          <w:tab w:val="num" w:pos="6120"/>
        </w:tabs>
        <w:ind w:left="6120" w:hanging="360"/>
      </w:pPr>
      <w:rPr>
        <w:rFonts w:ascii="Times New Roman" w:eastAsia="Times New Roman" w:hAnsi="Times New Roman" w:cs="Times New Roman" w:hint="default"/>
      </w:rPr>
    </w:lvl>
    <w:lvl w:ilvl="2" w:tplc="D6A406C8">
      <w:numFmt w:val="bullet"/>
      <w:lvlText w:val="-"/>
      <w:lvlJc w:val="left"/>
      <w:pPr>
        <w:tabs>
          <w:tab w:val="num" w:pos="7020"/>
        </w:tabs>
        <w:ind w:left="7020" w:hanging="360"/>
      </w:pPr>
      <w:rPr>
        <w:rFonts w:ascii="Times New Roman" w:eastAsia="Times New Roman" w:hAnsi="Times New Roman" w:cs="Times New Roman" w:hint="default"/>
      </w:rPr>
    </w:lvl>
    <w:lvl w:ilvl="3" w:tplc="FFFFFFFF" w:tentative="1">
      <w:start w:val="1"/>
      <w:numFmt w:val="decimal"/>
      <w:lvlText w:val="%4."/>
      <w:lvlJc w:val="left"/>
      <w:pPr>
        <w:tabs>
          <w:tab w:val="num" w:pos="7560"/>
        </w:tabs>
        <w:ind w:left="7560" w:hanging="360"/>
      </w:pPr>
    </w:lvl>
    <w:lvl w:ilvl="4" w:tplc="FFFFFFFF" w:tentative="1">
      <w:start w:val="1"/>
      <w:numFmt w:val="lowerLetter"/>
      <w:lvlText w:val="%5."/>
      <w:lvlJc w:val="left"/>
      <w:pPr>
        <w:tabs>
          <w:tab w:val="num" w:pos="8280"/>
        </w:tabs>
        <w:ind w:left="8280" w:hanging="360"/>
      </w:pPr>
    </w:lvl>
    <w:lvl w:ilvl="5" w:tplc="FFFFFFFF" w:tentative="1">
      <w:start w:val="1"/>
      <w:numFmt w:val="lowerRoman"/>
      <w:lvlText w:val="%6."/>
      <w:lvlJc w:val="right"/>
      <w:pPr>
        <w:tabs>
          <w:tab w:val="num" w:pos="9000"/>
        </w:tabs>
        <w:ind w:left="9000" w:hanging="180"/>
      </w:pPr>
    </w:lvl>
    <w:lvl w:ilvl="6" w:tplc="FFFFFFFF" w:tentative="1">
      <w:start w:val="1"/>
      <w:numFmt w:val="decimal"/>
      <w:lvlText w:val="%7."/>
      <w:lvlJc w:val="left"/>
      <w:pPr>
        <w:tabs>
          <w:tab w:val="num" w:pos="9720"/>
        </w:tabs>
        <w:ind w:left="9720" w:hanging="360"/>
      </w:pPr>
    </w:lvl>
    <w:lvl w:ilvl="7" w:tplc="FFFFFFFF" w:tentative="1">
      <w:start w:val="1"/>
      <w:numFmt w:val="lowerLetter"/>
      <w:lvlText w:val="%8."/>
      <w:lvlJc w:val="left"/>
      <w:pPr>
        <w:tabs>
          <w:tab w:val="num" w:pos="10440"/>
        </w:tabs>
        <w:ind w:left="10440" w:hanging="360"/>
      </w:pPr>
    </w:lvl>
    <w:lvl w:ilvl="8" w:tplc="FFFFFFFF" w:tentative="1">
      <w:start w:val="1"/>
      <w:numFmt w:val="lowerRoman"/>
      <w:lvlText w:val="%9."/>
      <w:lvlJc w:val="right"/>
      <w:pPr>
        <w:tabs>
          <w:tab w:val="num" w:pos="11160"/>
        </w:tabs>
        <w:ind w:left="11160" w:hanging="180"/>
      </w:pPr>
    </w:lvl>
  </w:abstractNum>
  <w:abstractNum w:abstractNumId="9" w15:restartNumberingAfterBreak="0">
    <w:nsid w:val="1C3C5E69"/>
    <w:multiLevelType w:val="hybridMultilevel"/>
    <w:tmpl w:val="F04E6902"/>
    <w:lvl w:ilvl="0" w:tplc="9A6C9F1E">
      <w:start w:val="1"/>
      <w:numFmt w:val="bullet"/>
      <w:lvlText w:val=""/>
      <w:lvlJc w:val="left"/>
      <w:pPr>
        <w:tabs>
          <w:tab w:val="num" w:pos="3240"/>
        </w:tabs>
        <w:ind w:left="3240" w:hanging="360"/>
      </w:pPr>
      <w:rPr>
        <w:rFonts w:ascii="Symbol" w:hAnsi="Symbol" w:hint="default"/>
      </w:rPr>
    </w:lvl>
    <w:lvl w:ilvl="1" w:tplc="E28A72EE">
      <w:start w:val="1"/>
      <w:numFmt w:val="lowerLetter"/>
      <w:lvlText w:val="%2."/>
      <w:lvlJc w:val="left"/>
      <w:pPr>
        <w:tabs>
          <w:tab w:val="num" w:pos="3960"/>
        </w:tabs>
        <w:ind w:left="3960" w:hanging="360"/>
      </w:pPr>
    </w:lvl>
    <w:lvl w:ilvl="2" w:tplc="948EA214" w:tentative="1">
      <w:start w:val="1"/>
      <w:numFmt w:val="lowerRoman"/>
      <w:lvlText w:val="%3."/>
      <w:lvlJc w:val="right"/>
      <w:pPr>
        <w:tabs>
          <w:tab w:val="num" w:pos="4680"/>
        </w:tabs>
        <w:ind w:left="4680" w:hanging="180"/>
      </w:pPr>
    </w:lvl>
    <w:lvl w:ilvl="3" w:tplc="85B87978" w:tentative="1">
      <w:start w:val="1"/>
      <w:numFmt w:val="decimal"/>
      <w:lvlText w:val="%4."/>
      <w:lvlJc w:val="left"/>
      <w:pPr>
        <w:tabs>
          <w:tab w:val="num" w:pos="5400"/>
        </w:tabs>
        <w:ind w:left="5400" w:hanging="360"/>
      </w:pPr>
    </w:lvl>
    <w:lvl w:ilvl="4" w:tplc="7BEA5BD6" w:tentative="1">
      <w:start w:val="1"/>
      <w:numFmt w:val="lowerLetter"/>
      <w:lvlText w:val="%5."/>
      <w:lvlJc w:val="left"/>
      <w:pPr>
        <w:tabs>
          <w:tab w:val="num" w:pos="6120"/>
        </w:tabs>
        <w:ind w:left="6120" w:hanging="360"/>
      </w:pPr>
    </w:lvl>
    <w:lvl w:ilvl="5" w:tplc="8A0C8FEE" w:tentative="1">
      <w:start w:val="1"/>
      <w:numFmt w:val="lowerRoman"/>
      <w:lvlText w:val="%6."/>
      <w:lvlJc w:val="right"/>
      <w:pPr>
        <w:tabs>
          <w:tab w:val="num" w:pos="6840"/>
        </w:tabs>
        <w:ind w:left="6840" w:hanging="180"/>
      </w:pPr>
    </w:lvl>
    <w:lvl w:ilvl="6" w:tplc="352402A2" w:tentative="1">
      <w:start w:val="1"/>
      <w:numFmt w:val="decimal"/>
      <w:lvlText w:val="%7."/>
      <w:lvlJc w:val="left"/>
      <w:pPr>
        <w:tabs>
          <w:tab w:val="num" w:pos="7560"/>
        </w:tabs>
        <w:ind w:left="7560" w:hanging="360"/>
      </w:pPr>
    </w:lvl>
    <w:lvl w:ilvl="7" w:tplc="3C0ABD24" w:tentative="1">
      <w:start w:val="1"/>
      <w:numFmt w:val="lowerLetter"/>
      <w:lvlText w:val="%8."/>
      <w:lvlJc w:val="left"/>
      <w:pPr>
        <w:tabs>
          <w:tab w:val="num" w:pos="8280"/>
        </w:tabs>
        <w:ind w:left="8280" w:hanging="360"/>
      </w:pPr>
    </w:lvl>
    <w:lvl w:ilvl="8" w:tplc="AFD87F36" w:tentative="1">
      <w:start w:val="1"/>
      <w:numFmt w:val="lowerRoman"/>
      <w:lvlText w:val="%9."/>
      <w:lvlJc w:val="right"/>
      <w:pPr>
        <w:tabs>
          <w:tab w:val="num" w:pos="9000"/>
        </w:tabs>
        <w:ind w:left="9000" w:hanging="180"/>
      </w:pPr>
    </w:lvl>
  </w:abstractNum>
  <w:abstractNum w:abstractNumId="10" w15:restartNumberingAfterBreak="0">
    <w:nsid w:val="1CAC2A76"/>
    <w:multiLevelType w:val="hybridMultilevel"/>
    <w:tmpl w:val="72AC92A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ED47000"/>
    <w:multiLevelType w:val="hybridMultilevel"/>
    <w:tmpl w:val="CC906FAC"/>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4DC4FA5"/>
    <w:multiLevelType w:val="hybridMultilevel"/>
    <w:tmpl w:val="D3DC2946"/>
    <w:lvl w:ilvl="0" w:tplc="762854D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4F57C89"/>
    <w:multiLevelType w:val="hybridMultilevel"/>
    <w:tmpl w:val="D4FC4688"/>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0A351F"/>
    <w:multiLevelType w:val="singleLevel"/>
    <w:tmpl w:val="4558A74A"/>
    <w:lvl w:ilvl="0">
      <w:start w:val="1"/>
      <w:numFmt w:val="decimal"/>
      <w:lvlText w:val="%1"/>
      <w:legacy w:legacy="1" w:legacySpace="0" w:legacyIndent="360"/>
      <w:lvlJc w:val="left"/>
      <w:pPr>
        <w:ind w:left="360" w:hanging="360"/>
      </w:pPr>
    </w:lvl>
  </w:abstractNum>
  <w:abstractNum w:abstractNumId="15" w15:restartNumberingAfterBreak="0">
    <w:nsid w:val="2B0B1033"/>
    <w:multiLevelType w:val="hybridMultilevel"/>
    <w:tmpl w:val="1DC2130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C032FAF"/>
    <w:multiLevelType w:val="hybridMultilevel"/>
    <w:tmpl w:val="5F8E63C8"/>
    <w:lvl w:ilvl="0" w:tplc="1ACC5D22">
      <w:start w:val="1"/>
      <w:numFmt w:val="decimal"/>
      <w:lvlText w:val="%1."/>
      <w:lvlJc w:val="left"/>
      <w:pPr>
        <w:ind w:left="114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7" w15:restartNumberingAfterBreak="0">
    <w:nsid w:val="2E3A2177"/>
    <w:multiLevelType w:val="hybridMultilevel"/>
    <w:tmpl w:val="1DC2130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1E54924"/>
    <w:multiLevelType w:val="hybridMultilevel"/>
    <w:tmpl w:val="691827E0"/>
    <w:lvl w:ilvl="0" w:tplc="762854D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40027B0"/>
    <w:multiLevelType w:val="hybridMultilevel"/>
    <w:tmpl w:val="9D72BE10"/>
    <w:lvl w:ilvl="0" w:tplc="0C0A000D">
      <w:start w:val="1"/>
      <w:numFmt w:val="bullet"/>
      <w:lvlText w:val=""/>
      <w:lvlJc w:val="left"/>
      <w:pPr>
        <w:tabs>
          <w:tab w:val="num" w:pos="3240"/>
        </w:tabs>
        <w:ind w:left="3240" w:hanging="360"/>
      </w:pPr>
      <w:rPr>
        <w:rFonts w:ascii="Wingdings" w:hAnsi="Wingdings" w:hint="default"/>
      </w:rPr>
    </w:lvl>
    <w:lvl w:ilvl="1" w:tplc="0C0A0003" w:tentative="1">
      <w:start w:val="1"/>
      <w:numFmt w:val="bullet"/>
      <w:lvlText w:val="o"/>
      <w:lvlJc w:val="left"/>
      <w:pPr>
        <w:tabs>
          <w:tab w:val="num" w:pos="3960"/>
        </w:tabs>
        <w:ind w:left="3960" w:hanging="360"/>
      </w:pPr>
      <w:rPr>
        <w:rFonts w:ascii="Courier New" w:hAnsi="Courier New" w:hint="default"/>
      </w:rPr>
    </w:lvl>
    <w:lvl w:ilvl="2" w:tplc="0C0A0005" w:tentative="1">
      <w:start w:val="1"/>
      <w:numFmt w:val="bullet"/>
      <w:lvlText w:val=""/>
      <w:lvlJc w:val="left"/>
      <w:pPr>
        <w:tabs>
          <w:tab w:val="num" w:pos="4680"/>
        </w:tabs>
        <w:ind w:left="4680" w:hanging="360"/>
      </w:pPr>
      <w:rPr>
        <w:rFonts w:ascii="Wingdings" w:hAnsi="Wingdings" w:hint="default"/>
      </w:rPr>
    </w:lvl>
    <w:lvl w:ilvl="3" w:tplc="0C0A0001" w:tentative="1">
      <w:start w:val="1"/>
      <w:numFmt w:val="bullet"/>
      <w:lvlText w:val=""/>
      <w:lvlJc w:val="left"/>
      <w:pPr>
        <w:tabs>
          <w:tab w:val="num" w:pos="5400"/>
        </w:tabs>
        <w:ind w:left="5400" w:hanging="360"/>
      </w:pPr>
      <w:rPr>
        <w:rFonts w:ascii="Symbol" w:hAnsi="Symbol" w:hint="default"/>
      </w:rPr>
    </w:lvl>
    <w:lvl w:ilvl="4" w:tplc="0C0A0003" w:tentative="1">
      <w:start w:val="1"/>
      <w:numFmt w:val="bullet"/>
      <w:lvlText w:val="o"/>
      <w:lvlJc w:val="left"/>
      <w:pPr>
        <w:tabs>
          <w:tab w:val="num" w:pos="6120"/>
        </w:tabs>
        <w:ind w:left="6120" w:hanging="360"/>
      </w:pPr>
      <w:rPr>
        <w:rFonts w:ascii="Courier New" w:hAnsi="Courier New" w:hint="default"/>
      </w:rPr>
    </w:lvl>
    <w:lvl w:ilvl="5" w:tplc="0C0A0005" w:tentative="1">
      <w:start w:val="1"/>
      <w:numFmt w:val="bullet"/>
      <w:lvlText w:val=""/>
      <w:lvlJc w:val="left"/>
      <w:pPr>
        <w:tabs>
          <w:tab w:val="num" w:pos="6840"/>
        </w:tabs>
        <w:ind w:left="6840" w:hanging="360"/>
      </w:pPr>
      <w:rPr>
        <w:rFonts w:ascii="Wingdings" w:hAnsi="Wingdings" w:hint="default"/>
      </w:rPr>
    </w:lvl>
    <w:lvl w:ilvl="6" w:tplc="0C0A0001" w:tentative="1">
      <w:start w:val="1"/>
      <w:numFmt w:val="bullet"/>
      <w:lvlText w:val=""/>
      <w:lvlJc w:val="left"/>
      <w:pPr>
        <w:tabs>
          <w:tab w:val="num" w:pos="7560"/>
        </w:tabs>
        <w:ind w:left="7560" w:hanging="360"/>
      </w:pPr>
      <w:rPr>
        <w:rFonts w:ascii="Symbol" w:hAnsi="Symbol" w:hint="default"/>
      </w:rPr>
    </w:lvl>
    <w:lvl w:ilvl="7" w:tplc="0C0A0003" w:tentative="1">
      <w:start w:val="1"/>
      <w:numFmt w:val="bullet"/>
      <w:lvlText w:val="o"/>
      <w:lvlJc w:val="left"/>
      <w:pPr>
        <w:tabs>
          <w:tab w:val="num" w:pos="8280"/>
        </w:tabs>
        <w:ind w:left="8280" w:hanging="360"/>
      </w:pPr>
      <w:rPr>
        <w:rFonts w:ascii="Courier New" w:hAnsi="Courier New" w:hint="default"/>
      </w:rPr>
    </w:lvl>
    <w:lvl w:ilvl="8" w:tplc="0C0A0005" w:tentative="1">
      <w:start w:val="1"/>
      <w:numFmt w:val="bullet"/>
      <w:lvlText w:val=""/>
      <w:lvlJc w:val="left"/>
      <w:pPr>
        <w:tabs>
          <w:tab w:val="num" w:pos="9000"/>
        </w:tabs>
        <w:ind w:left="9000" w:hanging="360"/>
      </w:pPr>
      <w:rPr>
        <w:rFonts w:ascii="Wingdings" w:hAnsi="Wingdings" w:hint="default"/>
      </w:rPr>
    </w:lvl>
  </w:abstractNum>
  <w:abstractNum w:abstractNumId="20" w15:restartNumberingAfterBreak="0">
    <w:nsid w:val="3D3D09E7"/>
    <w:multiLevelType w:val="hybridMultilevel"/>
    <w:tmpl w:val="973EBF20"/>
    <w:lvl w:ilvl="0" w:tplc="E2821BA0">
      <w:start w:val="1"/>
      <w:numFmt w:val="bullet"/>
      <w:lvlText w:val=""/>
      <w:lvlJc w:val="left"/>
      <w:pPr>
        <w:tabs>
          <w:tab w:val="num" w:pos="2880"/>
        </w:tabs>
        <w:ind w:left="2880" w:hanging="360"/>
      </w:pPr>
      <w:rPr>
        <w:rFonts w:ascii="Symbol" w:hAnsi="Symbol" w:hint="default"/>
        <w:color w:val="auto"/>
      </w:rPr>
    </w:lvl>
    <w:lvl w:ilvl="1" w:tplc="D6A406C8">
      <w:numFmt w:val="bullet"/>
      <w:lvlText w:val="-"/>
      <w:lvlJc w:val="left"/>
      <w:pPr>
        <w:tabs>
          <w:tab w:val="num" w:pos="6120"/>
        </w:tabs>
        <w:ind w:left="6120" w:hanging="360"/>
      </w:pPr>
      <w:rPr>
        <w:rFonts w:ascii="Times New Roman" w:eastAsia="Times New Roman" w:hAnsi="Times New Roman" w:cs="Times New Roman" w:hint="default"/>
      </w:rPr>
    </w:lvl>
    <w:lvl w:ilvl="2" w:tplc="D6A406C8">
      <w:numFmt w:val="bullet"/>
      <w:lvlText w:val="-"/>
      <w:lvlJc w:val="left"/>
      <w:pPr>
        <w:tabs>
          <w:tab w:val="num" w:pos="7020"/>
        </w:tabs>
        <w:ind w:left="7020" w:hanging="360"/>
      </w:pPr>
      <w:rPr>
        <w:rFonts w:ascii="Times New Roman" w:eastAsia="Times New Roman" w:hAnsi="Times New Roman" w:cs="Times New Roman" w:hint="default"/>
      </w:rPr>
    </w:lvl>
    <w:lvl w:ilvl="3" w:tplc="FFFFFFFF" w:tentative="1">
      <w:start w:val="1"/>
      <w:numFmt w:val="decimal"/>
      <w:lvlText w:val="%4."/>
      <w:lvlJc w:val="left"/>
      <w:pPr>
        <w:tabs>
          <w:tab w:val="num" w:pos="7560"/>
        </w:tabs>
        <w:ind w:left="7560" w:hanging="360"/>
      </w:pPr>
    </w:lvl>
    <w:lvl w:ilvl="4" w:tplc="FFFFFFFF" w:tentative="1">
      <w:start w:val="1"/>
      <w:numFmt w:val="lowerLetter"/>
      <w:lvlText w:val="%5."/>
      <w:lvlJc w:val="left"/>
      <w:pPr>
        <w:tabs>
          <w:tab w:val="num" w:pos="8280"/>
        </w:tabs>
        <w:ind w:left="8280" w:hanging="360"/>
      </w:pPr>
    </w:lvl>
    <w:lvl w:ilvl="5" w:tplc="FFFFFFFF" w:tentative="1">
      <w:start w:val="1"/>
      <w:numFmt w:val="lowerRoman"/>
      <w:lvlText w:val="%6."/>
      <w:lvlJc w:val="right"/>
      <w:pPr>
        <w:tabs>
          <w:tab w:val="num" w:pos="9000"/>
        </w:tabs>
        <w:ind w:left="9000" w:hanging="180"/>
      </w:pPr>
    </w:lvl>
    <w:lvl w:ilvl="6" w:tplc="FFFFFFFF" w:tentative="1">
      <w:start w:val="1"/>
      <w:numFmt w:val="decimal"/>
      <w:lvlText w:val="%7."/>
      <w:lvlJc w:val="left"/>
      <w:pPr>
        <w:tabs>
          <w:tab w:val="num" w:pos="9720"/>
        </w:tabs>
        <w:ind w:left="9720" w:hanging="360"/>
      </w:pPr>
    </w:lvl>
    <w:lvl w:ilvl="7" w:tplc="FFFFFFFF" w:tentative="1">
      <w:start w:val="1"/>
      <w:numFmt w:val="lowerLetter"/>
      <w:lvlText w:val="%8."/>
      <w:lvlJc w:val="left"/>
      <w:pPr>
        <w:tabs>
          <w:tab w:val="num" w:pos="10440"/>
        </w:tabs>
        <w:ind w:left="10440" w:hanging="360"/>
      </w:pPr>
    </w:lvl>
    <w:lvl w:ilvl="8" w:tplc="FFFFFFFF" w:tentative="1">
      <w:start w:val="1"/>
      <w:numFmt w:val="lowerRoman"/>
      <w:lvlText w:val="%9."/>
      <w:lvlJc w:val="right"/>
      <w:pPr>
        <w:tabs>
          <w:tab w:val="num" w:pos="11160"/>
        </w:tabs>
        <w:ind w:left="11160" w:hanging="180"/>
      </w:pPr>
    </w:lvl>
  </w:abstractNum>
  <w:abstractNum w:abstractNumId="21" w15:restartNumberingAfterBreak="0">
    <w:nsid w:val="3E5E69B2"/>
    <w:multiLevelType w:val="hybridMultilevel"/>
    <w:tmpl w:val="6144DC9E"/>
    <w:lvl w:ilvl="0" w:tplc="0C0A000D">
      <w:start w:val="1"/>
      <w:numFmt w:val="bullet"/>
      <w:lvlText w:val=""/>
      <w:lvlJc w:val="left"/>
      <w:pPr>
        <w:tabs>
          <w:tab w:val="num" w:pos="3240"/>
        </w:tabs>
        <w:ind w:left="3240" w:hanging="360"/>
      </w:pPr>
      <w:rPr>
        <w:rFonts w:ascii="Wingdings" w:hAnsi="Wingdings" w:hint="default"/>
      </w:rPr>
    </w:lvl>
    <w:lvl w:ilvl="1" w:tplc="0C0A0003" w:tentative="1">
      <w:start w:val="1"/>
      <w:numFmt w:val="bullet"/>
      <w:lvlText w:val="o"/>
      <w:lvlJc w:val="left"/>
      <w:pPr>
        <w:tabs>
          <w:tab w:val="num" w:pos="3960"/>
        </w:tabs>
        <w:ind w:left="3960" w:hanging="360"/>
      </w:pPr>
      <w:rPr>
        <w:rFonts w:ascii="Courier New" w:hAnsi="Courier New" w:hint="default"/>
      </w:rPr>
    </w:lvl>
    <w:lvl w:ilvl="2" w:tplc="0C0A0005" w:tentative="1">
      <w:start w:val="1"/>
      <w:numFmt w:val="bullet"/>
      <w:lvlText w:val=""/>
      <w:lvlJc w:val="left"/>
      <w:pPr>
        <w:tabs>
          <w:tab w:val="num" w:pos="4680"/>
        </w:tabs>
        <w:ind w:left="4680" w:hanging="360"/>
      </w:pPr>
      <w:rPr>
        <w:rFonts w:ascii="Wingdings" w:hAnsi="Wingdings" w:hint="default"/>
      </w:rPr>
    </w:lvl>
    <w:lvl w:ilvl="3" w:tplc="0C0A0001" w:tentative="1">
      <w:start w:val="1"/>
      <w:numFmt w:val="bullet"/>
      <w:lvlText w:val=""/>
      <w:lvlJc w:val="left"/>
      <w:pPr>
        <w:tabs>
          <w:tab w:val="num" w:pos="5400"/>
        </w:tabs>
        <w:ind w:left="5400" w:hanging="360"/>
      </w:pPr>
      <w:rPr>
        <w:rFonts w:ascii="Symbol" w:hAnsi="Symbol" w:hint="default"/>
      </w:rPr>
    </w:lvl>
    <w:lvl w:ilvl="4" w:tplc="0C0A0003" w:tentative="1">
      <w:start w:val="1"/>
      <w:numFmt w:val="bullet"/>
      <w:lvlText w:val="o"/>
      <w:lvlJc w:val="left"/>
      <w:pPr>
        <w:tabs>
          <w:tab w:val="num" w:pos="6120"/>
        </w:tabs>
        <w:ind w:left="6120" w:hanging="360"/>
      </w:pPr>
      <w:rPr>
        <w:rFonts w:ascii="Courier New" w:hAnsi="Courier New" w:hint="default"/>
      </w:rPr>
    </w:lvl>
    <w:lvl w:ilvl="5" w:tplc="0C0A0005" w:tentative="1">
      <w:start w:val="1"/>
      <w:numFmt w:val="bullet"/>
      <w:lvlText w:val=""/>
      <w:lvlJc w:val="left"/>
      <w:pPr>
        <w:tabs>
          <w:tab w:val="num" w:pos="6840"/>
        </w:tabs>
        <w:ind w:left="6840" w:hanging="360"/>
      </w:pPr>
      <w:rPr>
        <w:rFonts w:ascii="Wingdings" w:hAnsi="Wingdings" w:hint="default"/>
      </w:rPr>
    </w:lvl>
    <w:lvl w:ilvl="6" w:tplc="0C0A0001" w:tentative="1">
      <w:start w:val="1"/>
      <w:numFmt w:val="bullet"/>
      <w:lvlText w:val=""/>
      <w:lvlJc w:val="left"/>
      <w:pPr>
        <w:tabs>
          <w:tab w:val="num" w:pos="7560"/>
        </w:tabs>
        <w:ind w:left="7560" w:hanging="360"/>
      </w:pPr>
      <w:rPr>
        <w:rFonts w:ascii="Symbol" w:hAnsi="Symbol" w:hint="default"/>
      </w:rPr>
    </w:lvl>
    <w:lvl w:ilvl="7" w:tplc="0C0A0003" w:tentative="1">
      <w:start w:val="1"/>
      <w:numFmt w:val="bullet"/>
      <w:lvlText w:val="o"/>
      <w:lvlJc w:val="left"/>
      <w:pPr>
        <w:tabs>
          <w:tab w:val="num" w:pos="8280"/>
        </w:tabs>
        <w:ind w:left="8280" w:hanging="360"/>
      </w:pPr>
      <w:rPr>
        <w:rFonts w:ascii="Courier New" w:hAnsi="Courier New" w:hint="default"/>
      </w:rPr>
    </w:lvl>
    <w:lvl w:ilvl="8" w:tplc="0C0A0005" w:tentative="1">
      <w:start w:val="1"/>
      <w:numFmt w:val="bullet"/>
      <w:lvlText w:val=""/>
      <w:lvlJc w:val="left"/>
      <w:pPr>
        <w:tabs>
          <w:tab w:val="num" w:pos="9000"/>
        </w:tabs>
        <w:ind w:left="9000" w:hanging="360"/>
      </w:pPr>
      <w:rPr>
        <w:rFonts w:ascii="Wingdings" w:hAnsi="Wingdings" w:hint="default"/>
      </w:rPr>
    </w:lvl>
  </w:abstractNum>
  <w:abstractNum w:abstractNumId="22" w15:restartNumberingAfterBreak="0">
    <w:nsid w:val="40CE63A5"/>
    <w:multiLevelType w:val="hybridMultilevel"/>
    <w:tmpl w:val="1DC2130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53C4717"/>
    <w:multiLevelType w:val="hybridMultilevel"/>
    <w:tmpl w:val="18D26DD8"/>
    <w:lvl w:ilvl="0" w:tplc="FFFFFFFF">
      <w:start w:val="1"/>
      <w:numFmt w:val="bullet"/>
      <w:lvlText w:val=""/>
      <w:legacy w:legacy="1" w:legacySpace="0" w:legacyIndent="216"/>
      <w:lvlJc w:val="left"/>
      <w:pPr>
        <w:ind w:left="5616" w:hanging="216"/>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4" w15:restartNumberingAfterBreak="0">
    <w:nsid w:val="4A804F46"/>
    <w:multiLevelType w:val="hybridMultilevel"/>
    <w:tmpl w:val="CDF0FE6C"/>
    <w:lvl w:ilvl="0" w:tplc="0C0A000D">
      <w:start w:val="1"/>
      <w:numFmt w:val="bullet"/>
      <w:lvlText w:val=""/>
      <w:lvlJc w:val="left"/>
      <w:pPr>
        <w:tabs>
          <w:tab w:val="num" w:pos="3240"/>
        </w:tabs>
        <w:ind w:left="3240" w:hanging="360"/>
      </w:pPr>
      <w:rPr>
        <w:rFonts w:ascii="Wingdings" w:hAnsi="Wingdings" w:hint="default"/>
      </w:rPr>
    </w:lvl>
    <w:lvl w:ilvl="1" w:tplc="0C0A0003" w:tentative="1">
      <w:start w:val="1"/>
      <w:numFmt w:val="bullet"/>
      <w:lvlText w:val="o"/>
      <w:lvlJc w:val="left"/>
      <w:pPr>
        <w:tabs>
          <w:tab w:val="num" w:pos="3960"/>
        </w:tabs>
        <w:ind w:left="3960" w:hanging="360"/>
      </w:pPr>
      <w:rPr>
        <w:rFonts w:ascii="Courier New" w:hAnsi="Courier New" w:hint="default"/>
      </w:rPr>
    </w:lvl>
    <w:lvl w:ilvl="2" w:tplc="0C0A0005" w:tentative="1">
      <w:start w:val="1"/>
      <w:numFmt w:val="bullet"/>
      <w:lvlText w:val=""/>
      <w:lvlJc w:val="left"/>
      <w:pPr>
        <w:tabs>
          <w:tab w:val="num" w:pos="4680"/>
        </w:tabs>
        <w:ind w:left="4680" w:hanging="360"/>
      </w:pPr>
      <w:rPr>
        <w:rFonts w:ascii="Wingdings" w:hAnsi="Wingdings" w:hint="default"/>
      </w:rPr>
    </w:lvl>
    <w:lvl w:ilvl="3" w:tplc="0C0A0001" w:tentative="1">
      <w:start w:val="1"/>
      <w:numFmt w:val="bullet"/>
      <w:lvlText w:val=""/>
      <w:lvlJc w:val="left"/>
      <w:pPr>
        <w:tabs>
          <w:tab w:val="num" w:pos="5400"/>
        </w:tabs>
        <w:ind w:left="5400" w:hanging="360"/>
      </w:pPr>
      <w:rPr>
        <w:rFonts w:ascii="Symbol" w:hAnsi="Symbol" w:hint="default"/>
      </w:rPr>
    </w:lvl>
    <w:lvl w:ilvl="4" w:tplc="0C0A0003" w:tentative="1">
      <w:start w:val="1"/>
      <w:numFmt w:val="bullet"/>
      <w:lvlText w:val="o"/>
      <w:lvlJc w:val="left"/>
      <w:pPr>
        <w:tabs>
          <w:tab w:val="num" w:pos="6120"/>
        </w:tabs>
        <w:ind w:left="6120" w:hanging="360"/>
      </w:pPr>
      <w:rPr>
        <w:rFonts w:ascii="Courier New" w:hAnsi="Courier New" w:hint="default"/>
      </w:rPr>
    </w:lvl>
    <w:lvl w:ilvl="5" w:tplc="0C0A0005" w:tentative="1">
      <w:start w:val="1"/>
      <w:numFmt w:val="bullet"/>
      <w:lvlText w:val=""/>
      <w:lvlJc w:val="left"/>
      <w:pPr>
        <w:tabs>
          <w:tab w:val="num" w:pos="6840"/>
        </w:tabs>
        <w:ind w:left="6840" w:hanging="360"/>
      </w:pPr>
      <w:rPr>
        <w:rFonts w:ascii="Wingdings" w:hAnsi="Wingdings" w:hint="default"/>
      </w:rPr>
    </w:lvl>
    <w:lvl w:ilvl="6" w:tplc="0C0A0001" w:tentative="1">
      <w:start w:val="1"/>
      <w:numFmt w:val="bullet"/>
      <w:lvlText w:val=""/>
      <w:lvlJc w:val="left"/>
      <w:pPr>
        <w:tabs>
          <w:tab w:val="num" w:pos="7560"/>
        </w:tabs>
        <w:ind w:left="7560" w:hanging="360"/>
      </w:pPr>
      <w:rPr>
        <w:rFonts w:ascii="Symbol" w:hAnsi="Symbol" w:hint="default"/>
      </w:rPr>
    </w:lvl>
    <w:lvl w:ilvl="7" w:tplc="0C0A0003" w:tentative="1">
      <w:start w:val="1"/>
      <w:numFmt w:val="bullet"/>
      <w:lvlText w:val="o"/>
      <w:lvlJc w:val="left"/>
      <w:pPr>
        <w:tabs>
          <w:tab w:val="num" w:pos="8280"/>
        </w:tabs>
        <w:ind w:left="8280" w:hanging="360"/>
      </w:pPr>
      <w:rPr>
        <w:rFonts w:ascii="Courier New" w:hAnsi="Courier New" w:hint="default"/>
      </w:rPr>
    </w:lvl>
    <w:lvl w:ilvl="8" w:tplc="0C0A0005" w:tentative="1">
      <w:start w:val="1"/>
      <w:numFmt w:val="bullet"/>
      <w:lvlText w:val=""/>
      <w:lvlJc w:val="left"/>
      <w:pPr>
        <w:tabs>
          <w:tab w:val="num" w:pos="9000"/>
        </w:tabs>
        <w:ind w:left="9000" w:hanging="360"/>
      </w:pPr>
      <w:rPr>
        <w:rFonts w:ascii="Wingdings" w:hAnsi="Wingdings" w:hint="default"/>
      </w:rPr>
    </w:lvl>
  </w:abstractNum>
  <w:abstractNum w:abstractNumId="25" w15:restartNumberingAfterBreak="0">
    <w:nsid w:val="4BBA6C73"/>
    <w:multiLevelType w:val="hybridMultilevel"/>
    <w:tmpl w:val="0DDCF942"/>
    <w:lvl w:ilvl="0" w:tplc="ED88353E">
      <w:start w:val="1"/>
      <w:numFmt w:val="lowerLetter"/>
      <w:lvlText w:val="%1)"/>
      <w:lvlJc w:val="left"/>
      <w:pPr>
        <w:ind w:left="2290" w:hanging="360"/>
      </w:pPr>
      <w:rPr>
        <w:rFonts w:hint="default"/>
      </w:rPr>
    </w:lvl>
    <w:lvl w:ilvl="1" w:tplc="280A0019" w:tentative="1">
      <w:start w:val="1"/>
      <w:numFmt w:val="lowerLetter"/>
      <w:lvlText w:val="%2."/>
      <w:lvlJc w:val="left"/>
      <w:pPr>
        <w:ind w:left="3010" w:hanging="360"/>
      </w:pPr>
    </w:lvl>
    <w:lvl w:ilvl="2" w:tplc="280A001B" w:tentative="1">
      <w:start w:val="1"/>
      <w:numFmt w:val="lowerRoman"/>
      <w:lvlText w:val="%3."/>
      <w:lvlJc w:val="right"/>
      <w:pPr>
        <w:ind w:left="3730" w:hanging="180"/>
      </w:pPr>
    </w:lvl>
    <w:lvl w:ilvl="3" w:tplc="280A000F" w:tentative="1">
      <w:start w:val="1"/>
      <w:numFmt w:val="decimal"/>
      <w:lvlText w:val="%4."/>
      <w:lvlJc w:val="left"/>
      <w:pPr>
        <w:ind w:left="4450" w:hanging="360"/>
      </w:pPr>
    </w:lvl>
    <w:lvl w:ilvl="4" w:tplc="280A0019" w:tentative="1">
      <w:start w:val="1"/>
      <w:numFmt w:val="lowerLetter"/>
      <w:lvlText w:val="%5."/>
      <w:lvlJc w:val="left"/>
      <w:pPr>
        <w:ind w:left="5170" w:hanging="360"/>
      </w:pPr>
    </w:lvl>
    <w:lvl w:ilvl="5" w:tplc="280A001B" w:tentative="1">
      <w:start w:val="1"/>
      <w:numFmt w:val="lowerRoman"/>
      <w:lvlText w:val="%6."/>
      <w:lvlJc w:val="right"/>
      <w:pPr>
        <w:ind w:left="5890" w:hanging="180"/>
      </w:pPr>
    </w:lvl>
    <w:lvl w:ilvl="6" w:tplc="280A000F" w:tentative="1">
      <w:start w:val="1"/>
      <w:numFmt w:val="decimal"/>
      <w:lvlText w:val="%7."/>
      <w:lvlJc w:val="left"/>
      <w:pPr>
        <w:ind w:left="6610" w:hanging="360"/>
      </w:pPr>
    </w:lvl>
    <w:lvl w:ilvl="7" w:tplc="280A0019" w:tentative="1">
      <w:start w:val="1"/>
      <w:numFmt w:val="lowerLetter"/>
      <w:lvlText w:val="%8."/>
      <w:lvlJc w:val="left"/>
      <w:pPr>
        <w:ind w:left="7330" w:hanging="360"/>
      </w:pPr>
    </w:lvl>
    <w:lvl w:ilvl="8" w:tplc="280A001B" w:tentative="1">
      <w:start w:val="1"/>
      <w:numFmt w:val="lowerRoman"/>
      <w:lvlText w:val="%9."/>
      <w:lvlJc w:val="right"/>
      <w:pPr>
        <w:ind w:left="8050" w:hanging="180"/>
      </w:pPr>
    </w:lvl>
  </w:abstractNum>
  <w:abstractNum w:abstractNumId="26" w15:restartNumberingAfterBreak="0">
    <w:nsid w:val="4BBB1BD5"/>
    <w:multiLevelType w:val="hybridMultilevel"/>
    <w:tmpl w:val="F04E6902"/>
    <w:lvl w:ilvl="0" w:tplc="B1048A76">
      <w:start w:val="1"/>
      <w:numFmt w:val="decimal"/>
      <w:lvlText w:val="%1."/>
      <w:lvlJc w:val="left"/>
      <w:pPr>
        <w:tabs>
          <w:tab w:val="num" w:pos="3240"/>
        </w:tabs>
        <w:ind w:left="3240" w:hanging="360"/>
      </w:pPr>
    </w:lvl>
    <w:lvl w:ilvl="1" w:tplc="4C72174C" w:tentative="1">
      <w:start w:val="1"/>
      <w:numFmt w:val="lowerLetter"/>
      <w:lvlText w:val="%2."/>
      <w:lvlJc w:val="left"/>
      <w:pPr>
        <w:tabs>
          <w:tab w:val="num" w:pos="3960"/>
        </w:tabs>
        <w:ind w:left="3960" w:hanging="360"/>
      </w:pPr>
    </w:lvl>
    <w:lvl w:ilvl="2" w:tplc="08C844B4" w:tentative="1">
      <w:start w:val="1"/>
      <w:numFmt w:val="lowerRoman"/>
      <w:lvlText w:val="%3."/>
      <w:lvlJc w:val="right"/>
      <w:pPr>
        <w:tabs>
          <w:tab w:val="num" w:pos="4680"/>
        </w:tabs>
        <w:ind w:left="4680" w:hanging="180"/>
      </w:pPr>
    </w:lvl>
    <w:lvl w:ilvl="3" w:tplc="432C8584" w:tentative="1">
      <w:start w:val="1"/>
      <w:numFmt w:val="decimal"/>
      <w:lvlText w:val="%4."/>
      <w:lvlJc w:val="left"/>
      <w:pPr>
        <w:tabs>
          <w:tab w:val="num" w:pos="5400"/>
        </w:tabs>
        <w:ind w:left="5400" w:hanging="360"/>
      </w:pPr>
    </w:lvl>
    <w:lvl w:ilvl="4" w:tplc="832460AA" w:tentative="1">
      <w:start w:val="1"/>
      <w:numFmt w:val="lowerLetter"/>
      <w:lvlText w:val="%5."/>
      <w:lvlJc w:val="left"/>
      <w:pPr>
        <w:tabs>
          <w:tab w:val="num" w:pos="6120"/>
        </w:tabs>
        <w:ind w:left="6120" w:hanging="360"/>
      </w:pPr>
    </w:lvl>
    <w:lvl w:ilvl="5" w:tplc="BE60D9FC" w:tentative="1">
      <w:start w:val="1"/>
      <w:numFmt w:val="lowerRoman"/>
      <w:lvlText w:val="%6."/>
      <w:lvlJc w:val="right"/>
      <w:pPr>
        <w:tabs>
          <w:tab w:val="num" w:pos="6840"/>
        </w:tabs>
        <w:ind w:left="6840" w:hanging="180"/>
      </w:pPr>
    </w:lvl>
    <w:lvl w:ilvl="6" w:tplc="51C68FE4" w:tentative="1">
      <w:start w:val="1"/>
      <w:numFmt w:val="decimal"/>
      <w:lvlText w:val="%7."/>
      <w:lvlJc w:val="left"/>
      <w:pPr>
        <w:tabs>
          <w:tab w:val="num" w:pos="7560"/>
        </w:tabs>
        <w:ind w:left="7560" w:hanging="360"/>
      </w:pPr>
    </w:lvl>
    <w:lvl w:ilvl="7" w:tplc="9132C2CE" w:tentative="1">
      <w:start w:val="1"/>
      <w:numFmt w:val="lowerLetter"/>
      <w:lvlText w:val="%8."/>
      <w:lvlJc w:val="left"/>
      <w:pPr>
        <w:tabs>
          <w:tab w:val="num" w:pos="8280"/>
        </w:tabs>
        <w:ind w:left="8280" w:hanging="360"/>
      </w:pPr>
    </w:lvl>
    <w:lvl w:ilvl="8" w:tplc="DE96DE56" w:tentative="1">
      <w:start w:val="1"/>
      <w:numFmt w:val="lowerRoman"/>
      <w:lvlText w:val="%9."/>
      <w:lvlJc w:val="right"/>
      <w:pPr>
        <w:tabs>
          <w:tab w:val="num" w:pos="9000"/>
        </w:tabs>
        <w:ind w:left="9000" w:hanging="180"/>
      </w:pPr>
    </w:lvl>
  </w:abstractNum>
  <w:abstractNum w:abstractNumId="27" w15:restartNumberingAfterBreak="0">
    <w:nsid w:val="513477EE"/>
    <w:multiLevelType w:val="hybridMultilevel"/>
    <w:tmpl w:val="85103540"/>
    <w:lvl w:ilvl="0" w:tplc="22184B64">
      <w:start w:val="1"/>
      <w:numFmt w:val="bullet"/>
      <w:lvlText w:val=""/>
      <w:lvlJc w:val="left"/>
      <w:pPr>
        <w:tabs>
          <w:tab w:val="num" w:pos="3240"/>
        </w:tabs>
        <w:ind w:left="3240" w:hanging="360"/>
      </w:pPr>
      <w:rPr>
        <w:rFonts w:ascii="Symbol" w:hAnsi="Symbol" w:hint="default"/>
      </w:rPr>
    </w:lvl>
    <w:lvl w:ilvl="1" w:tplc="A9CA456A">
      <w:start w:val="1"/>
      <w:numFmt w:val="bullet"/>
      <w:lvlText w:val="o"/>
      <w:lvlJc w:val="left"/>
      <w:pPr>
        <w:tabs>
          <w:tab w:val="num" w:pos="3960"/>
        </w:tabs>
        <w:ind w:left="3960" w:hanging="360"/>
      </w:pPr>
      <w:rPr>
        <w:rFonts w:ascii="Courier New" w:hAnsi="Courier New" w:hint="default"/>
      </w:rPr>
    </w:lvl>
    <w:lvl w:ilvl="2" w:tplc="80D84F68" w:tentative="1">
      <w:start w:val="1"/>
      <w:numFmt w:val="bullet"/>
      <w:lvlText w:val=""/>
      <w:lvlJc w:val="left"/>
      <w:pPr>
        <w:tabs>
          <w:tab w:val="num" w:pos="4680"/>
        </w:tabs>
        <w:ind w:left="4680" w:hanging="360"/>
      </w:pPr>
      <w:rPr>
        <w:rFonts w:ascii="Wingdings" w:hAnsi="Wingdings" w:hint="default"/>
      </w:rPr>
    </w:lvl>
    <w:lvl w:ilvl="3" w:tplc="B4A0DBCE" w:tentative="1">
      <w:start w:val="1"/>
      <w:numFmt w:val="bullet"/>
      <w:lvlText w:val=""/>
      <w:lvlJc w:val="left"/>
      <w:pPr>
        <w:tabs>
          <w:tab w:val="num" w:pos="5400"/>
        </w:tabs>
        <w:ind w:left="5400" w:hanging="360"/>
      </w:pPr>
      <w:rPr>
        <w:rFonts w:ascii="Symbol" w:hAnsi="Symbol" w:hint="default"/>
      </w:rPr>
    </w:lvl>
    <w:lvl w:ilvl="4" w:tplc="17764EEE" w:tentative="1">
      <w:start w:val="1"/>
      <w:numFmt w:val="bullet"/>
      <w:lvlText w:val="o"/>
      <w:lvlJc w:val="left"/>
      <w:pPr>
        <w:tabs>
          <w:tab w:val="num" w:pos="6120"/>
        </w:tabs>
        <w:ind w:left="6120" w:hanging="360"/>
      </w:pPr>
      <w:rPr>
        <w:rFonts w:ascii="Courier New" w:hAnsi="Courier New" w:hint="default"/>
      </w:rPr>
    </w:lvl>
    <w:lvl w:ilvl="5" w:tplc="5210C2FA" w:tentative="1">
      <w:start w:val="1"/>
      <w:numFmt w:val="bullet"/>
      <w:lvlText w:val=""/>
      <w:lvlJc w:val="left"/>
      <w:pPr>
        <w:tabs>
          <w:tab w:val="num" w:pos="6840"/>
        </w:tabs>
        <w:ind w:left="6840" w:hanging="360"/>
      </w:pPr>
      <w:rPr>
        <w:rFonts w:ascii="Wingdings" w:hAnsi="Wingdings" w:hint="default"/>
      </w:rPr>
    </w:lvl>
    <w:lvl w:ilvl="6" w:tplc="7E700512" w:tentative="1">
      <w:start w:val="1"/>
      <w:numFmt w:val="bullet"/>
      <w:lvlText w:val=""/>
      <w:lvlJc w:val="left"/>
      <w:pPr>
        <w:tabs>
          <w:tab w:val="num" w:pos="7560"/>
        </w:tabs>
        <w:ind w:left="7560" w:hanging="360"/>
      </w:pPr>
      <w:rPr>
        <w:rFonts w:ascii="Symbol" w:hAnsi="Symbol" w:hint="default"/>
      </w:rPr>
    </w:lvl>
    <w:lvl w:ilvl="7" w:tplc="DB90C1C2" w:tentative="1">
      <w:start w:val="1"/>
      <w:numFmt w:val="bullet"/>
      <w:lvlText w:val="o"/>
      <w:lvlJc w:val="left"/>
      <w:pPr>
        <w:tabs>
          <w:tab w:val="num" w:pos="8280"/>
        </w:tabs>
        <w:ind w:left="8280" w:hanging="360"/>
      </w:pPr>
      <w:rPr>
        <w:rFonts w:ascii="Courier New" w:hAnsi="Courier New" w:hint="default"/>
      </w:rPr>
    </w:lvl>
    <w:lvl w:ilvl="8" w:tplc="E1C4B364" w:tentative="1">
      <w:start w:val="1"/>
      <w:numFmt w:val="bullet"/>
      <w:lvlText w:val=""/>
      <w:lvlJc w:val="left"/>
      <w:pPr>
        <w:tabs>
          <w:tab w:val="num" w:pos="9000"/>
        </w:tabs>
        <w:ind w:left="9000" w:hanging="360"/>
      </w:pPr>
      <w:rPr>
        <w:rFonts w:ascii="Wingdings" w:hAnsi="Wingdings" w:hint="default"/>
      </w:rPr>
    </w:lvl>
  </w:abstractNum>
  <w:abstractNum w:abstractNumId="28" w15:restartNumberingAfterBreak="0">
    <w:nsid w:val="565D6D6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57466B4A"/>
    <w:multiLevelType w:val="hybridMultilevel"/>
    <w:tmpl w:val="7E76F68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599C03B7"/>
    <w:multiLevelType w:val="hybridMultilevel"/>
    <w:tmpl w:val="75F4A30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1" w15:restartNumberingAfterBreak="0">
    <w:nsid w:val="5C7D7818"/>
    <w:multiLevelType w:val="singleLevel"/>
    <w:tmpl w:val="4066F02A"/>
    <w:lvl w:ilvl="0">
      <w:start w:val="1"/>
      <w:numFmt w:val="none"/>
      <w:lvlText w:val="Note:"/>
      <w:legacy w:legacy="1" w:legacySpace="0" w:legacyIndent="720"/>
      <w:lvlJc w:val="left"/>
      <w:pPr>
        <w:ind w:left="6210" w:hanging="720"/>
      </w:pPr>
      <w:rPr>
        <w:b/>
        <w:i w:val="0"/>
      </w:rPr>
    </w:lvl>
  </w:abstractNum>
  <w:abstractNum w:abstractNumId="32" w15:restartNumberingAfterBreak="0">
    <w:nsid w:val="5CBA09CF"/>
    <w:multiLevelType w:val="hybridMultilevel"/>
    <w:tmpl w:val="8B7A600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CE46E9E"/>
    <w:multiLevelType w:val="hybridMultilevel"/>
    <w:tmpl w:val="1DC2130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E3C7E45"/>
    <w:multiLevelType w:val="hybridMultilevel"/>
    <w:tmpl w:val="FE9098AA"/>
    <w:lvl w:ilvl="0" w:tplc="280A0007">
      <w:start w:val="1"/>
      <w:numFmt w:val="bullet"/>
      <w:lvlText w:val=""/>
      <w:lvlPicBulletId w:val="0"/>
      <w:lvlJc w:val="left"/>
      <w:pPr>
        <w:ind w:left="720" w:hanging="360"/>
      </w:pPr>
      <w:rPr>
        <w:rFonts w:ascii="Symbol" w:hAnsi="Symbol" w:hint="default"/>
      </w:rPr>
    </w:lvl>
    <w:lvl w:ilvl="1" w:tplc="280A0007">
      <w:start w:val="1"/>
      <w:numFmt w:val="bullet"/>
      <w:lvlText w:val=""/>
      <w:lvlPicBulletId w:val="0"/>
      <w:lvlJc w:val="left"/>
      <w:pPr>
        <w:ind w:left="1440" w:hanging="360"/>
      </w:pPr>
      <w:rPr>
        <w:rFonts w:ascii="Symbol" w:hAnsi="Symbol" w:hint="default"/>
      </w:rPr>
    </w:lvl>
    <w:lvl w:ilvl="2" w:tplc="280A0007">
      <w:start w:val="1"/>
      <w:numFmt w:val="bullet"/>
      <w:lvlText w:val=""/>
      <w:lvlPicBulletId w:val="0"/>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0F034E0"/>
    <w:multiLevelType w:val="hybridMultilevel"/>
    <w:tmpl w:val="1DC2130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3271AE5"/>
    <w:multiLevelType w:val="hybridMultilevel"/>
    <w:tmpl w:val="6E4E2DFE"/>
    <w:lvl w:ilvl="0" w:tplc="8850D212">
      <w:start w:val="1"/>
      <w:numFmt w:val="decimal"/>
      <w:lvlText w:val="%1."/>
      <w:lvlJc w:val="left"/>
      <w:pPr>
        <w:tabs>
          <w:tab w:val="num" w:pos="720"/>
        </w:tabs>
        <w:ind w:left="720" w:hanging="360"/>
      </w:pPr>
    </w:lvl>
    <w:lvl w:ilvl="1" w:tplc="7D905A56">
      <w:start w:val="1"/>
      <w:numFmt w:val="lowerLetter"/>
      <w:lvlText w:val="%2."/>
      <w:lvlJc w:val="left"/>
      <w:pPr>
        <w:tabs>
          <w:tab w:val="num" w:pos="1440"/>
        </w:tabs>
        <w:ind w:left="1440" w:hanging="360"/>
      </w:pPr>
    </w:lvl>
    <w:lvl w:ilvl="2" w:tplc="ED42AB3A">
      <w:start w:val="1"/>
      <w:numFmt w:val="lowerRoman"/>
      <w:lvlText w:val="%3."/>
      <w:lvlJc w:val="right"/>
      <w:pPr>
        <w:tabs>
          <w:tab w:val="num" w:pos="2160"/>
        </w:tabs>
        <w:ind w:left="2160" w:hanging="180"/>
      </w:pPr>
    </w:lvl>
    <w:lvl w:ilvl="3" w:tplc="5BA8BD86" w:tentative="1">
      <w:start w:val="1"/>
      <w:numFmt w:val="decimal"/>
      <w:lvlText w:val="%4."/>
      <w:lvlJc w:val="left"/>
      <w:pPr>
        <w:tabs>
          <w:tab w:val="num" w:pos="2880"/>
        </w:tabs>
        <w:ind w:left="2880" w:hanging="360"/>
      </w:pPr>
    </w:lvl>
    <w:lvl w:ilvl="4" w:tplc="6CB02B46" w:tentative="1">
      <w:start w:val="1"/>
      <w:numFmt w:val="lowerLetter"/>
      <w:lvlText w:val="%5."/>
      <w:lvlJc w:val="left"/>
      <w:pPr>
        <w:tabs>
          <w:tab w:val="num" w:pos="3600"/>
        </w:tabs>
        <w:ind w:left="3600" w:hanging="360"/>
      </w:pPr>
    </w:lvl>
    <w:lvl w:ilvl="5" w:tplc="6D885B9E" w:tentative="1">
      <w:start w:val="1"/>
      <w:numFmt w:val="lowerRoman"/>
      <w:lvlText w:val="%6."/>
      <w:lvlJc w:val="right"/>
      <w:pPr>
        <w:tabs>
          <w:tab w:val="num" w:pos="4320"/>
        </w:tabs>
        <w:ind w:left="4320" w:hanging="180"/>
      </w:pPr>
    </w:lvl>
    <w:lvl w:ilvl="6" w:tplc="20C8DA9C" w:tentative="1">
      <w:start w:val="1"/>
      <w:numFmt w:val="decimal"/>
      <w:lvlText w:val="%7."/>
      <w:lvlJc w:val="left"/>
      <w:pPr>
        <w:tabs>
          <w:tab w:val="num" w:pos="5040"/>
        </w:tabs>
        <w:ind w:left="5040" w:hanging="360"/>
      </w:pPr>
    </w:lvl>
    <w:lvl w:ilvl="7" w:tplc="2C808004" w:tentative="1">
      <w:start w:val="1"/>
      <w:numFmt w:val="lowerLetter"/>
      <w:lvlText w:val="%8."/>
      <w:lvlJc w:val="left"/>
      <w:pPr>
        <w:tabs>
          <w:tab w:val="num" w:pos="5760"/>
        </w:tabs>
        <w:ind w:left="5760" w:hanging="360"/>
      </w:pPr>
    </w:lvl>
    <w:lvl w:ilvl="8" w:tplc="A21CB788" w:tentative="1">
      <w:start w:val="1"/>
      <w:numFmt w:val="lowerRoman"/>
      <w:lvlText w:val="%9."/>
      <w:lvlJc w:val="right"/>
      <w:pPr>
        <w:tabs>
          <w:tab w:val="num" w:pos="6480"/>
        </w:tabs>
        <w:ind w:left="6480" w:hanging="180"/>
      </w:pPr>
    </w:lvl>
  </w:abstractNum>
  <w:abstractNum w:abstractNumId="37" w15:restartNumberingAfterBreak="0">
    <w:nsid w:val="64264413"/>
    <w:multiLevelType w:val="hybridMultilevel"/>
    <w:tmpl w:val="90EE964E"/>
    <w:lvl w:ilvl="0" w:tplc="1ACC5D22">
      <w:start w:val="1"/>
      <w:numFmt w:val="decimal"/>
      <w:lvlText w:val="%1."/>
      <w:lvlJc w:val="left"/>
      <w:pPr>
        <w:ind w:left="114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5720FC7"/>
    <w:multiLevelType w:val="hybridMultilevel"/>
    <w:tmpl w:val="1DC2130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671320E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07B66CE"/>
    <w:multiLevelType w:val="hybridMultilevel"/>
    <w:tmpl w:val="5F5A7252"/>
    <w:lvl w:ilvl="0" w:tplc="CAE6831E">
      <w:start w:val="1"/>
      <w:numFmt w:val="bullet"/>
      <w:lvlText w:val=""/>
      <w:lvlJc w:val="left"/>
      <w:pPr>
        <w:tabs>
          <w:tab w:val="num" w:pos="3240"/>
        </w:tabs>
        <w:ind w:left="3240" w:hanging="360"/>
      </w:pPr>
      <w:rPr>
        <w:rFonts w:ascii="Symbol" w:hAnsi="Symbol" w:hint="default"/>
      </w:rPr>
    </w:lvl>
    <w:lvl w:ilvl="1" w:tplc="AEF6AB6C">
      <w:start w:val="1"/>
      <w:numFmt w:val="bullet"/>
      <w:lvlText w:val="o"/>
      <w:lvlJc w:val="left"/>
      <w:pPr>
        <w:tabs>
          <w:tab w:val="num" w:pos="3960"/>
        </w:tabs>
        <w:ind w:left="3960" w:hanging="360"/>
      </w:pPr>
      <w:rPr>
        <w:rFonts w:ascii="Courier New" w:hAnsi="Courier New" w:cs="Courier New" w:hint="default"/>
      </w:rPr>
    </w:lvl>
    <w:lvl w:ilvl="2" w:tplc="BC14CA98">
      <w:start w:val="1"/>
      <w:numFmt w:val="bullet"/>
      <w:lvlText w:val=""/>
      <w:lvlJc w:val="left"/>
      <w:pPr>
        <w:tabs>
          <w:tab w:val="num" w:pos="4680"/>
        </w:tabs>
        <w:ind w:left="4680" w:hanging="360"/>
      </w:pPr>
      <w:rPr>
        <w:rFonts w:ascii="Symbol" w:hAnsi="Symbol" w:hint="default"/>
      </w:rPr>
    </w:lvl>
    <w:lvl w:ilvl="3" w:tplc="BE5C7FF0">
      <w:start w:val="1"/>
      <w:numFmt w:val="bullet"/>
      <w:lvlText w:val=""/>
      <w:lvlJc w:val="left"/>
      <w:pPr>
        <w:tabs>
          <w:tab w:val="num" w:pos="5400"/>
        </w:tabs>
        <w:ind w:left="5400" w:hanging="360"/>
      </w:pPr>
      <w:rPr>
        <w:rFonts w:ascii="Symbol" w:hAnsi="Symbol" w:hint="default"/>
      </w:rPr>
    </w:lvl>
    <w:lvl w:ilvl="4" w:tplc="A6AC7E4A" w:tentative="1">
      <w:start w:val="1"/>
      <w:numFmt w:val="bullet"/>
      <w:lvlText w:val="o"/>
      <w:lvlJc w:val="left"/>
      <w:pPr>
        <w:tabs>
          <w:tab w:val="num" w:pos="6120"/>
        </w:tabs>
        <w:ind w:left="6120" w:hanging="360"/>
      </w:pPr>
      <w:rPr>
        <w:rFonts w:ascii="Courier New" w:hAnsi="Courier New" w:cs="Courier New" w:hint="default"/>
      </w:rPr>
    </w:lvl>
    <w:lvl w:ilvl="5" w:tplc="55B0B844" w:tentative="1">
      <w:start w:val="1"/>
      <w:numFmt w:val="bullet"/>
      <w:lvlText w:val=""/>
      <w:lvlJc w:val="left"/>
      <w:pPr>
        <w:tabs>
          <w:tab w:val="num" w:pos="6840"/>
        </w:tabs>
        <w:ind w:left="6840" w:hanging="360"/>
      </w:pPr>
      <w:rPr>
        <w:rFonts w:ascii="Wingdings" w:hAnsi="Wingdings" w:hint="default"/>
      </w:rPr>
    </w:lvl>
    <w:lvl w:ilvl="6" w:tplc="92FEC424" w:tentative="1">
      <w:start w:val="1"/>
      <w:numFmt w:val="bullet"/>
      <w:lvlText w:val=""/>
      <w:lvlJc w:val="left"/>
      <w:pPr>
        <w:tabs>
          <w:tab w:val="num" w:pos="7560"/>
        </w:tabs>
        <w:ind w:left="7560" w:hanging="360"/>
      </w:pPr>
      <w:rPr>
        <w:rFonts w:ascii="Symbol" w:hAnsi="Symbol" w:hint="default"/>
      </w:rPr>
    </w:lvl>
    <w:lvl w:ilvl="7" w:tplc="16C2995A" w:tentative="1">
      <w:start w:val="1"/>
      <w:numFmt w:val="bullet"/>
      <w:lvlText w:val="o"/>
      <w:lvlJc w:val="left"/>
      <w:pPr>
        <w:tabs>
          <w:tab w:val="num" w:pos="8280"/>
        </w:tabs>
        <w:ind w:left="8280" w:hanging="360"/>
      </w:pPr>
      <w:rPr>
        <w:rFonts w:ascii="Courier New" w:hAnsi="Courier New" w:cs="Courier New" w:hint="default"/>
      </w:rPr>
    </w:lvl>
    <w:lvl w:ilvl="8" w:tplc="A2728792" w:tentative="1">
      <w:start w:val="1"/>
      <w:numFmt w:val="bullet"/>
      <w:lvlText w:val=""/>
      <w:lvlJc w:val="left"/>
      <w:pPr>
        <w:tabs>
          <w:tab w:val="num" w:pos="9000"/>
        </w:tabs>
        <w:ind w:left="9000" w:hanging="360"/>
      </w:pPr>
      <w:rPr>
        <w:rFonts w:ascii="Wingdings" w:hAnsi="Wingdings" w:hint="default"/>
      </w:rPr>
    </w:lvl>
  </w:abstractNum>
  <w:abstractNum w:abstractNumId="41" w15:restartNumberingAfterBreak="0">
    <w:nsid w:val="7A933107"/>
    <w:multiLevelType w:val="hybridMultilevel"/>
    <w:tmpl w:val="DCDA5166"/>
    <w:lvl w:ilvl="0" w:tplc="0E8AFF06">
      <w:start w:val="1"/>
      <w:numFmt w:val="decimal"/>
      <w:lvlText w:val="%1."/>
      <w:lvlJc w:val="left"/>
      <w:pPr>
        <w:tabs>
          <w:tab w:val="num" w:pos="3240"/>
        </w:tabs>
        <w:ind w:left="3240" w:hanging="360"/>
      </w:pPr>
      <w:rPr>
        <w:rFonts w:hint="default"/>
      </w:rPr>
    </w:lvl>
    <w:lvl w:ilvl="1" w:tplc="330E1744" w:tentative="1">
      <w:start w:val="1"/>
      <w:numFmt w:val="lowerLetter"/>
      <w:lvlText w:val="%2."/>
      <w:lvlJc w:val="left"/>
      <w:pPr>
        <w:tabs>
          <w:tab w:val="num" w:pos="3960"/>
        </w:tabs>
        <w:ind w:left="3960" w:hanging="360"/>
      </w:pPr>
    </w:lvl>
    <w:lvl w:ilvl="2" w:tplc="F1B67BD6" w:tentative="1">
      <w:start w:val="1"/>
      <w:numFmt w:val="lowerRoman"/>
      <w:lvlText w:val="%3."/>
      <w:lvlJc w:val="right"/>
      <w:pPr>
        <w:tabs>
          <w:tab w:val="num" w:pos="4680"/>
        </w:tabs>
        <w:ind w:left="4680" w:hanging="180"/>
      </w:pPr>
    </w:lvl>
    <w:lvl w:ilvl="3" w:tplc="5EE25C60" w:tentative="1">
      <w:start w:val="1"/>
      <w:numFmt w:val="decimal"/>
      <w:lvlText w:val="%4."/>
      <w:lvlJc w:val="left"/>
      <w:pPr>
        <w:tabs>
          <w:tab w:val="num" w:pos="5400"/>
        </w:tabs>
        <w:ind w:left="5400" w:hanging="360"/>
      </w:pPr>
    </w:lvl>
    <w:lvl w:ilvl="4" w:tplc="2C727544" w:tentative="1">
      <w:start w:val="1"/>
      <w:numFmt w:val="lowerLetter"/>
      <w:lvlText w:val="%5."/>
      <w:lvlJc w:val="left"/>
      <w:pPr>
        <w:tabs>
          <w:tab w:val="num" w:pos="6120"/>
        </w:tabs>
        <w:ind w:left="6120" w:hanging="360"/>
      </w:pPr>
    </w:lvl>
    <w:lvl w:ilvl="5" w:tplc="4FC6DF78" w:tentative="1">
      <w:start w:val="1"/>
      <w:numFmt w:val="lowerRoman"/>
      <w:lvlText w:val="%6."/>
      <w:lvlJc w:val="right"/>
      <w:pPr>
        <w:tabs>
          <w:tab w:val="num" w:pos="6840"/>
        </w:tabs>
        <w:ind w:left="6840" w:hanging="180"/>
      </w:pPr>
    </w:lvl>
    <w:lvl w:ilvl="6" w:tplc="B2B44294" w:tentative="1">
      <w:start w:val="1"/>
      <w:numFmt w:val="decimal"/>
      <w:lvlText w:val="%7."/>
      <w:lvlJc w:val="left"/>
      <w:pPr>
        <w:tabs>
          <w:tab w:val="num" w:pos="7560"/>
        </w:tabs>
        <w:ind w:left="7560" w:hanging="360"/>
      </w:pPr>
    </w:lvl>
    <w:lvl w:ilvl="7" w:tplc="91525A54" w:tentative="1">
      <w:start w:val="1"/>
      <w:numFmt w:val="lowerLetter"/>
      <w:lvlText w:val="%8."/>
      <w:lvlJc w:val="left"/>
      <w:pPr>
        <w:tabs>
          <w:tab w:val="num" w:pos="8280"/>
        </w:tabs>
        <w:ind w:left="8280" w:hanging="360"/>
      </w:pPr>
    </w:lvl>
    <w:lvl w:ilvl="8" w:tplc="E326BBEC" w:tentative="1">
      <w:start w:val="1"/>
      <w:numFmt w:val="lowerRoman"/>
      <w:lvlText w:val="%9."/>
      <w:lvlJc w:val="right"/>
      <w:pPr>
        <w:tabs>
          <w:tab w:val="num" w:pos="9000"/>
        </w:tabs>
        <w:ind w:left="9000" w:hanging="180"/>
      </w:pPr>
    </w:lvl>
  </w:abstractNum>
  <w:abstractNum w:abstractNumId="42" w15:restartNumberingAfterBreak="0">
    <w:nsid w:val="7F287A5A"/>
    <w:multiLevelType w:val="singleLevel"/>
    <w:tmpl w:val="4066F02A"/>
    <w:lvl w:ilvl="0">
      <w:start w:val="1"/>
      <w:numFmt w:val="none"/>
      <w:lvlText w:val="Note:"/>
      <w:legacy w:legacy="1" w:legacySpace="0" w:legacyIndent="720"/>
      <w:lvlJc w:val="left"/>
      <w:pPr>
        <w:ind w:left="720" w:hanging="720"/>
      </w:pPr>
      <w:rPr>
        <w:b/>
        <w:i w:val="0"/>
      </w:rPr>
    </w:lvl>
  </w:abstractNum>
  <w:num w:numId="1">
    <w:abstractNumId w:val="14"/>
  </w:num>
  <w:num w:numId="2">
    <w:abstractNumId w:val="28"/>
  </w:num>
  <w:num w:numId="3">
    <w:abstractNumId w:val="7"/>
  </w:num>
  <w:num w:numId="4">
    <w:abstractNumId w:val="40"/>
  </w:num>
  <w:num w:numId="5">
    <w:abstractNumId w:val="39"/>
  </w:num>
  <w:num w:numId="6">
    <w:abstractNumId w:val="0"/>
  </w:num>
  <w:num w:numId="7">
    <w:abstractNumId w:val="27"/>
  </w:num>
  <w:num w:numId="8">
    <w:abstractNumId w:val="36"/>
  </w:num>
  <w:num w:numId="9">
    <w:abstractNumId w:val="26"/>
  </w:num>
  <w:num w:numId="10">
    <w:abstractNumId w:val="41"/>
  </w:num>
  <w:num w:numId="11">
    <w:abstractNumId w:val="20"/>
  </w:num>
  <w:num w:numId="12">
    <w:abstractNumId w:val="9"/>
  </w:num>
  <w:num w:numId="13">
    <w:abstractNumId w:val="23"/>
  </w:num>
  <w:num w:numId="14">
    <w:abstractNumId w:val="24"/>
  </w:num>
  <w:num w:numId="15">
    <w:abstractNumId w:val="2"/>
  </w:num>
  <w:num w:numId="16">
    <w:abstractNumId w:val="21"/>
  </w:num>
  <w:num w:numId="17">
    <w:abstractNumId w:val="13"/>
  </w:num>
  <w:num w:numId="18">
    <w:abstractNumId w:val="31"/>
  </w:num>
  <w:num w:numId="19">
    <w:abstractNumId w:val="42"/>
  </w:num>
  <w:num w:numId="20">
    <w:abstractNumId w:val="19"/>
  </w:num>
  <w:num w:numId="21">
    <w:abstractNumId w:val="8"/>
  </w:num>
  <w:num w:numId="22">
    <w:abstractNumId w:val="1"/>
  </w:num>
  <w:num w:numId="23">
    <w:abstractNumId w:val="3"/>
  </w:num>
  <w:num w:numId="24">
    <w:abstractNumId w:val="34"/>
  </w:num>
  <w:num w:numId="25">
    <w:abstractNumId w:val="11"/>
  </w:num>
  <w:num w:numId="26">
    <w:abstractNumId w:val="5"/>
  </w:num>
  <w:num w:numId="27">
    <w:abstractNumId w:val="10"/>
  </w:num>
  <w:num w:numId="28">
    <w:abstractNumId w:val="29"/>
  </w:num>
  <w:num w:numId="29">
    <w:abstractNumId w:val="25"/>
  </w:num>
  <w:num w:numId="30">
    <w:abstractNumId w:val="6"/>
  </w:num>
  <w:num w:numId="31">
    <w:abstractNumId w:val="30"/>
  </w:num>
  <w:num w:numId="32">
    <w:abstractNumId w:val="32"/>
  </w:num>
  <w:num w:numId="33">
    <w:abstractNumId w:val="12"/>
  </w:num>
  <w:num w:numId="34">
    <w:abstractNumId w:val="4"/>
  </w:num>
  <w:num w:numId="35">
    <w:abstractNumId w:val="16"/>
  </w:num>
  <w:num w:numId="36">
    <w:abstractNumId w:val="18"/>
  </w:num>
  <w:num w:numId="37">
    <w:abstractNumId w:val="37"/>
  </w:num>
  <w:num w:numId="38">
    <w:abstractNumId w:val="17"/>
  </w:num>
  <w:num w:numId="39">
    <w:abstractNumId w:val="38"/>
  </w:num>
  <w:num w:numId="40">
    <w:abstractNumId w:val="22"/>
  </w:num>
  <w:num w:numId="41">
    <w:abstractNumId w:val="33"/>
  </w:num>
  <w:num w:numId="42">
    <w:abstractNumId w:val="35"/>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hideSpellingErrors/>
  <w:proofState w:spelling="clean" w:grammar="clean"/>
  <w:attachedTemplate r:id="rId1"/>
  <w:linkStyles/>
  <w:defaultTabStop w:val="965"/>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IM_Version" w:val="1.2.0"/>
    <w:docVar w:name="ProjectCode" w:val="AIM20DEV"/>
  </w:docVars>
  <w:rsids>
    <w:rsidRoot w:val="00263A0A"/>
    <w:rsid w:val="0000375A"/>
    <w:rsid w:val="00006200"/>
    <w:rsid w:val="000062BC"/>
    <w:rsid w:val="00006D27"/>
    <w:rsid w:val="00007C36"/>
    <w:rsid w:val="00007CA1"/>
    <w:rsid w:val="000104F1"/>
    <w:rsid w:val="00015FA9"/>
    <w:rsid w:val="000177D1"/>
    <w:rsid w:val="00021695"/>
    <w:rsid w:val="00022DE8"/>
    <w:rsid w:val="00024DC8"/>
    <w:rsid w:val="00025093"/>
    <w:rsid w:val="00025951"/>
    <w:rsid w:val="00026048"/>
    <w:rsid w:val="00030648"/>
    <w:rsid w:val="0003197A"/>
    <w:rsid w:val="0003278A"/>
    <w:rsid w:val="00035075"/>
    <w:rsid w:val="00041EA0"/>
    <w:rsid w:val="00043B6A"/>
    <w:rsid w:val="000474A0"/>
    <w:rsid w:val="000500E3"/>
    <w:rsid w:val="00052CAA"/>
    <w:rsid w:val="00056EA7"/>
    <w:rsid w:val="00061FAC"/>
    <w:rsid w:val="00062777"/>
    <w:rsid w:val="0006490F"/>
    <w:rsid w:val="00064A58"/>
    <w:rsid w:val="00065819"/>
    <w:rsid w:val="0006670E"/>
    <w:rsid w:val="000674E9"/>
    <w:rsid w:val="00070C73"/>
    <w:rsid w:val="000757BB"/>
    <w:rsid w:val="00083C62"/>
    <w:rsid w:val="00084819"/>
    <w:rsid w:val="0009081B"/>
    <w:rsid w:val="00092CC6"/>
    <w:rsid w:val="00092FEE"/>
    <w:rsid w:val="00094345"/>
    <w:rsid w:val="000A2F44"/>
    <w:rsid w:val="000A49CB"/>
    <w:rsid w:val="000A4CEB"/>
    <w:rsid w:val="000A5B33"/>
    <w:rsid w:val="000B06F9"/>
    <w:rsid w:val="000B1044"/>
    <w:rsid w:val="000B2A84"/>
    <w:rsid w:val="000B3E9D"/>
    <w:rsid w:val="000B4099"/>
    <w:rsid w:val="000B4C2B"/>
    <w:rsid w:val="000B593C"/>
    <w:rsid w:val="000C15E7"/>
    <w:rsid w:val="000C4F7D"/>
    <w:rsid w:val="000C61D5"/>
    <w:rsid w:val="000D04DD"/>
    <w:rsid w:val="000D1030"/>
    <w:rsid w:val="000D2554"/>
    <w:rsid w:val="000D2922"/>
    <w:rsid w:val="000E23D4"/>
    <w:rsid w:val="000E49D7"/>
    <w:rsid w:val="000F0D97"/>
    <w:rsid w:val="000F2D04"/>
    <w:rsid w:val="001016DD"/>
    <w:rsid w:val="00101FDF"/>
    <w:rsid w:val="00107B5F"/>
    <w:rsid w:val="00110BB6"/>
    <w:rsid w:val="00112212"/>
    <w:rsid w:val="00112610"/>
    <w:rsid w:val="0011594E"/>
    <w:rsid w:val="00117144"/>
    <w:rsid w:val="00121104"/>
    <w:rsid w:val="00122EAD"/>
    <w:rsid w:val="00124095"/>
    <w:rsid w:val="001254D8"/>
    <w:rsid w:val="00126FAD"/>
    <w:rsid w:val="001306F7"/>
    <w:rsid w:val="00130E49"/>
    <w:rsid w:val="00131D83"/>
    <w:rsid w:val="001331B7"/>
    <w:rsid w:val="0013347C"/>
    <w:rsid w:val="00137311"/>
    <w:rsid w:val="0014083A"/>
    <w:rsid w:val="00142309"/>
    <w:rsid w:val="0014356B"/>
    <w:rsid w:val="001444ED"/>
    <w:rsid w:val="001452F4"/>
    <w:rsid w:val="00145496"/>
    <w:rsid w:val="00151224"/>
    <w:rsid w:val="001513AA"/>
    <w:rsid w:val="00153CC5"/>
    <w:rsid w:val="00164CC5"/>
    <w:rsid w:val="00165BDA"/>
    <w:rsid w:val="001706C4"/>
    <w:rsid w:val="001712DA"/>
    <w:rsid w:val="001750A3"/>
    <w:rsid w:val="0017576D"/>
    <w:rsid w:val="001762B5"/>
    <w:rsid w:val="00177FAE"/>
    <w:rsid w:val="00177FB4"/>
    <w:rsid w:val="00180812"/>
    <w:rsid w:val="0019447D"/>
    <w:rsid w:val="00196373"/>
    <w:rsid w:val="001A07FA"/>
    <w:rsid w:val="001A1D33"/>
    <w:rsid w:val="001A6F09"/>
    <w:rsid w:val="001A78AE"/>
    <w:rsid w:val="001B07DF"/>
    <w:rsid w:val="001B2897"/>
    <w:rsid w:val="001B5C18"/>
    <w:rsid w:val="001C34FF"/>
    <w:rsid w:val="001C7FC2"/>
    <w:rsid w:val="001D1B00"/>
    <w:rsid w:val="001D3B61"/>
    <w:rsid w:val="001D7832"/>
    <w:rsid w:val="001E37B7"/>
    <w:rsid w:val="001F0C3D"/>
    <w:rsid w:val="001F2CE1"/>
    <w:rsid w:val="001F433B"/>
    <w:rsid w:val="001F48E1"/>
    <w:rsid w:val="001F6D35"/>
    <w:rsid w:val="001F7393"/>
    <w:rsid w:val="001F7D43"/>
    <w:rsid w:val="0020276A"/>
    <w:rsid w:val="0020285C"/>
    <w:rsid w:val="00206D9C"/>
    <w:rsid w:val="00206EA3"/>
    <w:rsid w:val="00210AF0"/>
    <w:rsid w:val="00216D2A"/>
    <w:rsid w:val="0021729D"/>
    <w:rsid w:val="002200E3"/>
    <w:rsid w:val="00222433"/>
    <w:rsid w:val="002264B2"/>
    <w:rsid w:val="00226878"/>
    <w:rsid w:val="00227AE7"/>
    <w:rsid w:val="00227D11"/>
    <w:rsid w:val="002304B9"/>
    <w:rsid w:val="002305E8"/>
    <w:rsid w:val="00230C98"/>
    <w:rsid w:val="00235BD8"/>
    <w:rsid w:val="00242877"/>
    <w:rsid w:val="0024429E"/>
    <w:rsid w:val="002443EF"/>
    <w:rsid w:val="0024501F"/>
    <w:rsid w:val="0024632F"/>
    <w:rsid w:val="0025425E"/>
    <w:rsid w:val="002556CE"/>
    <w:rsid w:val="00256ADA"/>
    <w:rsid w:val="00261231"/>
    <w:rsid w:val="00263A0A"/>
    <w:rsid w:val="0026434D"/>
    <w:rsid w:val="00271AB4"/>
    <w:rsid w:val="00276BDB"/>
    <w:rsid w:val="00281FA7"/>
    <w:rsid w:val="00283AEB"/>
    <w:rsid w:val="0028570B"/>
    <w:rsid w:val="00290F9A"/>
    <w:rsid w:val="0029170A"/>
    <w:rsid w:val="0029322E"/>
    <w:rsid w:val="002972A6"/>
    <w:rsid w:val="00297DE4"/>
    <w:rsid w:val="002A011E"/>
    <w:rsid w:val="002A31F2"/>
    <w:rsid w:val="002A4BB2"/>
    <w:rsid w:val="002A69F3"/>
    <w:rsid w:val="002B4A7D"/>
    <w:rsid w:val="002B6F67"/>
    <w:rsid w:val="002D6A0D"/>
    <w:rsid w:val="002D7B1C"/>
    <w:rsid w:val="002E00E8"/>
    <w:rsid w:val="002E2D30"/>
    <w:rsid w:val="002E5E42"/>
    <w:rsid w:val="002E786B"/>
    <w:rsid w:val="002F09E0"/>
    <w:rsid w:val="002F308A"/>
    <w:rsid w:val="002F3792"/>
    <w:rsid w:val="002F7B3A"/>
    <w:rsid w:val="00306CE2"/>
    <w:rsid w:val="00310F12"/>
    <w:rsid w:val="003123EC"/>
    <w:rsid w:val="00316B1E"/>
    <w:rsid w:val="00322214"/>
    <w:rsid w:val="00322895"/>
    <w:rsid w:val="00322A17"/>
    <w:rsid w:val="00325291"/>
    <w:rsid w:val="00326072"/>
    <w:rsid w:val="00330D96"/>
    <w:rsid w:val="0033606C"/>
    <w:rsid w:val="00343102"/>
    <w:rsid w:val="00344ABD"/>
    <w:rsid w:val="00350083"/>
    <w:rsid w:val="003515C3"/>
    <w:rsid w:val="00353C15"/>
    <w:rsid w:val="00362AAB"/>
    <w:rsid w:val="00362BE1"/>
    <w:rsid w:val="00365AB1"/>
    <w:rsid w:val="00371571"/>
    <w:rsid w:val="00371997"/>
    <w:rsid w:val="0037755A"/>
    <w:rsid w:val="0037772E"/>
    <w:rsid w:val="00377E04"/>
    <w:rsid w:val="003816C0"/>
    <w:rsid w:val="0038629A"/>
    <w:rsid w:val="003928EA"/>
    <w:rsid w:val="00392C14"/>
    <w:rsid w:val="003944D5"/>
    <w:rsid w:val="003963AF"/>
    <w:rsid w:val="003A1850"/>
    <w:rsid w:val="003A2411"/>
    <w:rsid w:val="003B1ACF"/>
    <w:rsid w:val="003B2504"/>
    <w:rsid w:val="003B5F80"/>
    <w:rsid w:val="003B6E07"/>
    <w:rsid w:val="003C31EB"/>
    <w:rsid w:val="003C3223"/>
    <w:rsid w:val="003C3EDD"/>
    <w:rsid w:val="003C4F83"/>
    <w:rsid w:val="003D0ADC"/>
    <w:rsid w:val="003D12ED"/>
    <w:rsid w:val="003D3C4C"/>
    <w:rsid w:val="003D5D00"/>
    <w:rsid w:val="003E128B"/>
    <w:rsid w:val="003E461D"/>
    <w:rsid w:val="003E7F53"/>
    <w:rsid w:val="003F289E"/>
    <w:rsid w:val="003F45A6"/>
    <w:rsid w:val="0040069B"/>
    <w:rsid w:val="004007E0"/>
    <w:rsid w:val="00403A81"/>
    <w:rsid w:val="004046AF"/>
    <w:rsid w:val="00406D42"/>
    <w:rsid w:val="00407CDD"/>
    <w:rsid w:val="00412D99"/>
    <w:rsid w:val="00414136"/>
    <w:rsid w:val="00415486"/>
    <w:rsid w:val="00416C93"/>
    <w:rsid w:val="00417DD7"/>
    <w:rsid w:val="004254D5"/>
    <w:rsid w:val="00425985"/>
    <w:rsid w:val="00430081"/>
    <w:rsid w:val="004303BD"/>
    <w:rsid w:val="00433EF2"/>
    <w:rsid w:val="00434061"/>
    <w:rsid w:val="00435F37"/>
    <w:rsid w:val="00436982"/>
    <w:rsid w:val="00440A89"/>
    <w:rsid w:val="00444C06"/>
    <w:rsid w:val="00447273"/>
    <w:rsid w:val="004566E2"/>
    <w:rsid w:val="00457CBC"/>
    <w:rsid w:val="00457D12"/>
    <w:rsid w:val="00460E05"/>
    <w:rsid w:val="00462D71"/>
    <w:rsid w:val="00470AEF"/>
    <w:rsid w:val="00470BC6"/>
    <w:rsid w:val="0047219B"/>
    <w:rsid w:val="00475D2D"/>
    <w:rsid w:val="00491C5E"/>
    <w:rsid w:val="00496582"/>
    <w:rsid w:val="00497F4F"/>
    <w:rsid w:val="004A2B9C"/>
    <w:rsid w:val="004C2767"/>
    <w:rsid w:val="004C43CF"/>
    <w:rsid w:val="004C5A68"/>
    <w:rsid w:val="004C7F0F"/>
    <w:rsid w:val="004D5953"/>
    <w:rsid w:val="004F1F1E"/>
    <w:rsid w:val="0050029F"/>
    <w:rsid w:val="005014A2"/>
    <w:rsid w:val="005017F9"/>
    <w:rsid w:val="00505523"/>
    <w:rsid w:val="00512C5C"/>
    <w:rsid w:val="005226A6"/>
    <w:rsid w:val="00527B67"/>
    <w:rsid w:val="00530F8C"/>
    <w:rsid w:val="005319A9"/>
    <w:rsid w:val="00532750"/>
    <w:rsid w:val="005427F0"/>
    <w:rsid w:val="005450BE"/>
    <w:rsid w:val="005507B7"/>
    <w:rsid w:val="00550EBD"/>
    <w:rsid w:val="00557756"/>
    <w:rsid w:val="005577E9"/>
    <w:rsid w:val="005607ED"/>
    <w:rsid w:val="0056383C"/>
    <w:rsid w:val="00565E3E"/>
    <w:rsid w:val="0056727C"/>
    <w:rsid w:val="005714C3"/>
    <w:rsid w:val="005727DF"/>
    <w:rsid w:val="005743A3"/>
    <w:rsid w:val="00587933"/>
    <w:rsid w:val="00587DE8"/>
    <w:rsid w:val="005913EB"/>
    <w:rsid w:val="00591B74"/>
    <w:rsid w:val="005A0157"/>
    <w:rsid w:val="005B3A30"/>
    <w:rsid w:val="005B511F"/>
    <w:rsid w:val="005C243D"/>
    <w:rsid w:val="005C642C"/>
    <w:rsid w:val="005D03FC"/>
    <w:rsid w:val="005D1C27"/>
    <w:rsid w:val="005D2760"/>
    <w:rsid w:val="005D2D88"/>
    <w:rsid w:val="005D61E8"/>
    <w:rsid w:val="005F17CF"/>
    <w:rsid w:val="005F45FA"/>
    <w:rsid w:val="00601DA2"/>
    <w:rsid w:val="006054AC"/>
    <w:rsid w:val="00607A24"/>
    <w:rsid w:val="006123E6"/>
    <w:rsid w:val="0061542B"/>
    <w:rsid w:val="00616DB4"/>
    <w:rsid w:val="00621983"/>
    <w:rsid w:val="006231BC"/>
    <w:rsid w:val="00624A2D"/>
    <w:rsid w:val="006255C3"/>
    <w:rsid w:val="00627057"/>
    <w:rsid w:val="00630E52"/>
    <w:rsid w:val="00636774"/>
    <w:rsid w:val="0063763E"/>
    <w:rsid w:val="006409A1"/>
    <w:rsid w:val="00650F83"/>
    <w:rsid w:val="00651597"/>
    <w:rsid w:val="006535C9"/>
    <w:rsid w:val="00655700"/>
    <w:rsid w:val="006566A4"/>
    <w:rsid w:val="00657566"/>
    <w:rsid w:val="00661029"/>
    <w:rsid w:val="0066168F"/>
    <w:rsid w:val="006620DA"/>
    <w:rsid w:val="00671161"/>
    <w:rsid w:val="006723CC"/>
    <w:rsid w:val="0067415F"/>
    <w:rsid w:val="006960FE"/>
    <w:rsid w:val="006A0249"/>
    <w:rsid w:val="006A3585"/>
    <w:rsid w:val="006A43EB"/>
    <w:rsid w:val="006A4F36"/>
    <w:rsid w:val="006A6623"/>
    <w:rsid w:val="006B4BB8"/>
    <w:rsid w:val="006B56B4"/>
    <w:rsid w:val="006C07E5"/>
    <w:rsid w:val="006C6DFA"/>
    <w:rsid w:val="006C75EC"/>
    <w:rsid w:val="006D09FC"/>
    <w:rsid w:val="006D1FD3"/>
    <w:rsid w:val="006D6C2A"/>
    <w:rsid w:val="006E06BB"/>
    <w:rsid w:val="006E1628"/>
    <w:rsid w:val="006E28E8"/>
    <w:rsid w:val="006E58CE"/>
    <w:rsid w:val="006E5D52"/>
    <w:rsid w:val="006F1199"/>
    <w:rsid w:val="006F2E70"/>
    <w:rsid w:val="006F3746"/>
    <w:rsid w:val="006F6A89"/>
    <w:rsid w:val="006F78CA"/>
    <w:rsid w:val="00704708"/>
    <w:rsid w:val="0070789F"/>
    <w:rsid w:val="00723E16"/>
    <w:rsid w:val="007272C6"/>
    <w:rsid w:val="0073002C"/>
    <w:rsid w:val="00730869"/>
    <w:rsid w:val="00732D65"/>
    <w:rsid w:val="00734249"/>
    <w:rsid w:val="007419F0"/>
    <w:rsid w:val="00744C6A"/>
    <w:rsid w:val="00747492"/>
    <w:rsid w:val="00751C75"/>
    <w:rsid w:val="00755FD5"/>
    <w:rsid w:val="00756957"/>
    <w:rsid w:val="0076055C"/>
    <w:rsid w:val="00761A77"/>
    <w:rsid w:val="00761CBF"/>
    <w:rsid w:val="00762CF0"/>
    <w:rsid w:val="00767947"/>
    <w:rsid w:val="007707E2"/>
    <w:rsid w:val="0077399C"/>
    <w:rsid w:val="00782791"/>
    <w:rsid w:val="007841BD"/>
    <w:rsid w:val="00793009"/>
    <w:rsid w:val="0079504E"/>
    <w:rsid w:val="007A06B0"/>
    <w:rsid w:val="007A1EBB"/>
    <w:rsid w:val="007A2145"/>
    <w:rsid w:val="007A2999"/>
    <w:rsid w:val="007B0BC6"/>
    <w:rsid w:val="007B3EFE"/>
    <w:rsid w:val="007B44B0"/>
    <w:rsid w:val="007B460B"/>
    <w:rsid w:val="007B5CBD"/>
    <w:rsid w:val="007B6AA7"/>
    <w:rsid w:val="007B6F37"/>
    <w:rsid w:val="007C62C8"/>
    <w:rsid w:val="007C7C02"/>
    <w:rsid w:val="007D5EAD"/>
    <w:rsid w:val="007D7578"/>
    <w:rsid w:val="007F45B3"/>
    <w:rsid w:val="007F674B"/>
    <w:rsid w:val="007F6C83"/>
    <w:rsid w:val="007F7D71"/>
    <w:rsid w:val="00801BDA"/>
    <w:rsid w:val="00805113"/>
    <w:rsid w:val="00805C13"/>
    <w:rsid w:val="00806BEA"/>
    <w:rsid w:val="00806F0C"/>
    <w:rsid w:val="00812165"/>
    <w:rsid w:val="0081249C"/>
    <w:rsid w:val="0081327A"/>
    <w:rsid w:val="00816835"/>
    <w:rsid w:val="0082129F"/>
    <w:rsid w:val="00824DCF"/>
    <w:rsid w:val="00825316"/>
    <w:rsid w:val="0082735A"/>
    <w:rsid w:val="00830D7E"/>
    <w:rsid w:val="00830FB7"/>
    <w:rsid w:val="008335FA"/>
    <w:rsid w:val="00833E5B"/>
    <w:rsid w:val="00837A0E"/>
    <w:rsid w:val="00840C90"/>
    <w:rsid w:val="008436D9"/>
    <w:rsid w:val="008441C4"/>
    <w:rsid w:val="00850308"/>
    <w:rsid w:val="008527D8"/>
    <w:rsid w:val="008533AB"/>
    <w:rsid w:val="0085481F"/>
    <w:rsid w:val="008563B8"/>
    <w:rsid w:val="00857DA1"/>
    <w:rsid w:val="00862A4A"/>
    <w:rsid w:val="00863BA9"/>
    <w:rsid w:val="0086660A"/>
    <w:rsid w:val="0086661B"/>
    <w:rsid w:val="00866720"/>
    <w:rsid w:val="00876801"/>
    <w:rsid w:val="00880E83"/>
    <w:rsid w:val="00881094"/>
    <w:rsid w:val="008811CB"/>
    <w:rsid w:val="00884ACA"/>
    <w:rsid w:val="00886794"/>
    <w:rsid w:val="0089002A"/>
    <w:rsid w:val="00890E43"/>
    <w:rsid w:val="0089314C"/>
    <w:rsid w:val="00893603"/>
    <w:rsid w:val="008979B5"/>
    <w:rsid w:val="008A223A"/>
    <w:rsid w:val="008A6499"/>
    <w:rsid w:val="008A6576"/>
    <w:rsid w:val="008B22CA"/>
    <w:rsid w:val="008B6074"/>
    <w:rsid w:val="008C1D16"/>
    <w:rsid w:val="008C23EA"/>
    <w:rsid w:val="008C7091"/>
    <w:rsid w:val="008D00AA"/>
    <w:rsid w:val="008D12D6"/>
    <w:rsid w:val="008D585D"/>
    <w:rsid w:val="008E2181"/>
    <w:rsid w:val="008E293A"/>
    <w:rsid w:val="008E3888"/>
    <w:rsid w:val="008E5528"/>
    <w:rsid w:val="008E6ACD"/>
    <w:rsid w:val="008F704C"/>
    <w:rsid w:val="008F79FB"/>
    <w:rsid w:val="008F7A6C"/>
    <w:rsid w:val="009010F8"/>
    <w:rsid w:val="00901773"/>
    <w:rsid w:val="009023D3"/>
    <w:rsid w:val="00906A91"/>
    <w:rsid w:val="009167C2"/>
    <w:rsid w:val="00920805"/>
    <w:rsid w:val="00921DCE"/>
    <w:rsid w:val="0092422A"/>
    <w:rsid w:val="009251FB"/>
    <w:rsid w:val="00925E61"/>
    <w:rsid w:val="00925FFE"/>
    <w:rsid w:val="009267F1"/>
    <w:rsid w:val="0092799B"/>
    <w:rsid w:val="009302F5"/>
    <w:rsid w:val="00930934"/>
    <w:rsid w:val="00933DA3"/>
    <w:rsid w:val="00935045"/>
    <w:rsid w:val="00935867"/>
    <w:rsid w:val="00936C24"/>
    <w:rsid w:val="00936F40"/>
    <w:rsid w:val="00944393"/>
    <w:rsid w:val="00950B90"/>
    <w:rsid w:val="00951E58"/>
    <w:rsid w:val="00956CDC"/>
    <w:rsid w:val="00971775"/>
    <w:rsid w:val="00973B7F"/>
    <w:rsid w:val="0097579C"/>
    <w:rsid w:val="00982699"/>
    <w:rsid w:val="00984B8D"/>
    <w:rsid w:val="00985821"/>
    <w:rsid w:val="00990464"/>
    <w:rsid w:val="00991FC7"/>
    <w:rsid w:val="009A0D6B"/>
    <w:rsid w:val="009A2712"/>
    <w:rsid w:val="009A420C"/>
    <w:rsid w:val="009A58C5"/>
    <w:rsid w:val="009A6B26"/>
    <w:rsid w:val="009A6D62"/>
    <w:rsid w:val="009B4548"/>
    <w:rsid w:val="009B65A2"/>
    <w:rsid w:val="009B739E"/>
    <w:rsid w:val="009B77CD"/>
    <w:rsid w:val="009C0CF7"/>
    <w:rsid w:val="009C1688"/>
    <w:rsid w:val="009C2CFD"/>
    <w:rsid w:val="009C35CE"/>
    <w:rsid w:val="009D241A"/>
    <w:rsid w:val="009E1B8A"/>
    <w:rsid w:val="009E2C3D"/>
    <w:rsid w:val="009E5676"/>
    <w:rsid w:val="009E75AD"/>
    <w:rsid w:val="009E763B"/>
    <w:rsid w:val="009F4C86"/>
    <w:rsid w:val="009F6813"/>
    <w:rsid w:val="00A019C4"/>
    <w:rsid w:val="00A02483"/>
    <w:rsid w:val="00A04F0D"/>
    <w:rsid w:val="00A050A3"/>
    <w:rsid w:val="00A05386"/>
    <w:rsid w:val="00A06F04"/>
    <w:rsid w:val="00A07ADC"/>
    <w:rsid w:val="00A10A1C"/>
    <w:rsid w:val="00A11F12"/>
    <w:rsid w:val="00A14500"/>
    <w:rsid w:val="00A231C0"/>
    <w:rsid w:val="00A250B2"/>
    <w:rsid w:val="00A3401F"/>
    <w:rsid w:val="00A34DF9"/>
    <w:rsid w:val="00A35F98"/>
    <w:rsid w:val="00A37C9A"/>
    <w:rsid w:val="00A430B8"/>
    <w:rsid w:val="00A47D4D"/>
    <w:rsid w:val="00A51102"/>
    <w:rsid w:val="00A530A5"/>
    <w:rsid w:val="00A630FC"/>
    <w:rsid w:val="00A664E7"/>
    <w:rsid w:val="00A703F6"/>
    <w:rsid w:val="00A723BB"/>
    <w:rsid w:val="00A828E7"/>
    <w:rsid w:val="00A864D4"/>
    <w:rsid w:val="00A87F08"/>
    <w:rsid w:val="00A94027"/>
    <w:rsid w:val="00A97BE5"/>
    <w:rsid w:val="00AA053F"/>
    <w:rsid w:val="00AA33D9"/>
    <w:rsid w:val="00AA5AF9"/>
    <w:rsid w:val="00AB27E9"/>
    <w:rsid w:val="00AB2AC0"/>
    <w:rsid w:val="00AB3163"/>
    <w:rsid w:val="00AB344E"/>
    <w:rsid w:val="00AB3736"/>
    <w:rsid w:val="00AC4674"/>
    <w:rsid w:val="00AC654F"/>
    <w:rsid w:val="00AC6715"/>
    <w:rsid w:val="00AD05C2"/>
    <w:rsid w:val="00AD38ED"/>
    <w:rsid w:val="00AD557D"/>
    <w:rsid w:val="00AD569A"/>
    <w:rsid w:val="00AD7371"/>
    <w:rsid w:val="00AE4955"/>
    <w:rsid w:val="00AE5997"/>
    <w:rsid w:val="00AE66D2"/>
    <w:rsid w:val="00AF06CC"/>
    <w:rsid w:val="00AF55DB"/>
    <w:rsid w:val="00B02A0A"/>
    <w:rsid w:val="00B05F0B"/>
    <w:rsid w:val="00B222E5"/>
    <w:rsid w:val="00B2465C"/>
    <w:rsid w:val="00B3397A"/>
    <w:rsid w:val="00B36AB9"/>
    <w:rsid w:val="00B418C5"/>
    <w:rsid w:val="00B44251"/>
    <w:rsid w:val="00B44639"/>
    <w:rsid w:val="00B44872"/>
    <w:rsid w:val="00B56103"/>
    <w:rsid w:val="00B60490"/>
    <w:rsid w:val="00B62932"/>
    <w:rsid w:val="00B62B00"/>
    <w:rsid w:val="00B66F6D"/>
    <w:rsid w:val="00B70751"/>
    <w:rsid w:val="00B72233"/>
    <w:rsid w:val="00B73294"/>
    <w:rsid w:val="00B752EF"/>
    <w:rsid w:val="00B91BAB"/>
    <w:rsid w:val="00B94DE6"/>
    <w:rsid w:val="00B9767D"/>
    <w:rsid w:val="00BA3347"/>
    <w:rsid w:val="00BB40FE"/>
    <w:rsid w:val="00BB47CC"/>
    <w:rsid w:val="00BC103D"/>
    <w:rsid w:val="00BD1342"/>
    <w:rsid w:val="00BD6094"/>
    <w:rsid w:val="00BD6687"/>
    <w:rsid w:val="00BD6D4F"/>
    <w:rsid w:val="00BD7C1D"/>
    <w:rsid w:val="00BE1F48"/>
    <w:rsid w:val="00BE2BA5"/>
    <w:rsid w:val="00BE2E52"/>
    <w:rsid w:val="00BE31A2"/>
    <w:rsid w:val="00BE626C"/>
    <w:rsid w:val="00BE6775"/>
    <w:rsid w:val="00BE702E"/>
    <w:rsid w:val="00BE7473"/>
    <w:rsid w:val="00BF23F3"/>
    <w:rsid w:val="00BF25B6"/>
    <w:rsid w:val="00BF5A02"/>
    <w:rsid w:val="00BF68A4"/>
    <w:rsid w:val="00BF7686"/>
    <w:rsid w:val="00C000A3"/>
    <w:rsid w:val="00C00A58"/>
    <w:rsid w:val="00C0279A"/>
    <w:rsid w:val="00C04CBB"/>
    <w:rsid w:val="00C05005"/>
    <w:rsid w:val="00C061A4"/>
    <w:rsid w:val="00C12C67"/>
    <w:rsid w:val="00C13772"/>
    <w:rsid w:val="00C14A88"/>
    <w:rsid w:val="00C37473"/>
    <w:rsid w:val="00C5399C"/>
    <w:rsid w:val="00C55D23"/>
    <w:rsid w:val="00C6055D"/>
    <w:rsid w:val="00C65515"/>
    <w:rsid w:val="00C66873"/>
    <w:rsid w:val="00C66B69"/>
    <w:rsid w:val="00C7069E"/>
    <w:rsid w:val="00C7332B"/>
    <w:rsid w:val="00C76D74"/>
    <w:rsid w:val="00C77453"/>
    <w:rsid w:val="00C812FF"/>
    <w:rsid w:val="00C82DD1"/>
    <w:rsid w:val="00C91CFC"/>
    <w:rsid w:val="00C9230E"/>
    <w:rsid w:val="00C96DD8"/>
    <w:rsid w:val="00CB4B5D"/>
    <w:rsid w:val="00CB72AF"/>
    <w:rsid w:val="00CB7D6C"/>
    <w:rsid w:val="00CC0B28"/>
    <w:rsid w:val="00CC22AE"/>
    <w:rsid w:val="00CC30AB"/>
    <w:rsid w:val="00CC691D"/>
    <w:rsid w:val="00CD073C"/>
    <w:rsid w:val="00CD2B0D"/>
    <w:rsid w:val="00CD4D09"/>
    <w:rsid w:val="00CE11AA"/>
    <w:rsid w:val="00CE16E9"/>
    <w:rsid w:val="00CE22E4"/>
    <w:rsid w:val="00CE2668"/>
    <w:rsid w:val="00CE3975"/>
    <w:rsid w:val="00CE56AA"/>
    <w:rsid w:val="00CE57DB"/>
    <w:rsid w:val="00CE6292"/>
    <w:rsid w:val="00CE631E"/>
    <w:rsid w:val="00CF0779"/>
    <w:rsid w:val="00CF1587"/>
    <w:rsid w:val="00CF1747"/>
    <w:rsid w:val="00CF177F"/>
    <w:rsid w:val="00CF211D"/>
    <w:rsid w:val="00CF247B"/>
    <w:rsid w:val="00CF6DC4"/>
    <w:rsid w:val="00D049B9"/>
    <w:rsid w:val="00D04E77"/>
    <w:rsid w:val="00D20220"/>
    <w:rsid w:val="00D202A9"/>
    <w:rsid w:val="00D25D2D"/>
    <w:rsid w:val="00D25F92"/>
    <w:rsid w:val="00D325FF"/>
    <w:rsid w:val="00D33226"/>
    <w:rsid w:val="00D33A3B"/>
    <w:rsid w:val="00D36504"/>
    <w:rsid w:val="00D37DF8"/>
    <w:rsid w:val="00D42B57"/>
    <w:rsid w:val="00D43A34"/>
    <w:rsid w:val="00D514A0"/>
    <w:rsid w:val="00D527BF"/>
    <w:rsid w:val="00D5347B"/>
    <w:rsid w:val="00D54EE8"/>
    <w:rsid w:val="00D5600A"/>
    <w:rsid w:val="00D57214"/>
    <w:rsid w:val="00D61782"/>
    <w:rsid w:val="00D66A59"/>
    <w:rsid w:val="00D70DC4"/>
    <w:rsid w:val="00D75753"/>
    <w:rsid w:val="00D822B9"/>
    <w:rsid w:val="00D83FC8"/>
    <w:rsid w:val="00D85ADA"/>
    <w:rsid w:val="00D93E78"/>
    <w:rsid w:val="00D97C13"/>
    <w:rsid w:val="00DA39DA"/>
    <w:rsid w:val="00DA5604"/>
    <w:rsid w:val="00DB0CDC"/>
    <w:rsid w:val="00DB2E26"/>
    <w:rsid w:val="00DB50FD"/>
    <w:rsid w:val="00DB5930"/>
    <w:rsid w:val="00DC1B1E"/>
    <w:rsid w:val="00DC24B8"/>
    <w:rsid w:val="00DC289E"/>
    <w:rsid w:val="00DC4537"/>
    <w:rsid w:val="00DC57B6"/>
    <w:rsid w:val="00DC7BBB"/>
    <w:rsid w:val="00DD0676"/>
    <w:rsid w:val="00DD215F"/>
    <w:rsid w:val="00DD2848"/>
    <w:rsid w:val="00DD4742"/>
    <w:rsid w:val="00DD6207"/>
    <w:rsid w:val="00DE0FC6"/>
    <w:rsid w:val="00DE2B5A"/>
    <w:rsid w:val="00DF433E"/>
    <w:rsid w:val="00DF4C58"/>
    <w:rsid w:val="00DF54BE"/>
    <w:rsid w:val="00DF6125"/>
    <w:rsid w:val="00DF68DF"/>
    <w:rsid w:val="00E06042"/>
    <w:rsid w:val="00E070CA"/>
    <w:rsid w:val="00E07E45"/>
    <w:rsid w:val="00E1024C"/>
    <w:rsid w:val="00E1166C"/>
    <w:rsid w:val="00E137A9"/>
    <w:rsid w:val="00E13A65"/>
    <w:rsid w:val="00E179EA"/>
    <w:rsid w:val="00E17FFB"/>
    <w:rsid w:val="00E211BC"/>
    <w:rsid w:val="00E21580"/>
    <w:rsid w:val="00E26913"/>
    <w:rsid w:val="00E26A3C"/>
    <w:rsid w:val="00E35CDC"/>
    <w:rsid w:val="00E36FDB"/>
    <w:rsid w:val="00E403E7"/>
    <w:rsid w:val="00E42FD9"/>
    <w:rsid w:val="00E47907"/>
    <w:rsid w:val="00E53B08"/>
    <w:rsid w:val="00E53BF6"/>
    <w:rsid w:val="00E53FF3"/>
    <w:rsid w:val="00E54D32"/>
    <w:rsid w:val="00E56F9F"/>
    <w:rsid w:val="00E57060"/>
    <w:rsid w:val="00E57518"/>
    <w:rsid w:val="00E60BB8"/>
    <w:rsid w:val="00E71FA3"/>
    <w:rsid w:val="00E72619"/>
    <w:rsid w:val="00E73201"/>
    <w:rsid w:val="00E76A93"/>
    <w:rsid w:val="00E83E96"/>
    <w:rsid w:val="00E84AC4"/>
    <w:rsid w:val="00E91F08"/>
    <w:rsid w:val="00E92198"/>
    <w:rsid w:val="00E96D13"/>
    <w:rsid w:val="00E979BF"/>
    <w:rsid w:val="00EA050E"/>
    <w:rsid w:val="00EA0CF9"/>
    <w:rsid w:val="00EA3D96"/>
    <w:rsid w:val="00EA4705"/>
    <w:rsid w:val="00EA64CC"/>
    <w:rsid w:val="00EB2CA9"/>
    <w:rsid w:val="00EB37BF"/>
    <w:rsid w:val="00EB593D"/>
    <w:rsid w:val="00EB7EBD"/>
    <w:rsid w:val="00EC1E7A"/>
    <w:rsid w:val="00ED2090"/>
    <w:rsid w:val="00ED2C82"/>
    <w:rsid w:val="00ED39A9"/>
    <w:rsid w:val="00ED3C2F"/>
    <w:rsid w:val="00ED44D2"/>
    <w:rsid w:val="00ED4575"/>
    <w:rsid w:val="00ED5DEC"/>
    <w:rsid w:val="00EE03CC"/>
    <w:rsid w:val="00EE058C"/>
    <w:rsid w:val="00EE376C"/>
    <w:rsid w:val="00EE5850"/>
    <w:rsid w:val="00EF02A4"/>
    <w:rsid w:val="00EF08D4"/>
    <w:rsid w:val="00EF6962"/>
    <w:rsid w:val="00F02B99"/>
    <w:rsid w:val="00F03E83"/>
    <w:rsid w:val="00F21C9F"/>
    <w:rsid w:val="00F22242"/>
    <w:rsid w:val="00F278EC"/>
    <w:rsid w:val="00F314D1"/>
    <w:rsid w:val="00F32DCE"/>
    <w:rsid w:val="00F3411F"/>
    <w:rsid w:val="00F34367"/>
    <w:rsid w:val="00F410A2"/>
    <w:rsid w:val="00F419D2"/>
    <w:rsid w:val="00F430FB"/>
    <w:rsid w:val="00F45568"/>
    <w:rsid w:val="00F50E78"/>
    <w:rsid w:val="00F520D0"/>
    <w:rsid w:val="00F53E6B"/>
    <w:rsid w:val="00F5626A"/>
    <w:rsid w:val="00F616F4"/>
    <w:rsid w:val="00F61C21"/>
    <w:rsid w:val="00F6485E"/>
    <w:rsid w:val="00F652DA"/>
    <w:rsid w:val="00F671FA"/>
    <w:rsid w:val="00F67FD6"/>
    <w:rsid w:val="00F70E42"/>
    <w:rsid w:val="00F70F5C"/>
    <w:rsid w:val="00F729DE"/>
    <w:rsid w:val="00F73052"/>
    <w:rsid w:val="00F74533"/>
    <w:rsid w:val="00F76D6B"/>
    <w:rsid w:val="00F80EC3"/>
    <w:rsid w:val="00F87471"/>
    <w:rsid w:val="00F90249"/>
    <w:rsid w:val="00F95154"/>
    <w:rsid w:val="00F954E7"/>
    <w:rsid w:val="00F95DFE"/>
    <w:rsid w:val="00F97169"/>
    <w:rsid w:val="00F97178"/>
    <w:rsid w:val="00FA223B"/>
    <w:rsid w:val="00FA2FBF"/>
    <w:rsid w:val="00FA37B1"/>
    <w:rsid w:val="00FA44FA"/>
    <w:rsid w:val="00FA52CF"/>
    <w:rsid w:val="00FB1BEB"/>
    <w:rsid w:val="00FC089D"/>
    <w:rsid w:val="00FC130D"/>
    <w:rsid w:val="00FC64CC"/>
    <w:rsid w:val="00FD78DA"/>
    <w:rsid w:val="00FE2922"/>
    <w:rsid w:val="00FE3CC2"/>
    <w:rsid w:val="00FE5CED"/>
    <w:rsid w:val="00FE627F"/>
    <w:rsid w:val="00FF092C"/>
    <w:rsid w:val="00FF38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34D4C"/>
  <w15:chartTrackingRefBased/>
  <w15:docId w15:val="{48BCE237-03F8-4066-883D-223E387C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lang w:val="en-US" w:eastAsia="en-US"/>
    </w:rPr>
  </w:style>
  <w:style w:type="paragraph" w:styleId="Ttulo1">
    <w:name w:val="heading 1"/>
    <w:basedOn w:val="Normal"/>
    <w:next w:val="Textoindependiente"/>
    <w:qFormat/>
    <w:pPr>
      <w:keepNext/>
      <w:keepLines/>
      <w:tabs>
        <w:tab w:val="left" w:pos="2520"/>
      </w:tabs>
      <w:spacing w:after="960"/>
      <w:ind w:right="720"/>
      <w:outlineLvl w:val="0"/>
    </w:pPr>
    <w:rPr>
      <w:sz w:val="60"/>
    </w:rPr>
  </w:style>
  <w:style w:type="paragraph" w:styleId="Ttulo2">
    <w:name w:val="heading 2"/>
    <w:aliases w:val="HD2,Título 136,Heading 2 Hidden,Heading 2 Hidden1,heading 21,Heading 2 Hidden2,heading 22,Heading 2 Hidden3,heading 23,Heading 2 Hidden4,heading 24,Heading 2 Hidden5,heading 25,Heading 2 Hidden11,heading 211,Heading 2 Hidden21,heading 221"/>
    <w:basedOn w:val="Textoindependiente"/>
    <w:next w:val="Textoindependiente"/>
    <w:qFormat/>
    <w:pPr>
      <w:keepNext/>
      <w:keepLines/>
      <w:pageBreakBefore/>
      <w:pBdr>
        <w:top w:val="single" w:sz="48" w:space="4" w:color="auto"/>
      </w:pBdr>
      <w:ind w:left="0"/>
      <w:outlineLvl w:val="1"/>
    </w:pPr>
    <w:rPr>
      <w:b/>
      <w:sz w:val="28"/>
    </w:rPr>
  </w:style>
  <w:style w:type="paragraph" w:styleId="Ttulo3">
    <w:name w:val="heading 3"/>
    <w:aliases w:val="Heading 3 - old,alltoc,h3"/>
    <w:basedOn w:val="Textoindependiente"/>
    <w:next w:val="Textoindependiente"/>
    <w:qFormat/>
    <w:pPr>
      <w:keepNext/>
      <w:keepLines/>
      <w:ind w:left="0"/>
      <w:outlineLvl w:val="2"/>
    </w:pPr>
    <w:rPr>
      <w:b/>
      <w:sz w:val="24"/>
    </w:rPr>
  </w:style>
  <w:style w:type="paragraph" w:styleId="Ttulo4">
    <w:name w:val="heading 4"/>
    <w:basedOn w:val="Textoindependiente"/>
    <w:next w:val="Textoindependiente"/>
    <w:qFormat/>
    <w:pPr>
      <w:keepNext/>
      <w:keepLines/>
      <w:pBdr>
        <w:bottom w:val="single" w:sz="6" w:space="1" w:color="auto"/>
      </w:pBdr>
      <w:tabs>
        <w:tab w:val="center" w:pos="6480"/>
        <w:tab w:val="right" w:pos="10440"/>
      </w:tabs>
      <w:spacing w:before="240" w:after="0"/>
      <w:outlineLvl w:val="3"/>
    </w:pPr>
    <w:rPr>
      <w:b/>
    </w:rPr>
  </w:style>
  <w:style w:type="paragraph" w:styleId="Ttulo5">
    <w:name w:val="heading 5"/>
    <w:basedOn w:val="Textoindependiente"/>
    <w:next w:val="Textoindependiente"/>
    <w:qFormat/>
    <w:pPr>
      <w:keepNext/>
      <w:keepLines/>
      <w:outlineLvl w:val="4"/>
    </w:pPr>
    <w:rPr>
      <w:b/>
      <w:i/>
    </w:rPr>
  </w:style>
  <w:style w:type="paragraph" w:styleId="Ttulo6">
    <w:name w:val="heading 6"/>
    <w:basedOn w:val="Normal"/>
    <w:next w:val="Sangranormal"/>
    <w:qFormat/>
    <w:pPr>
      <w:ind w:left="720"/>
      <w:outlineLvl w:val="5"/>
    </w:pPr>
    <w:rPr>
      <w:rFonts w:ascii="Times" w:hAnsi="Times"/>
      <w:u w:val="single"/>
    </w:rPr>
  </w:style>
  <w:style w:type="paragraph" w:styleId="Ttulo7">
    <w:name w:val="heading 7"/>
    <w:basedOn w:val="Normal"/>
    <w:next w:val="Sangranormal"/>
    <w:qFormat/>
    <w:pPr>
      <w:ind w:left="720"/>
      <w:outlineLvl w:val="6"/>
    </w:pPr>
    <w:rPr>
      <w:rFonts w:ascii="Times" w:hAnsi="Times"/>
      <w:i/>
    </w:rPr>
  </w:style>
  <w:style w:type="paragraph" w:styleId="Ttulo8">
    <w:name w:val="heading 8"/>
    <w:basedOn w:val="Normal"/>
    <w:next w:val="Sangranormal"/>
    <w:qFormat/>
    <w:pPr>
      <w:ind w:left="720"/>
      <w:outlineLvl w:val="7"/>
    </w:pPr>
    <w:rPr>
      <w:rFonts w:ascii="Times" w:hAnsi="Times"/>
      <w:i/>
    </w:rPr>
  </w:style>
  <w:style w:type="paragraph" w:styleId="Ttulo9">
    <w:name w:val="heading 9"/>
    <w:basedOn w:val="Normal"/>
    <w:next w:val="Sangranormal"/>
    <w:qFormat/>
    <w:pPr>
      <w:ind w:left="720"/>
      <w:outlineLvl w:val="8"/>
    </w:pPr>
    <w:rPr>
      <w:rFonts w:ascii="Times" w:hAnsi="Time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body text,contents,bt,body tesx,bt1,body text1,body tesx1,contents1,bt2,body text2,body tesx2,contents2,Texto independiente2,bt11,body text11,body tesx11,contents11,bt3,body text3,body tesx3,contents3,Texto independiente3,bt4,bt5,bt6"/>
    <w:basedOn w:val="Normal"/>
    <w:link w:val="TextoindependienteCar"/>
    <w:semiHidden/>
    <w:pPr>
      <w:spacing w:before="120" w:after="120"/>
      <w:ind w:left="2520"/>
    </w:pPr>
  </w:style>
  <w:style w:type="paragraph" w:styleId="Sangranormal">
    <w:name w:val="Normal Indent"/>
    <w:basedOn w:val="Normal"/>
    <w:semiHidden/>
    <w:pPr>
      <w:ind w:left="720"/>
    </w:pPr>
  </w:style>
  <w:style w:type="paragraph" w:styleId="TDC5">
    <w:name w:val="toc 5"/>
    <w:basedOn w:val="Normal"/>
    <w:next w:val="Normal"/>
    <w:semiHidden/>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Textoindependiente"/>
    <w:pPr>
      <w:keepLines/>
      <w:spacing w:before="60" w:after="60"/>
      <w:ind w:left="3096" w:hanging="216"/>
    </w:pPr>
  </w:style>
  <w:style w:type="paragraph" w:styleId="TDC3">
    <w:name w:val="toc 3"/>
    <w:basedOn w:val="Normal"/>
    <w:next w:val="Normal"/>
    <w:uiPriority w:val="39"/>
    <w:pPr>
      <w:tabs>
        <w:tab w:val="right" w:leader="dot" w:pos="10080"/>
      </w:tabs>
      <w:ind w:left="2880"/>
    </w:pPr>
  </w:style>
  <w:style w:type="paragraph" w:styleId="TDC2">
    <w:name w:val="toc 2"/>
    <w:basedOn w:val="Normal"/>
    <w:next w:val="Normal"/>
    <w:uiPriority w:val="39"/>
    <w:pPr>
      <w:tabs>
        <w:tab w:val="right" w:leader="dot" w:pos="10080"/>
      </w:tabs>
      <w:spacing w:before="120" w:after="120"/>
      <w:ind w:left="2520"/>
    </w:pPr>
  </w:style>
  <w:style w:type="paragraph" w:styleId="TDC1">
    <w:name w:val="toc 1"/>
    <w:basedOn w:val="Normal"/>
    <w:next w:val="Normal"/>
    <w:semiHidden/>
    <w:pPr>
      <w:keepNext/>
      <w:tabs>
        <w:tab w:val="left" w:pos="2520"/>
        <w:tab w:val="right" w:leader="dot" w:pos="10080"/>
      </w:tabs>
      <w:spacing w:before="240" w:after="120"/>
    </w:pPr>
    <w:rPr>
      <w:b/>
    </w:rPr>
  </w:style>
  <w:style w:type="paragraph" w:styleId="Piedepgina">
    <w:name w:val="footer"/>
    <w:basedOn w:val="Normal"/>
    <w:semiHidden/>
    <w:pPr>
      <w:tabs>
        <w:tab w:val="right" w:pos="7920"/>
      </w:tabs>
    </w:pPr>
    <w:rPr>
      <w:sz w:val="16"/>
    </w:rPr>
  </w:style>
  <w:style w:type="paragraph" w:styleId="Encabezado">
    <w:name w:val="header"/>
    <w:basedOn w:val="Normal"/>
    <w:link w:val="EncabezadoCar"/>
    <w:uiPriority w:val="99"/>
    <w:pPr>
      <w:tabs>
        <w:tab w:val="right" w:pos="10440"/>
      </w:tabs>
    </w:pPr>
    <w:rPr>
      <w:sz w:val="16"/>
    </w:rPr>
  </w:style>
  <w:style w:type="character" w:styleId="Refdenotaalpie">
    <w:name w:val="footnote reference"/>
    <w:semiHidden/>
    <w:rPr>
      <w:position w:val="6"/>
      <w:sz w:val="16"/>
    </w:rPr>
  </w:style>
  <w:style w:type="paragraph" w:styleId="Textonotapie">
    <w:name w:val="footnote text"/>
    <w:basedOn w:val="Normal"/>
    <w:semiHidden/>
    <w:pPr>
      <w:spacing w:after="240"/>
      <w:ind w:hanging="720"/>
    </w:pPr>
  </w:style>
  <w:style w:type="paragraph" w:styleId="Ttulo">
    <w:name w:val="Title"/>
    <w:basedOn w:val="Normal"/>
    <w:qFormat/>
    <w:pPr>
      <w:keepLines/>
      <w:spacing w:after="120"/>
      <w:ind w:left="2520" w:right="720"/>
    </w:pPr>
    <w:rPr>
      <w:sz w:val="48"/>
    </w:rPr>
  </w:style>
  <w:style w:type="paragraph" w:customStyle="1" w:styleId="tty132">
    <w:name w:val="tty132"/>
    <w:basedOn w:val="Normal"/>
    <w:rPr>
      <w:rFonts w:ascii="Courier New" w:hAnsi="Courier New"/>
      <w:sz w:val="12"/>
    </w:rPr>
  </w:style>
  <w:style w:type="paragraph" w:customStyle="1" w:styleId="tty80">
    <w:name w:val="tty80"/>
    <w:basedOn w:val="Normal"/>
    <w:rPr>
      <w:rFonts w:ascii="Courier New" w:hAnsi="Courier New"/>
    </w:rPr>
  </w:style>
  <w:style w:type="paragraph" w:customStyle="1" w:styleId="hangingindent">
    <w:name w:val="hanging indent"/>
    <w:basedOn w:val="Textoindependiente"/>
    <w:pPr>
      <w:keepLines/>
      <w:ind w:left="5400" w:hanging="2880"/>
    </w:pPr>
  </w:style>
  <w:style w:type="paragraph" w:customStyle="1" w:styleId="TableText">
    <w:name w:val="Table Text"/>
    <w:basedOn w:val="Normal"/>
    <w:pPr>
      <w:keepLines/>
    </w:pPr>
    <w:rPr>
      <w:sz w:val="16"/>
    </w:rPr>
  </w:style>
  <w:style w:type="paragraph" w:customStyle="1" w:styleId="NumberList">
    <w:name w:val="Number List"/>
    <w:basedOn w:val="Textoindependiente"/>
    <w:pPr>
      <w:spacing w:before="60" w:after="60"/>
      <w:ind w:left="3240" w:hanging="360"/>
    </w:pPr>
  </w:style>
  <w:style w:type="paragraph" w:customStyle="1" w:styleId="HeadingBar">
    <w:name w:val="Heading Bar"/>
    <w:basedOn w:val="Normal"/>
    <w:next w:val="Ttulo3"/>
    <w:pPr>
      <w:keepNext/>
      <w:keepLines/>
      <w:shd w:val="solid" w:color="auto" w:fill="auto"/>
      <w:spacing w:before="240"/>
      <w:ind w:right="7920"/>
    </w:pPr>
    <w:rPr>
      <w:color w:val="FFFFFF"/>
      <w:sz w:val="8"/>
    </w:rPr>
  </w:style>
  <w:style w:type="paragraph" w:customStyle="1" w:styleId="InfoBox">
    <w:name w:val="Info Box"/>
    <w:basedOn w:val="Textoindependiente"/>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pPr>
      <w:ind w:right="-720"/>
    </w:pPr>
    <w:rPr>
      <w:rFonts w:ascii="Courier New" w:hAnsi="Courier New"/>
      <w:sz w:val="8"/>
    </w:rPr>
  </w:style>
  <w:style w:type="paragraph" w:customStyle="1" w:styleId="TitleBar">
    <w:name w:val="Title Bar"/>
    <w:basedOn w:val="Normal"/>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tuloTDC1">
    <w:name w:val="Título TDC1"/>
    <w:basedOn w:val="Normal"/>
    <w:pPr>
      <w:keepNext/>
      <w:pageBreakBefore/>
      <w:pBdr>
        <w:top w:val="single" w:sz="48" w:space="26" w:color="auto"/>
      </w:pBdr>
      <w:spacing w:before="960" w:after="960"/>
      <w:ind w:left="2520"/>
    </w:pPr>
    <w:rPr>
      <w:sz w:val="36"/>
    </w:rPr>
  </w:style>
  <w:style w:type="character" w:customStyle="1" w:styleId="ChapterTitle">
    <w:name w:val="Chapter Title"/>
    <w:basedOn w:val="Fuentedeprrafopredeter"/>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Pr>
      <w:rFonts w:ascii="Book Antiqua" w:hAnsi="Book Antiqua"/>
      <w:color w:val="0000FF"/>
    </w:rPr>
  </w:style>
  <w:style w:type="paragraph" w:customStyle="1" w:styleId="Note">
    <w:name w:val="Note"/>
    <w:basedOn w:val="Textoindependiente"/>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val="en-US" w:eastAsia="en-US"/>
    </w:rPr>
  </w:style>
  <w:style w:type="paragraph" w:styleId="TDC4">
    <w:name w:val="toc 4"/>
    <w:basedOn w:val="Normal"/>
    <w:next w:val="Normal"/>
    <w:semiHidden/>
    <w:pPr>
      <w:tabs>
        <w:tab w:val="right" w:leader="dot" w:pos="10080"/>
      </w:tabs>
      <w:ind w:left="3240"/>
    </w:pPr>
    <w:rPr>
      <w:sz w:val="18"/>
    </w:rPr>
  </w:style>
  <w:style w:type="character" w:styleId="Nmerodepgina">
    <w:name w:val="page number"/>
    <w:semiHidden/>
    <w:rPr>
      <w:rFonts w:ascii="Book Antiqua" w:hAnsi="Book Antiqua"/>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Title-Major">
    <w:name w:val="Title-Major"/>
    <w:basedOn w:val="Ttulo"/>
    <w:rPr>
      <w:smallCaps/>
    </w:rPr>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 w:type="paragraph" w:customStyle="1" w:styleId="TableTextUSseed">
    <w:name w:val="Table Text: USseed"/>
    <w:basedOn w:val="Normal"/>
    <w:pPr>
      <w:keepLines/>
      <w:ind w:left="108"/>
    </w:pPr>
    <w:rPr>
      <w:color w:val="FF0000"/>
      <w:sz w:val="16"/>
    </w:rPr>
  </w:style>
  <w:style w:type="paragraph" w:customStyle="1" w:styleId="Anexo">
    <w:name w:val="Anexo"/>
    <w:basedOn w:val="Normal"/>
    <w:pPr>
      <w:jc w:val="center"/>
    </w:pPr>
    <w:rPr>
      <w:rFonts w:ascii="Arial" w:hAnsi="Arial"/>
      <w:b/>
      <w:sz w:val="28"/>
      <w:lang w:val="es-CO"/>
    </w:rPr>
  </w:style>
  <w:style w:type="paragraph" w:styleId="Textoindependiente2">
    <w:name w:val="Body Text 2"/>
    <w:basedOn w:val="Normal"/>
    <w:semiHidden/>
    <w:rPr>
      <w:rFonts w:ascii="Arial" w:hAnsi="Arial"/>
      <w:sz w:val="28"/>
      <w:lang w:val="es-PE"/>
    </w:rPr>
  </w:style>
  <w:style w:type="character" w:styleId="Hipervnculo">
    <w:name w:val="Hyperlink"/>
    <w:semiHidden/>
    <w:rPr>
      <w:color w:val="0000FF"/>
      <w:u w:val="single"/>
    </w:rPr>
  </w:style>
  <w:style w:type="character" w:styleId="Hipervnculovisitado">
    <w:name w:val="FollowedHyperlink"/>
    <w:semiHidden/>
    <w:rPr>
      <w:color w:val="800080"/>
      <w:u w:val="single"/>
    </w:rPr>
  </w:style>
  <w:style w:type="paragraph" w:styleId="Textoindependiente3">
    <w:name w:val="Body Text 3"/>
    <w:basedOn w:val="Normal"/>
    <w:semiHidden/>
    <w:rPr>
      <w:color w:val="0000FF"/>
      <w:lang w:val="es-PE"/>
    </w:rPr>
  </w:style>
  <w:style w:type="paragraph" w:styleId="Sangradetextonormal">
    <w:name w:val="Body Text Indent"/>
    <w:basedOn w:val="Normal"/>
    <w:semiHidden/>
    <w:pPr>
      <w:ind w:left="2520"/>
    </w:pPr>
    <w:rPr>
      <w:lang w:val="es-PE"/>
    </w:rPr>
  </w:style>
  <w:style w:type="paragraph" w:styleId="Sangra2detindependiente">
    <w:name w:val="Body Text Indent 2"/>
    <w:basedOn w:val="Normal"/>
    <w:semiHidden/>
    <w:pPr>
      <w:ind w:left="2880"/>
    </w:pPr>
    <w:rPr>
      <w:lang w:val="es-PE"/>
    </w:rPr>
  </w:style>
  <w:style w:type="paragraph" w:styleId="Sangra3detindependiente">
    <w:name w:val="Body Text Indent 3"/>
    <w:basedOn w:val="Normal"/>
    <w:semiHidden/>
    <w:pPr>
      <w:ind w:left="965"/>
      <w:jc w:val="both"/>
    </w:pPr>
    <w:rPr>
      <w:lang w:val="es-PE"/>
    </w:rPr>
  </w:style>
  <w:style w:type="paragraph" w:customStyle="1" w:styleId="xl24">
    <w:name w:val="xl24"/>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25">
    <w:name w:val="xl25"/>
    <w:basedOn w:val="Normal"/>
    <w:pPr>
      <w:pBdr>
        <w:top w:val="single" w:sz="8" w:space="0" w:color="auto"/>
        <w:left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26">
    <w:name w:val="xl26"/>
    <w:basedOn w:val="Normal"/>
    <w:pPr>
      <w:pBdr>
        <w:top w:val="single" w:sz="8"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27">
    <w:name w:val="xl27"/>
    <w:basedOn w:val="Normal"/>
    <w:pPr>
      <w:pBdr>
        <w:top w:val="single" w:sz="8" w:space="0" w:color="auto"/>
        <w:left w:val="single" w:sz="8" w:space="0" w:color="auto"/>
        <w:bottom w:val="single" w:sz="8" w:space="0" w:color="auto"/>
      </w:pBdr>
      <w:shd w:val="clear" w:color="auto" w:fill="CCFFCC"/>
      <w:spacing w:before="100" w:beforeAutospacing="1" w:after="100" w:afterAutospacing="1"/>
      <w:jc w:val="center"/>
    </w:pPr>
    <w:rPr>
      <w:rFonts w:ascii="Arial" w:eastAsia="Arial Unicode MS" w:hAnsi="Arial" w:cs="Arial"/>
      <w:b/>
      <w:bCs/>
      <w:sz w:val="24"/>
      <w:szCs w:val="24"/>
      <w:lang w:val="es-ES" w:eastAsia="es-ES"/>
    </w:rPr>
  </w:style>
  <w:style w:type="paragraph" w:customStyle="1" w:styleId="xl28">
    <w:name w:val="xl28"/>
    <w:basedOn w:val="Normal"/>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ascii="Arial" w:eastAsia="Arial Unicode MS" w:hAnsi="Arial" w:cs="Arial"/>
      <w:b/>
      <w:bCs/>
      <w:sz w:val="24"/>
      <w:szCs w:val="24"/>
      <w:lang w:val="es-ES" w:eastAsia="es-ES"/>
    </w:rPr>
  </w:style>
  <w:style w:type="paragraph" w:customStyle="1" w:styleId="xl29">
    <w:name w:val="xl29"/>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w:eastAsia="Arial Unicode MS" w:hAnsi="Arial" w:cs="Arial"/>
      <w:b/>
      <w:bCs/>
      <w:sz w:val="24"/>
      <w:szCs w:val="24"/>
      <w:lang w:val="es-ES" w:eastAsia="es-ES"/>
    </w:rPr>
  </w:style>
  <w:style w:type="paragraph" w:customStyle="1" w:styleId="xl30">
    <w:name w:val="xl30"/>
    <w:basedOn w:val="Normal"/>
    <w:pPr>
      <w:pBdr>
        <w:top w:val="single" w:sz="8" w:space="0" w:color="auto"/>
        <w:left w:val="single" w:sz="8" w:space="0" w:color="auto"/>
        <w:bottom w:val="single" w:sz="8" w:space="0" w:color="auto"/>
      </w:pBdr>
      <w:spacing w:before="100" w:beforeAutospacing="1" w:after="100" w:afterAutospacing="1"/>
      <w:jc w:val="center"/>
    </w:pPr>
    <w:rPr>
      <w:rFonts w:ascii="Arial" w:eastAsia="Arial Unicode MS" w:hAnsi="Arial" w:cs="Arial"/>
      <w:b/>
      <w:bCs/>
      <w:sz w:val="24"/>
      <w:szCs w:val="24"/>
      <w:lang w:val="es-ES" w:eastAsia="es-ES"/>
    </w:rPr>
  </w:style>
  <w:style w:type="paragraph" w:customStyle="1" w:styleId="xl31">
    <w:name w:val="xl31"/>
    <w:basedOn w:val="Normal"/>
    <w:pPr>
      <w:pBdr>
        <w:top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sz w:val="24"/>
      <w:szCs w:val="24"/>
      <w:lang w:val="es-ES" w:eastAsia="es-ES"/>
    </w:rPr>
  </w:style>
  <w:style w:type="paragraph" w:customStyle="1" w:styleId="xl32">
    <w:name w:val="xl32"/>
    <w:basedOn w:val="Normal"/>
    <w:pPr>
      <w:pBdr>
        <w:top w:val="single" w:sz="8"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33">
    <w:name w:val="xl33"/>
    <w:basedOn w:val="Normal"/>
    <w:pPr>
      <w:pBdr>
        <w:top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34">
    <w:name w:val="xl34"/>
    <w:basedOn w:val="Normal"/>
    <w:pPr>
      <w:pBdr>
        <w:right w:val="single" w:sz="8"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35">
    <w:name w:val="xl35"/>
    <w:basedOn w:val="Normal"/>
    <w:pPr>
      <w:pBdr>
        <w:bottom w:val="single" w:sz="8"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36">
    <w:name w:val="xl36"/>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40">
    <w:name w:val="xl40"/>
    <w:basedOn w:val="Normal"/>
    <w:pPr>
      <w:pBdr>
        <w:top w:val="single" w:sz="8" w:space="0" w:color="auto"/>
        <w:left w:val="single" w:sz="8" w:space="0" w:color="auto"/>
      </w:pBdr>
      <w:shd w:val="clear" w:color="auto" w:fill="CCFFCC"/>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41">
    <w:name w:val="xl41"/>
    <w:basedOn w:val="Normal"/>
    <w:pPr>
      <w:pBdr>
        <w:top w:val="single" w:sz="8" w:space="0" w:color="auto"/>
        <w:right w:val="single" w:sz="8" w:space="0" w:color="auto"/>
      </w:pBdr>
      <w:shd w:val="clear" w:color="auto" w:fill="CCFFCC"/>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42">
    <w:name w:val="xl42"/>
    <w:basedOn w:val="Normal"/>
    <w:pPr>
      <w:pBdr>
        <w:left w:val="single" w:sz="8" w:space="0" w:color="auto"/>
        <w:bottom w:val="single" w:sz="8" w:space="0" w:color="auto"/>
      </w:pBdr>
      <w:shd w:val="clear" w:color="auto" w:fill="CCFFCC"/>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43">
    <w:name w:val="xl43"/>
    <w:basedOn w:val="Normal"/>
    <w:pPr>
      <w:pBdr>
        <w:bottom w:val="single" w:sz="8" w:space="0" w:color="auto"/>
        <w:right w:val="single" w:sz="8" w:space="0" w:color="auto"/>
      </w:pBdr>
      <w:shd w:val="clear" w:color="auto" w:fill="CCFFCC"/>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44">
    <w:name w:val="xl44"/>
    <w:basedOn w:val="Normal"/>
    <w:pPr>
      <w:pBdr>
        <w:top w:val="single" w:sz="8" w:space="0" w:color="auto"/>
        <w:left w:val="single" w:sz="8" w:space="0" w:color="auto"/>
      </w:pBdr>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45">
    <w:name w:val="xl45"/>
    <w:basedOn w:val="Normal"/>
    <w:pPr>
      <w:pBdr>
        <w:top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46">
    <w:name w:val="xl46"/>
    <w:basedOn w:val="Normal"/>
    <w:pPr>
      <w:pBdr>
        <w:left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47">
    <w:name w:val="xl47"/>
    <w:basedOn w:val="Normal"/>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24"/>
      <w:szCs w:val="24"/>
      <w:lang w:val="es-ES" w:eastAsia="es-ES"/>
    </w:rPr>
  </w:style>
  <w:style w:type="paragraph" w:customStyle="1" w:styleId="xl48">
    <w:name w:val="xl48"/>
    <w:basedOn w:val="Normal"/>
    <w:pPr>
      <w:pBdr>
        <w:top w:val="single" w:sz="8" w:space="0" w:color="auto"/>
        <w:left w:val="single" w:sz="8"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49">
    <w:name w:val="xl49"/>
    <w:basedOn w:val="Normal"/>
    <w:pPr>
      <w:pBdr>
        <w:left w:val="single" w:sz="8"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50">
    <w:name w:val="xl50"/>
    <w:basedOn w:val="Normal"/>
    <w:pPr>
      <w:spacing w:before="100" w:beforeAutospacing="1" w:after="100" w:afterAutospacing="1"/>
    </w:pPr>
    <w:rPr>
      <w:rFonts w:ascii="Arial" w:eastAsia="Arial Unicode MS" w:hAnsi="Arial" w:cs="Arial"/>
      <w:b/>
      <w:bCs/>
      <w:sz w:val="24"/>
      <w:szCs w:val="24"/>
      <w:lang w:val="es-ES" w:eastAsia="es-ES"/>
    </w:rPr>
  </w:style>
  <w:style w:type="paragraph" w:customStyle="1" w:styleId="xl51">
    <w:name w:val="xl51"/>
    <w:basedOn w:val="Normal"/>
    <w:pPr>
      <w:spacing w:before="100" w:beforeAutospacing="1" w:after="100" w:afterAutospacing="1"/>
      <w:jc w:val="center"/>
    </w:pPr>
    <w:rPr>
      <w:rFonts w:ascii="Arial" w:eastAsia="Arial Unicode MS" w:hAnsi="Arial" w:cs="Arial"/>
      <w:b/>
      <w:bCs/>
      <w:sz w:val="24"/>
      <w:szCs w:val="24"/>
      <w:lang w:val="es-ES" w:eastAsia="es-ES"/>
    </w:rPr>
  </w:style>
  <w:style w:type="paragraph" w:customStyle="1" w:styleId="xl52">
    <w:name w:val="xl52"/>
    <w:basedOn w:val="Normal"/>
    <w:pPr>
      <w:pBdr>
        <w:left w:val="single" w:sz="8" w:space="0" w:color="auto"/>
        <w:bottom w:val="single" w:sz="8" w:space="0" w:color="auto"/>
      </w:pBdr>
      <w:spacing w:before="100" w:beforeAutospacing="1" w:after="100" w:afterAutospacing="1"/>
    </w:pPr>
    <w:rPr>
      <w:rFonts w:ascii="Arial Unicode MS" w:eastAsia="Arial Unicode MS" w:hAnsi="Arial Unicode MS" w:cs="Arial Unicode MS"/>
      <w:sz w:val="24"/>
      <w:szCs w:val="24"/>
      <w:lang w:val="es-ES" w:eastAsia="es-ES"/>
    </w:rPr>
  </w:style>
  <w:style w:type="paragraph" w:customStyle="1" w:styleId="xl53">
    <w:name w:val="xl53"/>
    <w:basedOn w:val="Normal"/>
    <w:pPr>
      <w:spacing w:before="100" w:beforeAutospacing="1" w:after="100" w:afterAutospacing="1"/>
    </w:pPr>
    <w:rPr>
      <w:rFonts w:ascii="Arial" w:eastAsia="Arial Unicode MS" w:hAnsi="Arial" w:cs="Arial"/>
      <w:b/>
      <w:bCs/>
      <w:sz w:val="28"/>
      <w:szCs w:val="28"/>
      <w:lang w:val="es-ES" w:eastAsia="es-ES"/>
    </w:rPr>
  </w:style>
  <w:style w:type="table" w:styleId="Tablaconcuadrcula">
    <w:name w:val="Table Grid"/>
    <w:basedOn w:val="Tablanormal"/>
    <w:uiPriority w:val="39"/>
    <w:rsid w:val="003E461D"/>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style>
  <w:style w:type="character" w:customStyle="1" w:styleId="bodytextCar">
    <w:name w:val="body text Car"/>
    <w:aliases w:val="Texto independiente Car Car"/>
    <w:rsid w:val="00491C5E"/>
    <w:rPr>
      <w:rFonts w:ascii="Book Antiqua" w:hAnsi="Book Antiqua"/>
      <w:lang w:val="en-US" w:eastAsia="en-US" w:bidi="ar-SA"/>
    </w:rPr>
  </w:style>
  <w:style w:type="paragraph" w:styleId="Prrafodelista">
    <w:name w:val="List Paragraph"/>
    <w:basedOn w:val="Normal"/>
    <w:uiPriority w:val="34"/>
    <w:qFormat/>
    <w:rsid w:val="00F87471"/>
    <w:pPr>
      <w:spacing w:after="160" w:line="259" w:lineRule="auto"/>
      <w:ind w:left="720"/>
      <w:contextualSpacing/>
    </w:pPr>
    <w:rPr>
      <w:rFonts w:ascii="Calibri" w:eastAsia="Calibri" w:hAnsi="Calibri"/>
      <w:sz w:val="22"/>
      <w:szCs w:val="22"/>
      <w:lang w:val="es-PE"/>
    </w:rPr>
  </w:style>
  <w:style w:type="character" w:styleId="Mencinsinresolver">
    <w:name w:val="Unresolved Mention"/>
    <w:basedOn w:val="Fuentedeprrafopredeter"/>
    <w:uiPriority w:val="99"/>
    <w:semiHidden/>
    <w:unhideWhenUsed/>
    <w:rsid w:val="00A37C9A"/>
    <w:rPr>
      <w:color w:val="808080"/>
      <w:shd w:val="clear" w:color="auto" w:fill="E6E6E6"/>
    </w:rPr>
  </w:style>
  <w:style w:type="character" w:customStyle="1" w:styleId="EncabezadoCar">
    <w:name w:val="Encabezado Car"/>
    <w:basedOn w:val="Fuentedeprrafopredeter"/>
    <w:link w:val="Encabezado"/>
    <w:uiPriority w:val="99"/>
    <w:rsid w:val="00651597"/>
    <w:rPr>
      <w:rFonts w:ascii="Book Antiqua" w:hAnsi="Book Antiqua"/>
      <w:sz w:val="16"/>
      <w:lang w:val="en-US" w:eastAsia="en-US"/>
    </w:rPr>
  </w:style>
  <w:style w:type="character" w:customStyle="1" w:styleId="x2rp">
    <w:name w:val="x2rp"/>
    <w:basedOn w:val="Fuentedeprrafopredeter"/>
    <w:rsid w:val="00DA5604"/>
  </w:style>
  <w:style w:type="paragraph" w:styleId="Textodeglobo">
    <w:name w:val="Balloon Text"/>
    <w:basedOn w:val="Normal"/>
    <w:link w:val="TextodegloboCar"/>
    <w:uiPriority w:val="99"/>
    <w:semiHidden/>
    <w:unhideWhenUsed/>
    <w:rsid w:val="00C3747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7473"/>
    <w:rPr>
      <w:rFonts w:ascii="Segoe UI" w:hAnsi="Segoe UI" w:cs="Segoe UI"/>
      <w:sz w:val="18"/>
      <w:szCs w:val="18"/>
      <w:lang w:val="en-US" w:eastAsia="en-US"/>
    </w:rPr>
  </w:style>
  <w:style w:type="character" w:customStyle="1" w:styleId="TextoindependienteCar">
    <w:name w:val="Texto independiente Car"/>
    <w:aliases w:val="body text Car1,contents Car,bt Car,body tesx Car,bt1 Car,body text1 Car,body tesx1 Car,contents1 Car,bt2 Car,body text2 Car,body tesx2 Car,contents2 Car,Texto independiente2 Car,bt11 Car,body text11 Car,body tesx11 Car,bt3 Car"/>
    <w:basedOn w:val="Fuentedeprrafopredeter"/>
    <w:link w:val="Textoindependiente"/>
    <w:semiHidden/>
    <w:rsid w:val="00AF06CC"/>
    <w:rPr>
      <w:rFonts w:ascii="Book Antiqua" w:hAnsi="Book Antiqu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594">
      <w:bodyDiv w:val="1"/>
      <w:marLeft w:val="0"/>
      <w:marRight w:val="0"/>
      <w:marTop w:val="0"/>
      <w:marBottom w:val="0"/>
      <w:divBdr>
        <w:top w:val="none" w:sz="0" w:space="0" w:color="auto"/>
        <w:left w:val="none" w:sz="0" w:space="0" w:color="auto"/>
        <w:bottom w:val="none" w:sz="0" w:space="0" w:color="auto"/>
        <w:right w:val="none" w:sz="0" w:space="0" w:color="auto"/>
      </w:divBdr>
    </w:div>
    <w:div w:id="85418804">
      <w:bodyDiv w:val="1"/>
      <w:marLeft w:val="0"/>
      <w:marRight w:val="0"/>
      <w:marTop w:val="0"/>
      <w:marBottom w:val="0"/>
      <w:divBdr>
        <w:top w:val="none" w:sz="0" w:space="0" w:color="auto"/>
        <w:left w:val="none" w:sz="0" w:space="0" w:color="auto"/>
        <w:bottom w:val="none" w:sz="0" w:space="0" w:color="auto"/>
        <w:right w:val="none" w:sz="0" w:space="0" w:color="auto"/>
      </w:divBdr>
    </w:div>
    <w:div w:id="400636704">
      <w:bodyDiv w:val="1"/>
      <w:marLeft w:val="0"/>
      <w:marRight w:val="0"/>
      <w:marTop w:val="0"/>
      <w:marBottom w:val="0"/>
      <w:divBdr>
        <w:top w:val="none" w:sz="0" w:space="0" w:color="auto"/>
        <w:left w:val="none" w:sz="0" w:space="0" w:color="auto"/>
        <w:bottom w:val="none" w:sz="0" w:space="0" w:color="auto"/>
        <w:right w:val="none" w:sz="0" w:space="0" w:color="auto"/>
      </w:divBdr>
    </w:div>
    <w:div w:id="1257247690">
      <w:bodyDiv w:val="1"/>
      <w:marLeft w:val="0"/>
      <w:marRight w:val="0"/>
      <w:marTop w:val="0"/>
      <w:marBottom w:val="0"/>
      <w:divBdr>
        <w:top w:val="none" w:sz="0" w:space="0" w:color="auto"/>
        <w:left w:val="none" w:sz="0" w:space="0" w:color="auto"/>
        <w:bottom w:val="none" w:sz="0" w:space="0" w:color="auto"/>
        <w:right w:val="none" w:sz="0" w:space="0" w:color="auto"/>
      </w:divBdr>
    </w:div>
    <w:div w:id="1336374212">
      <w:bodyDiv w:val="1"/>
      <w:marLeft w:val="0"/>
      <w:marRight w:val="0"/>
      <w:marTop w:val="0"/>
      <w:marBottom w:val="0"/>
      <w:divBdr>
        <w:top w:val="none" w:sz="0" w:space="0" w:color="auto"/>
        <w:left w:val="none" w:sz="0" w:space="0" w:color="auto"/>
        <w:bottom w:val="none" w:sz="0" w:space="0" w:color="auto"/>
        <w:right w:val="none" w:sz="0" w:space="0" w:color="auto"/>
      </w:divBdr>
    </w:div>
    <w:div w:id="1382099388">
      <w:bodyDiv w:val="1"/>
      <w:marLeft w:val="0"/>
      <w:marRight w:val="0"/>
      <w:marTop w:val="0"/>
      <w:marBottom w:val="0"/>
      <w:divBdr>
        <w:top w:val="none" w:sz="0" w:space="0" w:color="auto"/>
        <w:left w:val="none" w:sz="0" w:space="0" w:color="auto"/>
        <w:bottom w:val="none" w:sz="0" w:space="0" w:color="auto"/>
        <w:right w:val="none" w:sz="0" w:space="0" w:color="auto"/>
      </w:divBdr>
    </w:div>
    <w:div w:id="1554736645">
      <w:bodyDiv w:val="1"/>
      <w:marLeft w:val="0"/>
      <w:marRight w:val="0"/>
      <w:marTop w:val="0"/>
      <w:marBottom w:val="0"/>
      <w:divBdr>
        <w:top w:val="none" w:sz="0" w:space="0" w:color="auto"/>
        <w:left w:val="none" w:sz="0" w:space="0" w:color="auto"/>
        <w:bottom w:val="none" w:sz="0" w:space="0" w:color="auto"/>
        <w:right w:val="none" w:sz="0" w:space="0" w:color="auto"/>
      </w:divBdr>
    </w:div>
    <w:div w:id="156618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w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98D62461993408D7BCC600D53972A" ma:contentTypeVersion="2" ma:contentTypeDescription="Create a new document." ma:contentTypeScope="" ma:versionID="bb7a3d647e379a22d554c150d9d6aefa">
  <xsd:schema xmlns:xsd="http://www.w3.org/2001/XMLSchema" xmlns:xs="http://www.w3.org/2001/XMLSchema" xmlns:p="http://schemas.microsoft.com/office/2006/metadata/properties" xmlns:ns2="2f7805f6-636b-47a0-aa6e-73cfd1d73af8" targetNamespace="http://schemas.microsoft.com/office/2006/metadata/properties" ma:root="true" ma:fieldsID="b9d40b77077a6c9f1b908ae70182a3f2" ns2:_="">
    <xsd:import namespace="2f7805f6-636b-47a0-aa6e-73cfd1d73af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805f6-636b-47a0-aa6e-73cfd1d73a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D38259-A997-47DF-9935-D04D02FE3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805f6-636b-47a0-aa6e-73cfd1d73a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8A908F-AB72-4DC6-8B5F-1C216F63DD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F4D987-4DCC-4B9B-AB37-85CB72AB71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OMGuide.dot</Template>
  <TotalTime>8558</TotalTime>
  <Pages>10</Pages>
  <Words>1218</Words>
  <Characters>6699</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MD.050 Application Extensions Functional Design</vt:lpstr>
      <vt:lpstr>MD.050 Application Extensions Functional Design</vt:lpstr>
    </vt:vector>
  </TitlesOfParts>
  <Company>Oracle Corporation</Company>
  <LinksUpToDate>false</LinksUpToDate>
  <CharactersWithSpaces>7902</CharactersWithSpaces>
  <SharedDoc>false</SharedDoc>
  <HLinks>
    <vt:vector size="12" baseType="variant">
      <vt:variant>
        <vt:i4>2818082</vt:i4>
      </vt:variant>
      <vt:variant>
        <vt:i4>27</vt:i4>
      </vt:variant>
      <vt:variant>
        <vt:i4>0</vt:i4>
      </vt:variant>
      <vt:variant>
        <vt:i4>5</vt:i4>
      </vt:variant>
      <vt:variant>
        <vt:lpwstr>https://ebsk-test.fin.us2.oraclecloud.com/finArTrxnsAdjustmentsModel/AdjustmentService?WSDL</vt:lpwstr>
      </vt:variant>
      <vt:variant>
        <vt:lpwstr/>
      </vt:variant>
      <vt:variant>
        <vt:i4>851975</vt:i4>
      </vt:variant>
      <vt:variant>
        <vt:i4>21</vt:i4>
      </vt:variant>
      <vt:variant>
        <vt:i4>0</vt:i4>
      </vt:variant>
      <vt:variant>
        <vt:i4>5</vt:i4>
      </vt:variant>
      <vt:variant>
        <vt:lpwstr>https://ebsk-test.fin.us2.oraclecloud.com/finArTrxnsInvoices/InvoiceService?WSDL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Application Extensions Functional Design</dc:title>
  <dc:subject/>
  <dc:creator>Applications GSL</dc:creator>
  <cp:keywords>AIM</cp:keywords>
  <dc:description>Copyright © 1999, Oracle Corporation.  All rights reserved.</dc:description>
  <cp:lastModifiedBy>Frank Robert Alvino Mamani</cp:lastModifiedBy>
  <cp:revision>68</cp:revision>
  <cp:lastPrinted>2021-05-06T23:46:00Z</cp:lastPrinted>
  <dcterms:created xsi:type="dcterms:W3CDTF">2021-01-28T01:24:00Z</dcterms:created>
  <dcterms:modified xsi:type="dcterms:W3CDTF">2021-07-01T13:20:00Z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0x010100E1998D62461993408D7BCC600D53972A</vt:lpwstr>
  </property>
</Properties>
</file>