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A032" w14:textId="720D6906" w:rsidR="00B21EE7" w:rsidRPr="00172BBE" w:rsidRDefault="003F13B2" w:rsidP="0020623A">
      <w:pPr>
        <w:pStyle w:val="ListParagraph"/>
        <w:numPr>
          <w:ilvl w:val="0"/>
          <w:numId w:val="1"/>
        </w:numPr>
      </w:pPr>
      <w:r>
        <w:rPr>
          <w:lang w:val="en-US"/>
        </w:rPr>
        <w:t xml:space="preserve">Common </w:t>
      </w:r>
      <w:r w:rsidR="00172BBE">
        <w:rPr>
          <w:lang w:val="en-US"/>
        </w:rPr>
        <w:t>introduction for whole report</w:t>
      </w:r>
    </w:p>
    <w:p w14:paraId="45B80A0C" w14:textId="10B72E56" w:rsidR="00172BBE" w:rsidRPr="00CC1C81" w:rsidRDefault="00172BBE" w:rsidP="0020623A">
      <w:pPr>
        <w:pStyle w:val="ListParagraph"/>
        <w:numPr>
          <w:ilvl w:val="0"/>
          <w:numId w:val="1"/>
        </w:numPr>
      </w:pPr>
      <w:r>
        <w:rPr>
          <w:lang w:val="en-US"/>
        </w:rPr>
        <w:t>Exercise chapter:</w:t>
      </w:r>
    </w:p>
    <w:p w14:paraId="1CB3E55E" w14:textId="77777777" w:rsidR="00CC1C81" w:rsidRPr="00854DEF" w:rsidRDefault="00CC1C81" w:rsidP="00CC1C81">
      <w:r w:rsidRPr="00854DEF">
        <w:rPr>
          <w:rFonts w:hint="eastAsia"/>
        </w:rPr>
        <w:t>–</w:t>
      </w:r>
      <w:r w:rsidRPr="00854DEF">
        <w:t xml:space="preserve"> Exercise-specific introduction.</w:t>
      </w:r>
    </w:p>
    <w:p w14:paraId="3C73130D" w14:textId="77777777" w:rsidR="00CC1C81" w:rsidRPr="00854DEF" w:rsidRDefault="00CC1C81" w:rsidP="00CC1C81">
      <w:r w:rsidRPr="00854DEF">
        <w:rPr>
          <w:rFonts w:hint="eastAsia"/>
        </w:rPr>
        <w:t>–</w:t>
      </w:r>
      <w:r w:rsidRPr="00854DEF">
        <w:t xml:space="preserve"> Exercise-specific theory and methods.</w:t>
      </w:r>
    </w:p>
    <w:p w14:paraId="25AEB3A3" w14:textId="77777777" w:rsidR="00CC1C81" w:rsidRPr="00854DEF" w:rsidRDefault="00CC1C81" w:rsidP="00CC1C81">
      <w:r w:rsidRPr="00854DEF">
        <w:rPr>
          <w:rFonts w:hint="eastAsia"/>
        </w:rPr>
        <w:t>–</w:t>
      </w:r>
      <w:r w:rsidRPr="00854DEF">
        <w:t xml:space="preserve"> Exercise-specific results and discussion.</w:t>
      </w:r>
    </w:p>
    <w:p w14:paraId="3A2E4CDB" w14:textId="77777777" w:rsidR="00CC1C81" w:rsidRDefault="00CC1C81" w:rsidP="00CC1C81">
      <w:r w:rsidRPr="00854DEF">
        <w:rPr>
          <w:rFonts w:hint="eastAsia"/>
        </w:rPr>
        <w:t>–</w:t>
      </w:r>
      <w:r w:rsidRPr="00854DEF">
        <w:t xml:space="preserve"> Exercise-specific conclusion.</w:t>
      </w:r>
    </w:p>
    <w:p w14:paraId="79B12A62" w14:textId="4688BF6A" w:rsidR="00CC1C81" w:rsidRPr="00793597" w:rsidRDefault="00793597" w:rsidP="0020623A">
      <w:pPr>
        <w:pStyle w:val="ListParagraph"/>
        <w:numPr>
          <w:ilvl w:val="0"/>
          <w:numId w:val="1"/>
        </w:numPr>
      </w:pPr>
      <w:r>
        <w:rPr>
          <w:lang w:val="en-US"/>
        </w:rPr>
        <w:t>References</w:t>
      </w:r>
    </w:p>
    <w:p w14:paraId="006BE6FA" w14:textId="77777777" w:rsidR="00793597" w:rsidRDefault="00793597" w:rsidP="00793597">
      <w:pPr>
        <w:ind w:left="360"/>
        <w:rPr>
          <w:lang w:val="en-US"/>
        </w:rPr>
      </w:pPr>
    </w:p>
    <w:p w14:paraId="7C237BC5" w14:textId="77777777" w:rsidR="00196F11" w:rsidRDefault="00196F11" w:rsidP="00793597">
      <w:pPr>
        <w:ind w:left="360"/>
        <w:rPr>
          <w:lang w:val="en-US"/>
        </w:rPr>
      </w:pPr>
    </w:p>
    <w:p w14:paraId="375BA2DF" w14:textId="77777777" w:rsidR="00196F11" w:rsidRDefault="00196F11" w:rsidP="00793597">
      <w:pPr>
        <w:ind w:left="360"/>
        <w:rPr>
          <w:lang w:val="en-US"/>
        </w:rPr>
      </w:pPr>
    </w:p>
    <w:p w14:paraId="50C38F5B" w14:textId="77777777" w:rsidR="00196F11" w:rsidRDefault="00196F11" w:rsidP="00793597">
      <w:pPr>
        <w:ind w:left="360"/>
        <w:rPr>
          <w:lang w:val="en-US"/>
        </w:rPr>
      </w:pPr>
    </w:p>
    <w:p w14:paraId="5CFE601B" w14:textId="77777777" w:rsidR="00196F11" w:rsidRDefault="00196F11" w:rsidP="00793597">
      <w:pPr>
        <w:ind w:left="360"/>
        <w:rPr>
          <w:lang w:val="en-US"/>
        </w:rPr>
      </w:pPr>
    </w:p>
    <w:p w14:paraId="6416B502" w14:textId="77777777" w:rsidR="00196F11" w:rsidRDefault="00196F11" w:rsidP="00793597">
      <w:pPr>
        <w:ind w:left="360"/>
        <w:rPr>
          <w:lang w:val="en-US"/>
        </w:rPr>
      </w:pPr>
    </w:p>
    <w:p w14:paraId="493B9DBE" w14:textId="77777777" w:rsidR="00196F11" w:rsidRDefault="00196F11" w:rsidP="00793597">
      <w:pPr>
        <w:ind w:left="360"/>
        <w:rPr>
          <w:lang w:val="en-US"/>
        </w:rPr>
      </w:pPr>
    </w:p>
    <w:p w14:paraId="3F761195" w14:textId="77777777" w:rsidR="00196F11" w:rsidRDefault="00196F11" w:rsidP="00793597">
      <w:pPr>
        <w:ind w:left="360"/>
        <w:rPr>
          <w:lang w:val="en-US"/>
        </w:rPr>
      </w:pPr>
    </w:p>
    <w:p w14:paraId="59C891B8" w14:textId="77777777" w:rsidR="00196F11" w:rsidRDefault="00196F11" w:rsidP="00793597">
      <w:pPr>
        <w:ind w:left="360"/>
        <w:rPr>
          <w:lang w:val="en-US"/>
        </w:rPr>
      </w:pPr>
    </w:p>
    <w:p w14:paraId="388AAA13" w14:textId="77777777" w:rsidR="00196F11" w:rsidRDefault="00196F11" w:rsidP="00793597">
      <w:pPr>
        <w:ind w:left="360"/>
        <w:rPr>
          <w:lang w:val="en-US"/>
        </w:rPr>
      </w:pPr>
    </w:p>
    <w:p w14:paraId="5F906459" w14:textId="77777777" w:rsidR="00196F11" w:rsidRDefault="00196F11" w:rsidP="00793597">
      <w:pPr>
        <w:ind w:left="360"/>
        <w:rPr>
          <w:lang w:val="en-US"/>
        </w:rPr>
      </w:pPr>
    </w:p>
    <w:p w14:paraId="172E0389" w14:textId="77777777" w:rsidR="00196F11" w:rsidRDefault="00196F11" w:rsidP="00793597">
      <w:pPr>
        <w:ind w:left="360"/>
        <w:rPr>
          <w:lang w:val="en-US"/>
        </w:rPr>
      </w:pPr>
    </w:p>
    <w:p w14:paraId="4EEB796B" w14:textId="77777777" w:rsidR="00196F11" w:rsidRDefault="00196F11" w:rsidP="00793597">
      <w:pPr>
        <w:ind w:left="360"/>
        <w:rPr>
          <w:lang w:val="en-US"/>
        </w:rPr>
      </w:pPr>
    </w:p>
    <w:p w14:paraId="54ED6CD7" w14:textId="77777777" w:rsidR="00196F11" w:rsidRDefault="00196F11" w:rsidP="00793597">
      <w:pPr>
        <w:ind w:left="360"/>
        <w:rPr>
          <w:lang w:val="en-US"/>
        </w:rPr>
      </w:pPr>
    </w:p>
    <w:p w14:paraId="36810B7C" w14:textId="77777777" w:rsidR="00196F11" w:rsidRDefault="00196F11" w:rsidP="00793597">
      <w:pPr>
        <w:ind w:left="360"/>
        <w:rPr>
          <w:lang w:val="en-US"/>
        </w:rPr>
      </w:pPr>
    </w:p>
    <w:p w14:paraId="61FA5631" w14:textId="77777777" w:rsidR="00196F11" w:rsidRDefault="00196F11" w:rsidP="00793597">
      <w:pPr>
        <w:ind w:left="360"/>
        <w:rPr>
          <w:lang w:val="en-US"/>
        </w:rPr>
      </w:pPr>
    </w:p>
    <w:p w14:paraId="5C451BCC" w14:textId="77777777" w:rsidR="00196F11" w:rsidRDefault="00196F11" w:rsidP="00793597">
      <w:pPr>
        <w:ind w:left="360"/>
        <w:rPr>
          <w:lang w:val="en-US"/>
        </w:rPr>
      </w:pPr>
    </w:p>
    <w:p w14:paraId="0A15766A" w14:textId="77777777" w:rsidR="00196F11" w:rsidRDefault="00196F11" w:rsidP="00793597">
      <w:pPr>
        <w:ind w:left="360"/>
        <w:rPr>
          <w:lang w:val="en-US"/>
        </w:rPr>
      </w:pPr>
    </w:p>
    <w:p w14:paraId="022E3F41" w14:textId="77777777" w:rsidR="00196F11" w:rsidRDefault="00196F11" w:rsidP="00793597">
      <w:pPr>
        <w:ind w:left="360"/>
        <w:rPr>
          <w:lang w:val="en-US"/>
        </w:rPr>
      </w:pPr>
    </w:p>
    <w:p w14:paraId="22684CB0" w14:textId="77777777" w:rsidR="00196F11" w:rsidRDefault="00196F11" w:rsidP="00793597">
      <w:pPr>
        <w:ind w:left="360"/>
        <w:rPr>
          <w:lang w:val="en-US"/>
        </w:rPr>
      </w:pPr>
    </w:p>
    <w:p w14:paraId="7FBE090B" w14:textId="77777777" w:rsidR="00196F11" w:rsidRDefault="00196F11" w:rsidP="00793597">
      <w:pPr>
        <w:ind w:left="360"/>
        <w:rPr>
          <w:lang w:val="en-US"/>
        </w:rPr>
      </w:pPr>
    </w:p>
    <w:p w14:paraId="6BA87810" w14:textId="77777777" w:rsidR="00196F11" w:rsidRDefault="00196F11" w:rsidP="00793597">
      <w:pPr>
        <w:ind w:left="360"/>
        <w:rPr>
          <w:lang w:val="en-US"/>
        </w:rPr>
      </w:pPr>
    </w:p>
    <w:p w14:paraId="2665EB45" w14:textId="77777777" w:rsidR="00196F11" w:rsidRDefault="00196F11" w:rsidP="00793597">
      <w:pPr>
        <w:ind w:left="360"/>
        <w:rPr>
          <w:lang w:val="en-US"/>
        </w:rPr>
      </w:pPr>
    </w:p>
    <w:p w14:paraId="10A018EA" w14:textId="39ABF657" w:rsidR="005A06FB" w:rsidRDefault="005A06FB" w:rsidP="005A06FB">
      <w:pPr>
        <w:rPr>
          <w:lang w:val="en-US"/>
        </w:rPr>
      </w:pPr>
    </w:p>
    <w:p w14:paraId="651AF26B" w14:textId="601A122D" w:rsidR="005A06FB" w:rsidRPr="00CD5050" w:rsidRDefault="00CD5050" w:rsidP="005A06FB">
      <w:pPr>
        <w:rPr>
          <w:rFonts w:ascii="Times New Roman" w:hAnsi="Times New Roman" w:cs="Times New Roman"/>
          <w:b/>
          <w:bCs/>
          <w:sz w:val="28"/>
          <w:szCs w:val="28"/>
          <w:lang w:val="en-US"/>
        </w:rPr>
      </w:pPr>
      <w:r w:rsidRPr="00CD5050">
        <w:rPr>
          <w:rFonts w:ascii="Times New Roman" w:hAnsi="Times New Roman" w:cs="Times New Roman"/>
          <w:b/>
          <w:bCs/>
          <w:sz w:val="28"/>
          <w:szCs w:val="28"/>
          <w:lang w:val="en-US"/>
        </w:rPr>
        <w:lastRenderedPageBreak/>
        <w:t>Introduction:</w:t>
      </w:r>
    </w:p>
    <w:p w14:paraId="3F2C04EA" w14:textId="7E9F13EF" w:rsidR="00CD5050" w:rsidRPr="008B1379" w:rsidRDefault="00CD5050" w:rsidP="00CD5050">
      <w:pPr>
        <w:rPr>
          <w:rFonts w:ascii="Times New Roman" w:hAnsi="Times New Roman" w:cs="Times New Roman"/>
          <w:sz w:val="28"/>
          <w:szCs w:val="28"/>
          <w:lang w:val="en-US"/>
        </w:rPr>
      </w:pPr>
      <w:r w:rsidRPr="008B1379">
        <w:rPr>
          <w:rFonts w:ascii="Times New Roman" w:hAnsi="Times New Roman" w:cs="Times New Roman"/>
          <w:sz w:val="28"/>
          <w:szCs w:val="28"/>
          <w:lang w:val="en-US"/>
        </w:rPr>
        <w:t xml:space="preserve">Nuclear power plant (NPP) staff, research reactor (RR) operators, and students of physics, nuclear engineering, and related subjects </w:t>
      </w:r>
      <w:r w:rsidR="00537BCD" w:rsidRPr="008B1379">
        <w:rPr>
          <w:rFonts w:ascii="Times New Roman" w:hAnsi="Times New Roman" w:cs="Times New Roman"/>
          <w:sz w:val="28"/>
          <w:szCs w:val="28"/>
          <w:lang w:val="en-US"/>
        </w:rPr>
        <w:t>often</w:t>
      </w:r>
      <w:r w:rsidRPr="008B1379">
        <w:rPr>
          <w:rFonts w:ascii="Times New Roman" w:hAnsi="Times New Roman" w:cs="Times New Roman"/>
          <w:sz w:val="28"/>
          <w:szCs w:val="28"/>
          <w:lang w:val="en-US"/>
        </w:rPr>
        <w:t xml:space="preserve"> use research nuclear reactors for teaching and training.</w:t>
      </w:r>
    </w:p>
    <w:p w14:paraId="2DD730DE" w14:textId="53B83593" w:rsidR="00CD5050" w:rsidRPr="008B1379" w:rsidRDefault="00CD5050" w:rsidP="00CD5050">
      <w:pPr>
        <w:rPr>
          <w:rFonts w:ascii="Times New Roman" w:hAnsi="Times New Roman" w:cs="Times New Roman"/>
          <w:sz w:val="28"/>
          <w:szCs w:val="28"/>
          <w:lang w:val="en-US"/>
        </w:rPr>
      </w:pPr>
      <w:r w:rsidRPr="008B1379">
        <w:rPr>
          <w:rFonts w:ascii="Times New Roman" w:hAnsi="Times New Roman" w:cs="Times New Roman"/>
          <w:sz w:val="28"/>
          <w:szCs w:val="28"/>
          <w:lang w:val="en-US"/>
        </w:rPr>
        <w:t>Since not all countries or educational institutions have direct access to research reactors, students</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 xml:space="preserve">can do exercises in other countries or use simulators. </w:t>
      </w:r>
      <w:r w:rsidR="00CD1A8D" w:rsidRPr="008B1379">
        <w:rPr>
          <w:rFonts w:ascii="Times New Roman" w:hAnsi="Times New Roman" w:cs="Times New Roman"/>
          <w:sz w:val="28"/>
          <w:szCs w:val="28"/>
          <w:lang w:val="en-US"/>
        </w:rPr>
        <w:t>Micro SimTech</w:t>
      </w:r>
      <w:r w:rsidRPr="008B1379">
        <w:rPr>
          <w:rFonts w:ascii="Times New Roman" w:hAnsi="Times New Roman" w:cs="Times New Roman"/>
          <w:sz w:val="28"/>
          <w:szCs w:val="28"/>
          <w:lang w:val="en-US"/>
        </w:rPr>
        <w:t xml:space="preserve"> created the first PC-based</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TRIGA research reactor simulator. Using the six-group point kinetics equation with feedback, the</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research reactor simulator (RRS) mimics the time behavior of reactor power, fuel temperature, and</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reactivity. Temperature feedback mechanisms and xenon poisoning are included. Using graphics</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acceleration to generate simulation results and a basic integration approach with a short simulation</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 xml:space="preserve">step to </w:t>
      </w:r>
      <w:r w:rsidR="00537BCD" w:rsidRPr="008B1379">
        <w:rPr>
          <w:rFonts w:ascii="Times New Roman" w:hAnsi="Times New Roman" w:cs="Times New Roman"/>
          <w:sz w:val="28"/>
          <w:szCs w:val="28"/>
          <w:lang w:val="en-US"/>
        </w:rPr>
        <w:t>send</w:t>
      </w:r>
      <w:r w:rsidRPr="008B1379">
        <w:rPr>
          <w:rFonts w:ascii="Times New Roman" w:hAnsi="Times New Roman" w:cs="Times New Roman"/>
          <w:sz w:val="28"/>
          <w:szCs w:val="28"/>
          <w:lang w:val="en-US"/>
        </w:rPr>
        <w:t xml:space="preserve"> physics enables low latency between user input and simulation result display, which</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is critical for research reactors capable of performing quick transients. The simulator is designed for</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 xml:space="preserve">TRIGA-type </w:t>
      </w:r>
      <w:r w:rsidR="00CD1A8D" w:rsidRPr="008B1379">
        <w:rPr>
          <w:rFonts w:ascii="Times New Roman" w:hAnsi="Times New Roman" w:cs="Times New Roman"/>
          <w:sz w:val="28"/>
          <w:szCs w:val="28"/>
          <w:lang w:val="en-US"/>
        </w:rPr>
        <w:t>reactors;</w:t>
      </w:r>
      <w:r w:rsidRPr="008B1379">
        <w:rPr>
          <w:rFonts w:ascii="Times New Roman" w:hAnsi="Times New Roman" w:cs="Times New Roman"/>
          <w:sz w:val="28"/>
          <w:szCs w:val="28"/>
          <w:lang w:val="en-US"/>
        </w:rPr>
        <w:t xml:space="preserve"> </w:t>
      </w:r>
      <w:r w:rsidR="00CD1A8D" w:rsidRPr="008B1379">
        <w:rPr>
          <w:rFonts w:ascii="Times New Roman" w:hAnsi="Times New Roman" w:cs="Times New Roman"/>
          <w:sz w:val="28"/>
          <w:szCs w:val="28"/>
          <w:lang w:val="en-US"/>
        </w:rPr>
        <w:t>however,</w:t>
      </w:r>
      <w:r w:rsidRPr="008B1379">
        <w:rPr>
          <w:rFonts w:ascii="Times New Roman" w:hAnsi="Times New Roman" w:cs="Times New Roman"/>
          <w:sz w:val="28"/>
          <w:szCs w:val="28"/>
          <w:lang w:val="en-US"/>
        </w:rPr>
        <w:t xml:space="preserve"> any physical parameters can be </w:t>
      </w:r>
      <w:r w:rsidR="00015F21" w:rsidRPr="008B1379">
        <w:rPr>
          <w:rFonts w:ascii="Times New Roman" w:hAnsi="Times New Roman" w:cs="Times New Roman"/>
          <w:sz w:val="28"/>
          <w:szCs w:val="28"/>
          <w:lang w:val="en-US"/>
        </w:rPr>
        <w:t>changed</w:t>
      </w:r>
      <w:r w:rsidRPr="008B1379">
        <w:rPr>
          <w:rFonts w:ascii="Times New Roman" w:hAnsi="Times New Roman" w:cs="Times New Roman"/>
          <w:sz w:val="28"/>
          <w:szCs w:val="28"/>
          <w:lang w:val="en-US"/>
        </w:rPr>
        <w:t xml:space="preserve"> in real time. As a result, the</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simulator is easily adaptable to model other reactors.</w:t>
      </w:r>
    </w:p>
    <w:p w14:paraId="45F5E818" w14:textId="33D6BD27" w:rsidR="00793597" w:rsidRPr="008B1379" w:rsidRDefault="00CD5050" w:rsidP="00CD5050">
      <w:pPr>
        <w:rPr>
          <w:rFonts w:ascii="Times New Roman" w:hAnsi="Times New Roman" w:cs="Times New Roman"/>
          <w:sz w:val="28"/>
          <w:szCs w:val="28"/>
          <w:lang w:val="en-US"/>
        </w:rPr>
      </w:pPr>
      <w:r w:rsidRPr="008B1379">
        <w:rPr>
          <w:rFonts w:ascii="Times New Roman" w:hAnsi="Times New Roman" w:cs="Times New Roman"/>
          <w:sz w:val="28"/>
          <w:szCs w:val="28"/>
          <w:lang w:val="en-US"/>
        </w:rPr>
        <w:t>Furthermore, it is meant for instruction on the principles of delayed neutron effect, multiplication</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factor, criticality, reactivity control by rods, and boron concentration. Although the simulator</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includes boron concentration fluctuations, it is vital to note that in all real TRIGA-type reactors,</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reactivity is controlled using control rods and demineralized water as a coolant and moderator. It is</w:t>
      </w:r>
      <w:r w:rsidR="00CD1A8D" w:rsidRPr="008B1379">
        <w:rPr>
          <w:rFonts w:ascii="Times New Roman" w:hAnsi="Times New Roman" w:cs="Times New Roman"/>
          <w:sz w:val="28"/>
          <w:szCs w:val="28"/>
          <w:lang w:val="en-US"/>
        </w:rPr>
        <w:t xml:space="preserve"> </w:t>
      </w:r>
      <w:r w:rsidRPr="008B1379">
        <w:rPr>
          <w:rFonts w:ascii="Times New Roman" w:hAnsi="Times New Roman" w:cs="Times New Roman"/>
          <w:sz w:val="28"/>
          <w:szCs w:val="28"/>
          <w:lang w:val="en-US"/>
        </w:rPr>
        <w:t>also employed to research feedback on fuel (Doppler) and moderator temperatures, as well as</w:t>
      </w:r>
      <w:r w:rsidR="003B74DD" w:rsidRPr="008B1379">
        <w:rPr>
          <w:rFonts w:ascii="Times New Roman" w:hAnsi="Times New Roman" w:cs="Times New Roman"/>
          <w:sz w:val="28"/>
          <w:szCs w:val="28"/>
          <w:lang w:val="en-US"/>
        </w:rPr>
        <w:t xml:space="preserve"> </w:t>
      </w:r>
      <w:r w:rsidR="000F5BB5" w:rsidRPr="008B1379">
        <w:rPr>
          <w:rFonts w:ascii="Times New Roman" w:hAnsi="Times New Roman" w:cs="Times New Roman"/>
          <w:sz w:val="28"/>
          <w:szCs w:val="28"/>
          <w:lang w:val="en-US"/>
        </w:rPr>
        <w:t>x</w:t>
      </w:r>
      <w:r w:rsidRPr="008B1379">
        <w:rPr>
          <w:rFonts w:ascii="Times New Roman" w:hAnsi="Times New Roman" w:cs="Times New Roman"/>
          <w:sz w:val="28"/>
          <w:szCs w:val="28"/>
          <w:lang w:val="en-US"/>
        </w:rPr>
        <w:t>enon and samarium toxicity.</w:t>
      </w:r>
    </w:p>
    <w:p w14:paraId="3B704DBD" w14:textId="3469D992" w:rsidR="00015F21" w:rsidRPr="008B1379" w:rsidRDefault="00DF00A7" w:rsidP="00CD5050">
      <w:pPr>
        <w:rPr>
          <w:rFonts w:ascii="Times New Roman" w:hAnsi="Times New Roman" w:cs="Times New Roman"/>
          <w:sz w:val="28"/>
          <w:szCs w:val="28"/>
          <w:lang w:val="en-US"/>
        </w:rPr>
      </w:pPr>
      <w:r w:rsidRPr="008B1379">
        <w:rPr>
          <w:rFonts w:ascii="Times New Roman" w:hAnsi="Times New Roman" w:cs="Times New Roman"/>
          <w:sz w:val="28"/>
          <w:szCs w:val="28"/>
        </w:rPr>
        <w:t xml:space="preserve">The simulator is used to </w:t>
      </w:r>
      <w:r w:rsidR="00674B32" w:rsidRPr="008B1379">
        <w:rPr>
          <w:rFonts w:ascii="Times New Roman" w:hAnsi="Times New Roman" w:cs="Times New Roman"/>
          <w:sz w:val="28"/>
          <w:szCs w:val="28"/>
          <w:lang w:val="en-US"/>
        </w:rPr>
        <w:t>investigate</w:t>
      </w:r>
      <w:r w:rsidRPr="008B1379">
        <w:rPr>
          <w:rFonts w:ascii="Times New Roman" w:hAnsi="Times New Roman" w:cs="Times New Roman"/>
          <w:sz w:val="28"/>
          <w:szCs w:val="28"/>
        </w:rPr>
        <w:t xml:space="preserve"> the following exercise sets</w:t>
      </w:r>
      <w:r w:rsidR="00015F21" w:rsidRPr="008B1379">
        <w:rPr>
          <w:rFonts w:ascii="Times New Roman" w:hAnsi="Times New Roman" w:cs="Times New Roman"/>
          <w:sz w:val="28"/>
          <w:szCs w:val="28"/>
          <w:lang w:val="en-US"/>
        </w:rPr>
        <w:t>:</w:t>
      </w:r>
    </w:p>
    <w:p w14:paraId="152EEE52" w14:textId="5C353499" w:rsidR="00015F21" w:rsidRPr="008B1379" w:rsidRDefault="003E15C6" w:rsidP="00015F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supercritical</w:t>
      </w:r>
      <w:r w:rsidR="00DF00A7" w:rsidRPr="008B1379">
        <w:rPr>
          <w:rFonts w:ascii="Times New Roman" w:hAnsi="Times New Roman" w:cs="Times New Roman"/>
          <w:sz w:val="28"/>
          <w:szCs w:val="28"/>
        </w:rPr>
        <w:t>, critical, and subcritical reactor behaviour</w:t>
      </w:r>
    </w:p>
    <w:p w14:paraId="4AC44A4D" w14:textId="2E1D9BA6" w:rsidR="00015F21" w:rsidRPr="008B1379" w:rsidRDefault="00DF00A7" w:rsidP="00015F21">
      <w:pPr>
        <w:pStyle w:val="ListParagraph"/>
        <w:numPr>
          <w:ilvl w:val="0"/>
          <w:numId w:val="1"/>
        </w:numPr>
        <w:rPr>
          <w:rFonts w:ascii="Times New Roman" w:hAnsi="Times New Roman" w:cs="Times New Roman"/>
          <w:sz w:val="28"/>
          <w:szCs w:val="28"/>
        </w:rPr>
      </w:pPr>
      <w:r w:rsidRPr="008B1379">
        <w:rPr>
          <w:rFonts w:ascii="Times New Roman" w:hAnsi="Times New Roman" w:cs="Times New Roman"/>
          <w:sz w:val="28"/>
          <w:szCs w:val="28"/>
        </w:rPr>
        <w:t>reactor stability during oscillatory reactivity insertion</w:t>
      </w:r>
    </w:p>
    <w:p w14:paraId="73CC76E9" w14:textId="4F57D352" w:rsidR="003B74DD" w:rsidRPr="008B1379" w:rsidRDefault="00DF00A7" w:rsidP="00015F21">
      <w:pPr>
        <w:pStyle w:val="ListParagraph"/>
        <w:numPr>
          <w:ilvl w:val="0"/>
          <w:numId w:val="1"/>
        </w:numPr>
        <w:rPr>
          <w:rFonts w:ascii="Times New Roman" w:hAnsi="Times New Roman" w:cs="Times New Roman"/>
          <w:sz w:val="28"/>
          <w:szCs w:val="28"/>
        </w:rPr>
      </w:pPr>
      <w:r w:rsidRPr="008B1379">
        <w:rPr>
          <w:rFonts w:ascii="Times New Roman" w:hAnsi="Times New Roman" w:cs="Times New Roman"/>
          <w:sz w:val="28"/>
          <w:szCs w:val="28"/>
        </w:rPr>
        <w:t>fuel temperature feedback and Xe poisoning feedback</w:t>
      </w:r>
    </w:p>
    <w:p w14:paraId="71794EDA" w14:textId="77777777" w:rsidR="00015F21" w:rsidRDefault="00015F21" w:rsidP="00015F21"/>
    <w:p w14:paraId="13D17AA0" w14:textId="77777777" w:rsidR="00EA5A64" w:rsidRDefault="00EA5A64" w:rsidP="00015F21"/>
    <w:p w14:paraId="25AF889E" w14:textId="77777777" w:rsidR="00EA5A64" w:rsidRDefault="00EA5A64" w:rsidP="00015F21"/>
    <w:p w14:paraId="4A5DC263" w14:textId="77777777" w:rsidR="00EA5A64" w:rsidRDefault="00EA5A64" w:rsidP="00015F21"/>
    <w:p w14:paraId="20F7E56C" w14:textId="77777777" w:rsidR="004203B2" w:rsidRDefault="004203B2" w:rsidP="00015F21"/>
    <w:p w14:paraId="217A3446" w14:textId="5CAF4578" w:rsidR="00214C50" w:rsidRDefault="00214C50" w:rsidP="00015F21"/>
    <w:p w14:paraId="3BBEB094" w14:textId="112D1CE8" w:rsidR="00214C50" w:rsidRPr="00622DE5" w:rsidRDefault="00622DE5" w:rsidP="00622DE5">
      <w:pPr>
        <w:rPr>
          <w:rFonts w:ascii="Times New Roman" w:hAnsi="Times New Roman" w:cs="Times New Roman"/>
          <w:b/>
          <w:bCs/>
          <w:sz w:val="28"/>
          <w:szCs w:val="28"/>
          <w:lang w:val="en-US"/>
        </w:rPr>
      </w:pPr>
      <w:r w:rsidRPr="00622DE5">
        <w:rPr>
          <w:rFonts w:ascii="Times New Roman" w:hAnsi="Times New Roman" w:cs="Times New Roman"/>
          <w:b/>
          <w:bCs/>
          <w:sz w:val="28"/>
          <w:szCs w:val="28"/>
          <w:lang w:val="en-US"/>
        </w:rPr>
        <w:lastRenderedPageBreak/>
        <w:t>Exercise 1:</w:t>
      </w:r>
      <w:r>
        <w:rPr>
          <w:rFonts w:ascii="Times New Roman" w:hAnsi="Times New Roman" w:cs="Times New Roman"/>
          <w:b/>
          <w:bCs/>
          <w:sz w:val="28"/>
          <w:szCs w:val="28"/>
          <w:lang w:val="en-US"/>
        </w:rPr>
        <w:t xml:space="preserve"> </w:t>
      </w:r>
      <w:r w:rsidRPr="00622DE5">
        <w:rPr>
          <w:rFonts w:ascii="Times New Roman" w:hAnsi="Times New Roman" w:cs="Times New Roman"/>
          <w:b/>
          <w:bCs/>
          <w:sz w:val="28"/>
          <w:szCs w:val="28"/>
          <w:lang w:val="en-US"/>
        </w:rPr>
        <w:t>Reactor behavior at supercritical, critical, and subcritical</w:t>
      </w:r>
      <w:r>
        <w:rPr>
          <w:rFonts w:ascii="Times New Roman" w:hAnsi="Times New Roman" w:cs="Times New Roman"/>
          <w:b/>
          <w:bCs/>
          <w:sz w:val="28"/>
          <w:szCs w:val="28"/>
          <w:lang w:val="en-US"/>
        </w:rPr>
        <w:t xml:space="preserve"> </w:t>
      </w:r>
      <w:r w:rsidRPr="00622DE5">
        <w:rPr>
          <w:rFonts w:ascii="Times New Roman" w:hAnsi="Times New Roman" w:cs="Times New Roman"/>
          <w:b/>
          <w:bCs/>
          <w:sz w:val="28"/>
          <w:szCs w:val="28"/>
          <w:lang w:val="en-US"/>
        </w:rPr>
        <w:t>conditions</w:t>
      </w:r>
    </w:p>
    <w:p w14:paraId="3A7029C5" w14:textId="77777777" w:rsidR="005704FC" w:rsidRDefault="00167248" w:rsidP="00167248">
      <w:pPr>
        <w:rPr>
          <w:rFonts w:ascii="Times New Roman" w:hAnsi="Times New Roman" w:cs="Times New Roman"/>
          <w:sz w:val="28"/>
          <w:szCs w:val="28"/>
          <w:lang w:val="en-US"/>
        </w:rPr>
      </w:pPr>
      <w:r w:rsidRPr="00167248">
        <w:rPr>
          <w:rFonts w:ascii="Times New Roman" w:hAnsi="Times New Roman" w:cs="Times New Roman"/>
          <w:sz w:val="28"/>
          <w:szCs w:val="28"/>
          <w:lang w:val="en-US"/>
        </w:rPr>
        <w:t>Any reactor's subcritical and supercritical states are only transitory. The reactor</w:t>
      </w:r>
      <w:r>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neutron population (and power) increases exponentially in a supercritical</w:t>
      </w:r>
      <w:r>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condition. When a reactor is being started and is being brought up to the desired</w:t>
      </w:r>
      <w:r>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power output, it is in this condition.</w:t>
      </w:r>
      <w:r w:rsidR="005704FC">
        <w:rPr>
          <w:rFonts w:ascii="Times New Roman" w:hAnsi="Times New Roman" w:cs="Times New Roman"/>
          <w:sz w:val="28"/>
          <w:szCs w:val="28"/>
          <w:lang w:val="en-US"/>
        </w:rPr>
        <w:t xml:space="preserve"> </w:t>
      </w:r>
    </w:p>
    <w:p w14:paraId="037DD569" w14:textId="54BEE551" w:rsidR="004203B2" w:rsidRDefault="00167248" w:rsidP="00167248">
      <w:pPr>
        <w:rPr>
          <w:rFonts w:ascii="Times New Roman" w:hAnsi="Times New Roman" w:cs="Times New Roman"/>
          <w:sz w:val="28"/>
          <w:szCs w:val="28"/>
          <w:lang w:val="en-US"/>
        </w:rPr>
      </w:pPr>
      <w:r w:rsidRPr="00167248">
        <w:rPr>
          <w:rFonts w:ascii="Times New Roman" w:hAnsi="Times New Roman" w:cs="Times New Roman"/>
          <w:sz w:val="28"/>
          <w:szCs w:val="28"/>
          <w:lang w:val="en-US"/>
        </w:rPr>
        <w:t>In a critical state, the neutron population is perfectly balanced, causing one</w:t>
      </w:r>
      <w:r w:rsidR="00C07189">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fission to trigger another, and the power is steady. This is the typical operational</w:t>
      </w:r>
      <w:r w:rsidR="00C07189">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condition. The neutron population (and power) are decreasing in a subcritical</w:t>
      </w:r>
      <w:r w:rsidR="00C07189">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state. Reactors are placed in this state to switch them off. After a lengthy period</w:t>
      </w:r>
      <w:r w:rsidR="00C07189">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of subcritical operation, the reactor achieves a low equilibrium power, which is</w:t>
      </w:r>
      <w:r w:rsidR="00C07189">
        <w:rPr>
          <w:rFonts w:ascii="Times New Roman" w:hAnsi="Times New Roman" w:cs="Times New Roman"/>
          <w:sz w:val="28"/>
          <w:szCs w:val="28"/>
          <w:lang w:val="en-US"/>
        </w:rPr>
        <w:t xml:space="preserve"> </w:t>
      </w:r>
      <w:r w:rsidRPr="00167248">
        <w:rPr>
          <w:rFonts w:ascii="Times New Roman" w:hAnsi="Times New Roman" w:cs="Times New Roman"/>
          <w:sz w:val="28"/>
          <w:szCs w:val="28"/>
          <w:lang w:val="en-US"/>
        </w:rPr>
        <w:t>supported by fission chains started by environmental neutrons.</w:t>
      </w:r>
    </w:p>
    <w:p w14:paraId="4DE8A04E" w14:textId="3D5F9637" w:rsidR="008B1379" w:rsidRDefault="00B021F8" w:rsidP="00015F21">
      <w:pPr>
        <w:rPr>
          <w:rFonts w:ascii="Times New Roman" w:hAnsi="Times New Roman" w:cs="Times New Roman"/>
          <w:sz w:val="28"/>
          <w:szCs w:val="28"/>
          <w:lang w:val="en-US"/>
        </w:rPr>
      </w:pPr>
      <w:r>
        <w:rPr>
          <w:rFonts w:ascii="Times New Roman" w:hAnsi="Times New Roman" w:cs="Times New Roman"/>
          <w:sz w:val="28"/>
          <w:szCs w:val="28"/>
          <w:lang w:val="en-US"/>
        </w:rPr>
        <w:t>T</w:t>
      </w:r>
      <w:r w:rsidR="00CA09D5">
        <w:rPr>
          <w:rFonts w:ascii="Times New Roman" w:hAnsi="Times New Roman" w:cs="Times New Roman"/>
          <w:sz w:val="28"/>
          <w:szCs w:val="28"/>
          <w:lang w:val="en-US"/>
        </w:rPr>
        <w:t xml:space="preserve">hese situations could be summarized in terms of </w:t>
      </w:r>
      <w:r w:rsidR="00D31972">
        <w:rPr>
          <w:rFonts w:ascii="Times New Roman" w:hAnsi="Times New Roman" w:cs="Times New Roman"/>
          <w:sz w:val="28"/>
          <w:szCs w:val="28"/>
          <w:lang w:val="en-US"/>
        </w:rPr>
        <w:t>multiplication factor</w:t>
      </w:r>
      <w:r w:rsidR="003E15C6">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vertAlign w:val="subscript"/>
                <w:lang w:val="en-US"/>
              </w:rPr>
              <m:t xml:space="preserve"> </m:t>
            </m:r>
          </m:sub>
        </m:sSub>
      </m:oMath>
      <w:r w:rsidR="00D31972">
        <w:rPr>
          <w:rFonts w:ascii="Times New Roman" w:hAnsi="Times New Roman" w:cs="Times New Roman"/>
          <w:sz w:val="28"/>
          <w:szCs w:val="28"/>
          <w:lang w:val="en-US"/>
        </w:rPr>
        <w:t>:</w:t>
      </w:r>
    </w:p>
    <w:p w14:paraId="1FF8B800" w14:textId="61A4488E" w:rsidR="00D31972" w:rsidRPr="00E54325" w:rsidRDefault="00D31972" w:rsidP="00E54325">
      <w:pPr>
        <w:pStyle w:val="ListParagraph"/>
        <w:numPr>
          <w:ilvl w:val="0"/>
          <w:numId w:val="3"/>
        </w:numPr>
        <w:rPr>
          <w:rFonts w:ascii="Times New Roman" w:hAnsi="Times New Roman" w:cs="Times New Roman"/>
          <w:sz w:val="28"/>
          <w:szCs w:val="28"/>
          <w:lang w:val="en-US"/>
        </w:rPr>
      </w:pPr>
      <w:r w:rsidRPr="00E54325">
        <w:rPr>
          <w:rFonts w:ascii="Times New Roman" w:hAnsi="Times New Roman" w:cs="Times New Roman"/>
          <w:sz w:val="28"/>
          <w:szCs w:val="28"/>
          <w:lang w:val="en-US"/>
        </w:rPr>
        <w:t xml:space="preserve">When the fission chain reaction is stable,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vertAlign w:val="subscript"/>
                <w:lang w:val="en-US"/>
              </w:rPr>
              <m:t xml:space="preserve"> </m:t>
            </m:r>
          </m:sub>
        </m:sSub>
      </m:oMath>
      <w:r w:rsidRPr="00E54325">
        <w:rPr>
          <w:rFonts w:ascii="Times New Roman" w:hAnsi="Times New Roman" w:cs="Times New Roman"/>
          <w:sz w:val="28"/>
          <w:szCs w:val="28"/>
          <w:lang w:val="en-US"/>
        </w:rPr>
        <w:t xml:space="preserve"> equals one, and the system is critical. (The reactor power </w:t>
      </w:r>
      <w:r w:rsidR="00E54325" w:rsidRPr="00E54325">
        <w:rPr>
          <w:rFonts w:ascii="Times New Roman" w:hAnsi="Times New Roman" w:cs="Times New Roman"/>
          <w:sz w:val="28"/>
          <w:szCs w:val="28"/>
          <w:lang w:val="en-US"/>
        </w:rPr>
        <w:t>stays</w:t>
      </w:r>
      <w:r w:rsidRPr="00E54325">
        <w:rPr>
          <w:rFonts w:ascii="Times New Roman" w:hAnsi="Times New Roman" w:cs="Times New Roman"/>
          <w:sz w:val="28"/>
          <w:szCs w:val="28"/>
          <w:lang w:val="en-US"/>
        </w:rPr>
        <w:t xml:space="preserve"> constant over time.)</w:t>
      </w:r>
    </w:p>
    <w:p w14:paraId="546E6D7B" w14:textId="57AB7CC1" w:rsidR="00D31972" w:rsidRPr="00E54325" w:rsidRDefault="00D31972" w:rsidP="00E54325">
      <w:pPr>
        <w:pStyle w:val="ListParagraph"/>
        <w:numPr>
          <w:ilvl w:val="0"/>
          <w:numId w:val="3"/>
        </w:numPr>
        <w:rPr>
          <w:rFonts w:ascii="Times New Roman" w:hAnsi="Times New Roman" w:cs="Times New Roman"/>
          <w:sz w:val="28"/>
          <w:szCs w:val="28"/>
          <w:lang w:val="en-US"/>
        </w:rPr>
      </w:pPr>
      <w:r w:rsidRPr="00E54325">
        <w:rPr>
          <w:rFonts w:ascii="Times New Roman" w:hAnsi="Times New Roman" w:cs="Times New Roman"/>
          <w:sz w:val="28"/>
          <w:szCs w:val="28"/>
          <w:lang w:val="en-US"/>
        </w:rPr>
        <w:t xml:space="preserve">When the fission chain reaction (and thus the power) grows across successive generations (time),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vertAlign w:val="subscript"/>
                <w:lang w:val="en-US"/>
              </w:rPr>
              <m:t xml:space="preserve"> </m:t>
            </m:r>
          </m:sub>
        </m:sSub>
      </m:oMath>
      <w:r w:rsidRPr="00E54325">
        <w:rPr>
          <w:rFonts w:ascii="Times New Roman" w:hAnsi="Times New Roman" w:cs="Times New Roman"/>
          <w:sz w:val="28"/>
          <w:szCs w:val="28"/>
          <w:lang w:val="en-US"/>
        </w:rPr>
        <w:t xml:space="preserve"> &gt; 1 and the system </w:t>
      </w:r>
      <w:r w:rsidR="00E54325" w:rsidRPr="00E54325">
        <w:rPr>
          <w:rFonts w:ascii="Times New Roman" w:hAnsi="Times New Roman" w:cs="Times New Roman"/>
          <w:sz w:val="28"/>
          <w:szCs w:val="28"/>
          <w:lang w:val="en-US"/>
        </w:rPr>
        <w:t>is</w:t>
      </w:r>
      <w:r w:rsidRPr="00E54325">
        <w:rPr>
          <w:rFonts w:ascii="Times New Roman" w:hAnsi="Times New Roman" w:cs="Times New Roman"/>
          <w:sz w:val="28"/>
          <w:szCs w:val="28"/>
          <w:lang w:val="en-US"/>
        </w:rPr>
        <w:t xml:space="preserve"> supercritical.</w:t>
      </w:r>
    </w:p>
    <w:p w14:paraId="31179CB5" w14:textId="764CCC09" w:rsidR="00DB74A5" w:rsidRPr="005704FC" w:rsidRDefault="00D31972" w:rsidP="00DB74A5">
      <w:pPr>
        <w:pStyle w:val="ListParagraph"/>
        <w:numPr>
          <w:ilvl w:val="0"/>
          <w:numId w:val="3"/>
        </w:numPr>
        <w:rPr>
          <w:rFonts w:ascii="Times New Roman" w:hAnsi="Times New Roman" w:cs="Times New Roman"/>
          <w:sz w:val="28"/>
          <w:szCs w:val="28"/>
          <w:lang w:val="en-US"/>
        </w:rPr>
      </w:pPr>
      <w:r w:rsidRPr="00E54325">
        <w:rPr>
          <w:rFonts w:ascii="Times New Roman" w:hAnsi="Times New Roman" w:cs="Times New Roman"/>
          <w:sz w:val="28"/>
          <w:szCs w:val="28"/>
          <w:lang w:val="en-US"/>
        </w:rPr>
        <w:t xml:space="preserve">When the fission chain reaction (and thus the power) decays across successive generations (time),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vertAlign w:val="subscript"/>
                <w:lang w:val="en-US"/>
              </w:rPr>
              <m:t xml:space="preserve"> </m:t>
            </m:r>
          </m:sub>
        </m:sSub>
      </m:oMath>
      <w:r w:rsidRPr="00E54325">
        <w:rPr>
          <w:rFonts w:ascii="Times New Roman" w:hAnsi="Times New Roman" w:cs="Times New Roman"/>
          <w:sz w:val="28"/>
          <w:szCs w:val="28"/>
          <w:lang w:val="en-US"/>
        </w:rPr>
        <w:t xml:space="preserve"> &lt; 1 and the system is said to be subcritical.</w:t>
      </w:r>
    </w:p>
    <w:p w14:paraId="7D329704" w14:textId="16AC361D" w:rsidR="004A73ED" w:rsidRPr="00FF6AAE" w:rsidRDefault="00FF6AAE" w:rsidP="00FF6AAE">
      <w:pPr>
        <w:rPr>
          <w:rFonts w:ascii="Times New Roman" w:hAnsi="Times New Roman" w:cs="Times New Roman"/>
          <w:sz w:val="28"/>
          <w:szCs w:val="28"/>
          <w:lang w:val="en-US"/>
        </w:rPr>
      </w:pPr>
      <w:r w:rsidRPr="00FF6AAE">
        <w:rPr>
          <w:rFonts w:ascii="Times New Roman" w:hAnsi="Times New Roman" w:cs="Times New Roman"/>
          <w:sz w:val="28"/>
          <w:szCs w:val="28"/>
          <w:lang w:val="en-US"/>
        </w:rPr>
        <w:t>Sometimes source neutrons must be artificially introduced into the system. An external neutron source consists of a material that emits neutrons and cladding that acts as a barrier between the reactor coolant and the substance. External sources are often injected directly into the reactor core.</w:t>
      </w:r>
    </w:p>
    <w:p w14:paraId="11C41696" w14:textId="72A95EDD" w:rsidR="004A73ED" w:rsidRPr="00FF6AAE" w:rsidRDefault="00FF6AAE" w:rsidP="00FF6AAE">
      <w:pPr>
        <w:rPr>
          <w:rFonts w:ascii="Times New Roman" w:hAnsi="Times New Roman" w:cs="Times New Roman"/>
          <w:sz w:val="28"/>
          <w:szCs w:val="28"/>
          <w:lang w:val="en-US"/>
        </w:rPr>
      </w:pPr>
      <w:r w:rsidRPr="00FF6AAE">
        <w:rPr>
          <w:rFonts w:ascii="Times New Roman" w:hAnsi="Times New Roman" w:cs="Times New Roman"/>
          <w:sz w:val="28"/>
          <w:szCs w:val="28"/>
          <w:lang w:val="en-US"/>
        </w:rPr>
        <w:t>To produce neutrons, the primary source of neutrons does not need to be irradiated. These sources can be used, particularly for the first core. The spontaneous fission reaction is the principal source of neutrons.</w:t>
      </w:r>
    </w:p>
    <w:p w14:paraId="4DF67DB0" w14:textId="4D8FFDD3" w:rsidR="00C1350C" w:rsidRPr="00FF6AAE" w:rsidRDefault="00FF6AAE" w:rsidP="00FF6AAE">
      <w:pPr>
        <w:rPr>
          <w:rFonts w:ascii="Times New Roman" w:hAnsi="Times New Roman" w:cs="Times New Roman"/>
          <w:sz w:val="28"/>
          <w:szCs w:val="28"/>
          <w:lang w:val="en-US"/>
        </w:rPr>
      </w:pPr>
      <w:r w:rsidRPr="00FF6AAE">
        <w:rPr>
          <w:rFonts w:ascii="Times New Roman" w:hAnsi="Times New Roman" w:cs="Times New Roman"/>
          <w:sz w:val="28"/>
          <w:szCs w:val="28"/>
          <w:lang w:val="en-US"/>
        </w:rPr>
        <w:t xml:space="preserve">However, to produce neutrons, the secondary source of neutrons must be irradiated. These sources often have two components. The first </w:t>
      </w:r>
      <w:proofErr w:type="gramStart"/>
      <w:r w:rsidRPr="00FF6AAE">
        <w:rPr>
          <w:rFonts w:ascii="Times New Roman" w:hAnsi="Times New Roman" w:cs="Times New Roman"/>
          <w:sz w:val="28"/>
          <w:szCs w:val="28"/>
          <w:lang w:val="en-US"/>
        </w:rPr>
        <w:t>component</w:t>
      </w:r>
      <w:proofErr w:type="gramEnd"/>
      <w:r w:rsidRPr="00FF6AAE">
        <w:rPr>
          <w:rFonts w:ascii="Times New Roman" w:hAnsi="Times New Roman" w:cs="Times New Roman"/>
          <w:sz w:val="28"/>
          <w:szCs w:val="28"/>
          <w:lang w:val="en-US"/>
        </w:rPr>
        <w:t xml:space="preserve"> is a substance that, when exposed to fission neutrons, generates particles capable of</w:t>
      </w:r>
      <w:r w:rsidR="00BE00F2">
        <w:rPr>
          <w:rFonts w:ascii="Times New Roman" w:hAnsi="Times New Roman" w:cs="Times New Roman"/>
          <w:sz w:val="28"/>
          <w:szCs w:val="28"/>
          <w:lang w:val="en-US"/>
        </w:rPr>
        <w:t xml:space="preserve"> </w:t>
      </w:r>
      <w:r w:rsidRPr="00FF6AAE">
        <w:rPr>
          <w:rFonts w:ascii="Times New Roman" w:hAnsi="Times New Roman" w:cs="Times New Roman"/>
          <w:sz w:val="28"/>
          <w:szCs w:val="28"/>
          <w:lang w:val="en-US"/>
        </w:rPr>
        <w:t xml:space="preserve">knocking out a neutron from the second component. The second </w:t>
      </w:r>
      <w:proofErr w:type="gramStart"/>
      <w:r w:rsidRPr="00FF6AAE">
        <w:rPr>
          <w:rFonts w:ascii="Times New Roman" w:hAnsi="Times New Roman" w:cs="Times New Roman"/>
          <w:sz w:val="28"/>
          <w:szCs w:val="28"/>
          <w:lang w:val="en-US"/>
        </w:rPr>
        <w:t>component</w:t>
      </w:r>
      <w:proofErr w:type="gramEnd"/>
      <w:r w:rsidRPr="00FF6AAE">
        <w:rPr>
          <w:rFonts w:ascii="Times New Roman" w:hAnsi="Times New Roman" w:cs="Times New Roman"/>
          <w:sz w:val="28"/>
          <w:szCs w:val="28"/>
          <w:lang w:val="en-US"/>
        </w:rPr>
        <w:t xml:space="preserve"> is a neutron emitter element, which has the lowest neutron emission threshold.</w:t>
      </w:r>
      <w:r w:rsidR="00BE00F2">
        <w:rPr>
          <w:rFonts w:ascii="Times New Roman" w:hAnsi="Times New Roman" w:cs="Times New Roman"/>
          <w:sz w:val="28"/>
          <w:szCs w:val="28"/>
          <w:lang w:val="en-US"/>
        </w:rPr>
        <w:t xml:space="preserve"> </w:t>
      </w:r>
      <w:r w:rsidRPr="00FF6AAE">
        <w:rPr>
          <w:rFonts w:ascii="Times New Roman" w:hAnsi="Times New Roman" w:cs="Times New Roman"/>
          <w:sz w:val="28"/>
          <w:szCs w:val="28"/>
          <w:lang w:val="en-US"/>
        </w:rPr>
        <w:t>The primary and secondary sources in mechanical construction are analogous to a control rod. Stainless steel is used to cover both types of source rods.</w:t>
      </w:r>
    </w:p>
    <w:p w14:paraId="3995A898" w14:textId="36CB6E81" w:rsidR="004A73ED" w:rsidRPr="00FF6AAE" w:rsidRDefault="00FF6AAE" w:rsidP="00FF6AAE">
      <w:pPr>
        <w:rPr>
          <w:rFonts w:ascii="Times New Roman" w:hAnsi="Times New Roman" w:cs="Times New Roman"/>
          <w:sz w:val="28"/>
          <w:szCs w:val="28"/>
          <w:lang w:val="en-US"/>
        </w:rPr>
      </w:pPr>
      <w:r w:rsidRPr="00FF6AAE">
        <w:rPr>
          <w:rFonts w:ascii="Times New Roman" w:hAnsi="Times New Roman" w:cs="Times New Roman"/>
          <w:sz w:val="28"/>
          <w:szCs w:val="28"/>
          <w:lang w:val="en-US"/>
        </w:rPr>
        <w:t xml:space="preserve">Source neutrons have a crucial role in reactor safety, particularly during reactor shutdown and startup. There would be no subcritical multiplication if there were </w:t>
      </w:r>
      <w:r w:rsidRPr="00FF6AAE">
        <w:rPr>
          <w:rFonts w:ascii="Times New Roman" w:hAnsi="Times New Roman" w:cs="Times New Roman"/>
          <w:sz w:val="28"/>
          <w:szCs w:val="28"/>
          <w:lang w:val="en-US"/>
        </w:rPr>
        <w:lastRenderedPageBreak/>
        <w:t xml:space="preserve">no source neutrons, and the neutron population in the subcritical system would eventually approach zero. Since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vertAlign w:val="subscript"/>
                <w:lang w:val="en-US"/>
              </w:rPr>
              <m:t>eff</m:t>
            </m:r>
          </m:sub>
        </m:sSub>
      </m:oMath>
      <w:r w:rsidRPr="00FF6AAE">
        <w:rPr>
          <w:rFonts w:ascii="Times New Roman" w:hAnsi="Times New Roman" w:cs="Times New Roman"/>
          <w:sz w:val="28"/>
          <w:szCs w:val="28"/>
          <w:lang w:val="en-US"/>
        </w:rPr>
        <w:t xml:space="preserve"> is less than one, each neutron generation has fewer neutrons than the </w:t>
      </w:r>
      <w:r w:rsidR="001E1C6C" w:rsidRPr="00FF6AAE">
        <w:rPr>
          <w:rFonts w:ascii="Times New Roman" w:hAnsi="Times New Roman" w:cs="Times New Roman"/>
          <w:sz w:val="28"/>
          <w:szCs w:val="28"/>
          <w:lang w:val="en-US"/>
        </w:rPr>
        <w:t>earlier</w:t>
      </w:r>
      <w:r w:rsidRPr="00FF6AAE">
        <w:rPr>
          <w:rFonts w:ascii="Times New Roman" w:hAnsi="Times New Roman" w:cs="Times New Roman"/>
          <w:sz w:val="28"/>
          <w:szCs w:val="28"/>
          <w:lang w:val="en-US"/>
        </w:rPr>
        <w:t xml:space="preserve"> one.</w:t>
      </w:r>
    </w:p>
    <w:p w14:paraId="1531FAE4" w14:textId="26264226" w:rsidR="004A73ED" w:rsidRPr="00FF6AAE" w:rsidRDefault="00FF6AAE" w:rsidP="00FF6AAE">
      <w:pPr>
        <w:rPr>
          <w:rFonts w:ascii="Times New Roman" w:hAnsi="Times New Roman" w:cs="Times New Roman"/>
          <w:sz w:val="28"/>
          <w:szCs w:val="28"/>
          <w:lang w:val="en-US"/>
        </w:rPr>
      </w:pPr>
      <w:r w:rsidRPr="00FF6AAE">
        <w:rPr>
          <w:rFonts w:ascii="Times New Roman" w:hAnsi="Times New Roman" w:cs="Times New Roman"/>
          <w:sz w:val="28"/>
          <w:szCs w:val="28"/>
          <w:lang w:val="en-US"/>
        </w:rPr>
        <w:t xml:space="preserve">The source neutron population </w:t>
      </w:r>
      <w:r w:rsidR="001E1C6C" w:rsidRPr="00FF6AAE">
        <w:rPr>
          <w:rFonts w:ascii="Times New Roman" w:hAnsi="Times New Roman" w:cs="Times New Roman"/>
          <w:sz w:val="28"/>
          <w:szCs w:val="28"/>
          <w:lang w:val="en-US"/>
        </w:rPr>
        <w:t>stays</w:t>
      </w:r>
      <w:r w:rsidRPr="00FF6AAE">
        <w:rPr>
          <w:rFonts w:ascii="Times New Roman" w:hAnsi="Times New Roman" w:cs="Times New Roman"/>
          <w:sz w:val="28"/>
          <w:szCs w:val="28"/>
          <w:lang w:val="en-US"/>
        </w:rPr>
        <w:t xml:space="preserve"> at levels that can be </w:t>
      </w:r>
      <w:r w:rsidR="001E1C6C" w:rsidRPr="00FF6AAE">
        <w:rPr>
          <w:rFonts w:ascii="Times New Roman" w:hAnsi="Times New Roman" w:cs="Times New Roman"/>
          <w:sz w:val="28"/>
          <w:szCs w:val="28"/>
          <w:lang w:val="en-US"/>
        </w:rPr>
        <w:t>checked</w:t>
      </w:r>
      <w:r w:rsidRPr="00FF6AAE">
        <w:rPr>
          <w:rFonts w:ascii="Times New Roman" w:hAnsi="Times New Roman" w:cs="Times New Roman"/>
          <w:sz w:val="28"/>
          <w:szCs w:val="28"/>
          <w:lang w:val="en-US"/>
        </w:rPr>
        <w:t xml:space="preserve"> by the source range of </w:t>
      </w:r>
      <w:proofErr w:type="spellStart"/>
      <w:r w:rsidRPr="00FF6AAE">
        <w:rPr>
          <w:rFonts w:ascii="Times New Roman" w:hAnsi="Times New Roman" w:cs="Times New Roman"/>
          <w:sz w:val="28"/>
          <w:szCs w:val="28"/>
          <w:lang w:val="en-US"/>
        </w:rPr>
        <w:t>excore</w:t>
      </w:r>
      <w:proofErr w:type="spellEnd"/>
      <w:r w:rsidRPr="00FF6AAE">
        <w:rPr>
          <w:rFonts w:ascii="Times New Roman" w:hAnsi="Times New Roman" w:cs="Times New Roman"/>
          <w:sz w:val="28"/>
          <w:szCs w:val="28"/>
          <w:lang w:val="en-US"/>
        </w:rPr>
        <w:t xml:space="preserve"> neutron detectors, allowing operators to always </w:t>
      </w:r>
      <w:proofErr w:type="gramStart"/>
      <w:r w:rsidRPr="00FF6AAE">
        <w:rPr>
          <w:rFonts w:ascii="Times New Roman" w:hAnsi="Times New Roman" w:cs="Times New Roman"/>
          <w:sz w:val="28"/>
          <w:szCs w:val="28"/>
          <w:lang w:val="en-US"/>
        </w:rPr>
        <w:t>monitor</w:t>
      </w:r>
      <w:proofErr w:type="gramEnd"/>
      <w:r w:rsidRPr="00FF6AAE">
        <w:rPr>
          <w:rFonts w:ascii="Times New Roman" w:hAnsi="Times New Roman" w:cs="Times New Roman"/>
          <w:sz w:val="28"/>
          <w:szCs w:val="28"/>
          <w:lang w:val="en-US"/>
        </w:rPr>
        <w:t xml:space="preserve"> how quickly the neutron population changes (can always monitor the reactivity of a subcritical reactor). However, fission will occur if neutrons and fissionable material are present in the subcritical reactor (even a deep subcritical reactor will always produce a small number of fissions).</w:t>
      </w:r>
    </w:p>
    <w:p w14:paraId="424B6B18" w14:textId="3DF34EC4" w:rsidR="004A73ED" w:rsidRPr="00FF6AAE" w:rsidRDefault="00FF6AAE" w:rsidP="00FF6AAE">
      <w:pPr>
        <w:rPr>
          <w:rFonts w:ascii="Times New Roman" w:hAnsi="Times New Roman" w:cs="Times New Roman"/>
          <w:sz w:val="28"/>
          <w:szCs w:val="28"/>
          <w:lang w:val="en-US"/>
        </w:rPr>
      </w:pPr>
      <w:r w:rsidRPr="00FF6AAE">
        <w:rPr>
          <w:rFonts w:ascii="Times New Roman" w:hAnsi="Times New Roman" w:cs="Times New Roman"/>
          <w:sz w:val="28"/>
          <w:szCs w:val="28"/>
          <w:lang w:val="en-US"/>
        </w:rPr>
        <w:t xml:space="preserve">Source neutrons enter the life cycle and </w:t>
      </w:r>
      <w:r w:rsidR="001E1C6C" w:rsidRPr="00FF6AAE">
        <w:rPr>
          <w:rFonts w:ascii="Times New Roman" w:hAnsi="Times New Roman" w:cs="Times New Roman"/>
          <w:sz w:val="28"/>
          <w:szCs w:val="28"/>
          <w:lang w:val="en-US"/>
        </w:rPr>
        <w:t>meet</w:t>
      </w:r>
      <w:r w:rsidRPr="00FF6AAE">
        <w:rPr>
          <w:rFonts w:ascii="Times New Roman" w:hAnsi="Times New Roman" w:cs="Times New Roman"/>
          <w:sz w:val="28"/>
          <w:szCs w:val="28"/>
          <w:lang w:val="en-US"/>
        </w:rPr>
        <w:t xml:space="preserve"> the same conditions as fission neutrons. It should be noted that source neutrons have varied energy, which are often lower than fission neutrons.</w:t>
      </w:r>
    </w:p>
    <w:p w14:paraId="35BD357F" w14:textId="08A43960" w:rsidR="00FB09BA" w:rsidRDefault="00FF6AAE" w:rsidP="00D31972">
      <w:pPr>
        <w:rPr>
          <w:rFonts w:ascii="Times New Roman" w:hAnsi="Times New Roman" w:cs="Times New Roman"/>
          <w:sz w:val="28"/>
          <w:szCs w:val="28"/>
          <w:lang w:val="en-US"/>
        </w:rPr>
      </w:pPr>
      <w:r w:rsidRPr="00FF6AAE">
        <w:rPr>
          <w:rFonts w:ascii="Times New Roman" w:hAnsi="Times New Roman" w:cs="Times New Roman"/>
          <w:sz w:val="28"/>
          <w:szCs w:val="28"/>
          <w:lang w:val="en-US"/>
        </w:rPr>
        <w:t xml:space="preserve">When a critical reactor is converted to a subcritical state, the neutron population first experiences a prompt drop due to a quick decrease of prompt neutrons. After </w:t>
      </w:r>
      <w:r w:rsidR="001E1C6C" w:rsidRPr="00FF6AAE">
        <w:rPr>
          <w:rFonts w:ascii="Times New Roman" w:hAnsi="Times New Roman" w:cs="Times New Roman"/>
          <w:sz w:val="28"/>
          <w:szCs w:val="28"/>
          <w:lang w:val="en-US"/>
        </w:rPr>
        <w:t>a brief time</w:t>
      </w:r>
      <w:r w:rsidRPr="00FF6AAE">
        <w:rPr>
          <w:rFonts w:ascii="Times New Roman" w:hAnsi="Times New Roman" w:cs="Times New Roman"/>
          <w:sz w:val="28"/>
          <w:szCs w:val="28"/>
          <w:lang w:val="en-US"/>
        </w:rPr>
        <w:t xml:space="preserve">, it begins to fall exponentially, with a timeframe matching to the decay of the longest-lived delayed neutron precursors (i.e., about 80 seconds). The neutron flux stabilizes at a similar level with source neutrons, which is governed by the source strength, S, and the multiplication factor,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vertAlign w:val="subscript"/>
                <w:lang w:val="en-US"/>
              </w:rPr>
              <m:t>eff</m:t>
            </m:r>
          </m:sub>
        </m:sSub>
      </m:oMath>
      <w:r w:rsidRPr="00FF6AAE">
        <w:rPr>
          <w:rFonts w:ascii="Times New Roman" w:hAnsi="Times New Roman" w:cs="Times New Roman"/>
          <w:sz w:val="28"/>
          <w:szCs w:val="28"/>
          <w:lang w:val="en-US"/>
        </w:rPr>
        <w:t>.</w:t>
      </w:r>
    </w:p>
    <w:p w14:paraId="255C6CDF" w14:textId="4AB6F912" w:rsidR="00FB09BA" w:rsidRPr="00FB09BA" w:rsidRDefault="00FB09BA" w:rsidP="00FB09BA">
      <w:pPr>
        <w:rPr>
          <w:rFonts w:ascii="Times New Roman" w:hAnsi="Times New Roman" w:cs="Times New Roman"/>
          <w:sz w:val="28"/>
          <w:szCs w:val="28"/>
          <w:lang w:val="en-US"/>
        </w:rPr>
      </w:pPr>
      <w:r w:rsidRPr="00FB09BA">
        <w:rPr>
          <w:rFonts w:ascii="Times New Roman" w:hAnsi="Times New Roman" w:cs="Times New Roman"/>
          <w:sz w:val="28"/>
          <w:szCs w:val="28"/>
          <w:lang w:val="en-US"/>
        </w:rPr>
        <w:t>To achieve reactor core criticality, the control rods must be withdrawn after the safety rods have been completely removed from the core, such that a rise in core reactivity ensures the critical condition of this system.</w:t>
      </w:r>
    </w:p>
    <w:p w14:paraId="65C96713" w14:textId="5933E697" w:rsidR="00FB09BA" w:rsidRPr="00FB09BA" w:rsidRDefault="00FB09BA" w:rsidP="00FB09BA">
      <w:pPr>
        <w:rPr>
          <w:rFonts w:ascii="Times New Roman" w:hAnsi="Times New Roman" w:cs="Times New Roman"/>
          <w:sz w:val="28"/>
          <w:szCs w:val="28"/>
          <w:lang w:val="en-US"/>
        </w:rPr>
      </w:pPr>
      <w:r w:rsidRPr="00FB09BA">
        <w:rPr>
          <w:rFonts w:ascii="Times New Roman" w:hAnsi="Times New Roman" w:cs="Times New Roman"/>
          <w:sz w:val="28"/>
          <w:szCs w:val="28"/>
          <w:lang w:val="en-US"/>
        </w:rPr>
        <w:t xml:space="preserve">When the neutron flux in the reactor is </w:t>
      </w:r>
      <w:r w:rsidR="003E3F71" w:rsidRPr="00FB09BA">
        <w:rPr>
          <w:rFonts w:ascii="Times New Roman" w:hAnsi="Times New Roman" w:cs="Times New Roman"/>
          <w:sz w:val="28"/>
          <w:szCs w:val="28"/>
          <w:lang w:val="en-US"/>
        </w:rPr>
        <w:t>exceptionally low</w:t>
      </w:r>
      <w:r w:rsidRPr="00FB09BA">
        <w:rPr>
          <w:rFonts w:ascii="Times New Roman" w:hAnsi="Times New Roman" w:cs="Times New Roman"/>
          <w:sz w:val="28"/>
          <w:szCs w:val="28"/>
          <w:lang w:val="en-US"/>
        </w:rPr>
        <w:t xml:space="preserve"> at the start of a nuclear reactor's operation, the indications of the exterior neutron detectors are prone to stochastic fluctuations. To avoid these statistical fluctuations, an </w:t>
      </w:r>
      <w:r w:rsidR="003E3F71" w:rsidRPr="00FB09BA">
        <w:rPr>
          <w:rFonts w:ascii="Times New Roman" w:hAnsi="Times New Roman" w:cs="Times New Roman"/>
          <w:sz w:val="28"/>
          <w:szCs w:val="28"/>
          <w:lang w:val="en-US"/>
        </w:rPr>
        <w:t>added</w:t>
      </w:r>
      <w:r w:rsidRPr="00FB09BA">
        <w:rPr>
          <w:rFonts w:ascii="Times New Roman" w:hAnsi="Times New Roman" w:cs="Times New Roman"/>
          <w:sz w:val="28"/>
          <w:szCs w:val="28"/>
          <w:lang w:val="en-US"/>
        </w:rPr>
        <w:t xml:space="preserve"> neutron source is added to the system to increase the </w:t>
      </w:r>
      <w:proofErr w:type="gramStart"/>
      <w:r w:rsidRPr="00FB09BA">
        <w:rPr>
          <w:rFonts w:ascii="Times New Roman" w:hAnsi="Times New Roman" w:cs="Times New Roman"/>
          <w:sz w:val="28"/>
          <w:szCs w:val="28"/>
          <w:lang w:val="en-US"/>
        </w:rPr>
        <w:t>initial</w:t>
      </w:r>
      <w:proofErr w:type="gramEnd"/>
      <w:r w:rsidRPr="00FB09BA">
        <w:rPr>
          <w:rFonts w:ascii="Times New Roman" w:hAnsi="Times New Roman" w:cs="Times New Roman"/>
          <w:sz w:val="28"/>
          <w:szCs w:val="28"/>
          <w:lang w:val="en-US"/>
        </w:rPr>
        <w:t xml:space="preserve"> neutron flux and therefore provide safe average values. Despite its low intensity, this source directs the neutron flux distribution at the start of a new operation cycle. As a result, while the reactor is subcritical and distant from criticality, neutrons from an external source have a greater influence than when the reactor is close to criticality.</w:t>
      </w:r>
    </w:p>
    <w:p w14:paraId="7A84295A" w14:textId="43B3FD56" w:rsidR="00FB09BA" w:rsidRPr="00FB09BA" w:rsidRDefault="00BE00F2" w:rsidP="00FB09BA">
      <w:pPr>
        <w:rPr>
          <w:rFonts w:ascii="Times New Roman" w:hAnsi="Times New Roman" w:cs="Times New Roman"/>
          <w:sz w:val="28"/>
          <w:szCs w:val="28"/>
          <w:lang w:val="en-US"/>
        </w:rPr>
      </w:pPr>
      <w:r w:rsidRPr="00BE00F2">
        <w:rPr>
          <w:rFonts w:ascii="Times New Roman" w:hAnsi="Times New Roman" w:cs="Times New Roman"/>
          <w:sz w:val="28"/>
          <w:szCs w:val="28"/>
          <w:lang w:val="en-US"/>
        </w:rPr>
        <w:t xml:space="preserve">When positive reactivity is added to a subcritical reactor, the power increases to a new equilibrium value. The size of the rise, as well as the time required for power to stabilize, are </w:t>
      </w:r>
      <w:proofErr w:type="gramStart"/>
      <w:r w:rsidRPr="00BE00F2">
        <w:rPr>
          <w:rFonts w:ascii="Times New Roman" w:hAnsi="Times New Roman" w:cs="Times New Roman"/>
          <w:sz w:val="28"/>
          <w:szCs w:val="28"/>
          <w:lang w:val="en-US"/>
        </w:rPr>
        <w:t>determined</w:t>
      </w:r>
      <w:proofErr w:type="gramEnd"/>
      <w:r w:rsidRPr="00BE00F2">
        <w:rPr>
          <w:rFonts w:ascii="Times New Roman" w:hAnsi="Times New Roman" w:cs="Times New Roman"/>
          <w:sz w:val="28"/>
          <w:szCs w:val="28"/>
          <w:lang w:val="en-US"/>
        </w:rPr>
        <w:t xml:space="preserve"> by the value of </w:t>
      </w:r>
      <m:oMath>
        <m:r>
          <w:rPr>
            <w:rFonts w:ascii="Cambria Math" w:hAnsi="Cambria Math" w:cs="Times New Roman"/>
            <w:sz w:val="28"/>
            <w:szCs w:val="28"/>
            <w:lang w:val="en-US"/>
          </w:rPr>
          <m:t>k</m:t>
        </m:r>
      </m:oMath>
      <w:r w:rsidRPr="00BE00F2">
        <w:rPr>
          <w:rFonts w:ascii="Times New Roman" w:hAnsi="Times New Roman" w:cs="Times New Roman"/>
          <w:sz w:val="28"/>
          <w:szCs w:val="28"/>
          <w:lang w:val="en-US"/>
        </w:rPr>
        <w:t xml:space="preserve">. The closer </w:t>
      </w:r>
      <m:oMath>
        <m:r>
          <w:rPr>
            <w:rFonts w:ascii="Cambria Math" w:hAnsi="Cambria Math" w:cs="Times New Roman"/>
            <w:sz w:val="28"/>
            <w:szCs w:val="28"/>
            <w:lang w:val="en-US"/>
          </w:rPr>
          <m:t>k</m:t>
        </m:r>
      </m:oMath>
      <w:r w:rsidRPr="00BE00F2">
        <w:rPr>
          <w:rFonts w:ascii="Times New Roman" w:hAnsi="Times New Roman" w:cs="Times New Roman"/>
          <w:sz w:val="28"/>
          <w:szCs w:val="28"/>
          <w:lang w:val="en-US"/>
        </w:rPr>
        <w:t xml:space="preserve"> is to one, the greater the rise in power for a given increase in reactivity and the longer it takes for power to stabilize.</w:t>
      </w:r>
    </w:p>
    <w:p w14:paraId="3B335FA7" w14:textId="5F42A27F" w:rsidR="00FB09BA" w:rsidRPr="00FB09BA" w:rsidRDefault="00FB09BA" w:rsidP="00FB09BA">
      <w:pPr>
        <w:rPr>
          <w:rFonts w:ascii="Times New Roman" w:hAnsi="Times New Roman" w:cs="Times New Roman"/>
          <w:sz w:val="28"/>
          <w:szCs w:val="28"/>
          <w:lang w:val="en-US"/>
        </w:rPr>
      </w:pPr>
      <w:r w:rsidRPr="00FB09BA">
        <w:rPr>
          <w:rFonts w:ascii="Times New Roman" w:hAnsi="Times New Roman" w:cs="Times New Roman"/>
          <w:sz w:val="28"/>
          <w:szCs w:val="28"/>
          <w:lang w:val="en-US"/>
        </w:rPr>
        <w:lastRenderedPageBreak/>
        <w:t xml:space="preserve">The neutron population in a critical reactor with no neutron sources other than induced fission </w:t>
      </w:r>
      <w:r w:rsidR="003E3F71" w:rsidRPr="00FB09BA">
        <w:rPr>
          <w:rFonts w:ascii="Times New Roman" w:hAnsi="Times New Roman" w:cs="Times New Roman"/>
          <w:sz w:val="28"/>
          <w:szCs w:val="28"/>
          <w:lang w:val="en-US"/>
        </w:rPr>
        <w:t>stays</w:t>
      </w:r>
      <w:r w:rsidRPr="00FB09BA">
        <w:rPr>
          <w:rFonts w:ascii="Times New Roman" w:hAnsi="Times New Roman" w:cs="Times New Roman"/>
          <w:sz w:val="28"/>
          <w:szCs w:val="28"/>
          <w:lang w:val="en-US"/>
        </w:rPr>
        <w:t xml:space="preserve"> constant from generation to generation. In other words, neutron losses due to absorption and leakage precisely account for the excess neutrons produced by fission that are not </w:t>
      </w:r>
      <w:r w:rsidR="003E3F71" w:rsidRPr="00FB09BA">
        <w:rPr>
          <w:rFonts w:ascii="Times New Roman" w:hAnsi="Times New Roman" w:cs="Times New Roman"/>
          <w:sz w:val="28"/>
          <w:szCs w:val="28"/>
          <w:lang w:val="en-US"/>
        </w:rPr>
        <w:t>needed</w:t>
      </w:r>
      <w:r w:rsidRPr="00FB09BA">
        <w:rPr>
          <w:rFonts w:ascii="Times New Roman" w:hAnsi="Times New Roman" w:cs="Times New Roman"/>
          <w:sz w:val="28"/>
          <w:szCs w:val="28"/>
          <w:lang w:val="en-US"/>
        </w:rPr>
        <w:t xml:space="preserve"> to sustain the chain reaction. Now consider a neutron source emitting so many neutrons in each neutron generation time to be inserted into the reactor, and let this reactor be subcritical with a value of </w:t>
      </w:r>
      <m:oMath>
        <m:r>
          <w:rPr>
            <w:rFonts w:ascii="Cambria Math" w:hAnsi="Cambria Math" w:cs="Times New Roman"/>
            <w:sz w:val="28"/>
            <w:szCs w:val="28"/>
            <w:lang w:val="en-US"/>
          </w:rPr>
          <m:t>k</m:t>
        </m:r>
      </m:oMath>
      <w:r w:rsidRPr="00FB09BA">
        <w:rPr>
          <w:rFonts w:ascii="Times New Roman" w:hAnsi="Times New Roman" w:cs="Times New Roman"/>
          <w:sz w:val="28"/>
          <w:szCs w:val="28"/>
          <w:lang w:val="en-US"/>
        </w:rPr>
        <w:t xml:space="preserve"> slightly less than 1.</w:t>
      </w:r>
    </w:p>
    <w:p w14:paraId="3CE94A2F" w14:textId="77777777" w:rsidR="00FB09BA" w:rsidRPr="00FB09BA" w:rsidRDefault="00FB09BA" w:rsidP="00FB09BA">
      <w:pPr>
        <w:rPr>
          <w:rFonts w:ascii="Times New Roman" w:hAnsi="Times New Roman" w:cs="Times New Roman"/>
          <w:sz w:val="28"/>
          <w:szCs w:val="28"/>
          <w:lang w:val="en-US"/>
        </w:rPr>
      </w:pPr>
    </w:p>
    <w:p w14:paraId="5ECA5F81" w14:textId="31A9CBEB" w:rsidR="00835B72" w:rsidRDefault="00FB09BA" w:rsidP="00FB09BA">
      <w:pPr>
        <w:rPr>
          <w:rFonts w:ascii="Times New Roman" w:eastAsiaTheme="minorEastAsia" w:hAnsi="Times New Roman" w:cs="Times New Roman"/>
          <w:iCs/>
          <w:sz w:val="28"/>
          <w:szCs w:val="28"/>
          <w:lang w:val="en-US"/>
        </w:rPr>
      </w:pPr>
      <w:r w:rsidRPr="00FB09BA">
        <w:rPr>
          <w:rFonts w:ascii="Times New Roman" w:hAnsi="Times New Roman" w:cs="Times New Roman"/>
          <w:sz w:val="28"/>
          <w:szCs w:val="28"/>
          <w:lang w:val="en-US"/>
        </w:rPr>
        <w:t xml:space="preserve">Since that is how many neutrons are emitted in that time, the number of neutrons present at the end of the first generation will be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oMath>
      <w:r w:rsidRPr="00FB09BA">
        <w:rPr>
          <w:rFonts w:ascii="Times New Roman" w:hAnsi="Times New Roman" w:cs="Times New Roman"/>
          <w:sz w:val="28"/>
          <w:szCs w:val="28"/>
          <w:lang w:val="en-US"/>
        </w:rPr>
        <w:t xml:space="preserve">. At the end of the second generation, these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oMath>
      <w:r w:rsidRPr="00FB09BA">
        <w:rPr>
          <w:rFonts w:ascii="Times New Roman" w:hAnsi="Times New Roman" w:cs="Times New Roman"/>
          <w:sz w:val="28"/>
          <w:szCs w:val="28"/>
          <w:lang w:val="en-US"/>
        </w:rPr>
        <w:t xml:space="preserve"> neutrons will have become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k</m:t>
        </m:r>
      </m:oMath>
      <w:r w:rsidR="003619DE">
        <w:rPr>
          <w:rFonts w:ascii="Times New Roman" w:eastAsiaTheme="minorEastAsia" w:hAnsi="Times New Roman" w:cs="Times New Roman"/>
          <w:sz w:val="28"/>
          <w:szCs w:val="28"/>
          <w:lang w:val="en-US"/>
        </w:rPr>
        <w:t xml:space="preserve"> </w:t>
      </w:r>
      <w:r w:rsidRPr="00FB09BA">
        <w:rPr>
          <w:rFonts w:ascii="Times New Roman" w:hAnsi="Times New Roman" w:cs="Times New Roman"/>
          <w:sz w:val="28"/>
          <w:szCs w:val="28"/>
          <w:lang w:val="en-US"/>
        </w:rPr>
        <w:t xml:space="preserve">neutrons, and the source will have added another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oMath>
      <w:r w:rsidRPr="00FB09BA">
        <w:rPr>
          <w:rFonts w:ascii="Times New Roman" w:hAnsi="Times New Roman" w:cs="Times New Roman"/>
          <w:sz w:val="28"/>
          <w:szCs w:val="28"/>
          <w:lang w:val="en-US"/>
        </w:rPr>
        <w:t xml:space="preserve"> neutron, giving us a total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k</m:t>
        </m:r>
      </m:oMath>
      <w:r w:rsidRPr="00FB09BA">
        <w:rPr>
          <w:rFonts w:ascii="Times New Roman" w:hAnsi="Times New Roman" w:cs="Times New Roman"/>
          <w:sz w:val="28"/>
          <w:szCs w:val="28"/>
          <w:lang w:val="en-US"/>
        </w:rPr>
        <w:t xml:space="preserve">. These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k</m:t>
        </m:r>
      </m:oMath>
      <w:r w:rsidRPr="00FB09BA">
        <w:rPr>
          <w:rFonts w:ascii="Times New Roman" w:hAnsi="Times New Roman" w:cs="Times New Roman"/>
          <w:sz w:val="28"/>
          <w:szCs w:val="28"/>
          <w:lang w:val="en-US"/>
        </w:rPr>
        <w:t xml:space="preserve"> neutrons will have become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k</m:t>
        </m:r>
        <m:r>
          <w:rPr>
            <w:rFonts w:ascii="Cambria Math" w:hAnsi="Cambria Math" w:cs="Times New Roman"/>
            <w:sz w:val="28"/>
            <w:szCs w:val="28"/>
            <w:lang w:val="en-US"/>
          </w:rPr>
          <m:t>)k</m:t>
        </m:r>
      </m:oMath>
      <w:r w:rsidR="004C03D8">
        <w:rPr>
          <w:rFonts w:ascii="Times New Roman" w:eastAsiaTheme="minorEastAsia" w:hAnsi="Times New Roman" w:cs="Times New Roman"/>
          <w:sz w:val="28"/>
          <w:szCs w:val="28"/>
          <w:lang w:val="en-US"/>
        </w:rPr>
        <w:t xml:space="preserve"> </w:t>
      </w:r>
      <w:r w:rsidRPr="00FB09BA">
        <w:rPr>
          <w:rFonts w:ascii="Times New Roman" w:hAnsi="Times New Roman" w:cs="Times New Roman"/>
          <w:sz w:val="28"/>
          <w:szCs w:val="28"/>
          <w:lang w:val="en-US"/>
        </w:rPr>
        <w:t xml:space="preserve">neutrons by the conclusion of the third generation, and the source will have added another S_o neutron to give us a grand total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2</m:t>
            </m:r>
          </m:sup>
        </m:sSup>
      </m:oMath>
      <w:r w:rsidR="00735954">
        <w:rPr>
          <w:rFonts w:ascii="Times New Roman" w:eastAsiaTheme="minorEastAsia" w:hAnsi="Times New Roman" w:cs="Times New Roman"/>
          <w:iCs/>
          <w:sz w:val="28"/>
          <w:szCs w:val="28"/>
          <w:lang w:val="en-US"/>
        </w:rPr>
        <w:t>.</w:t>
      </w:r>
    </w:p>
    <w:p w14:paraId="67A30E71" w14:textId="77777777" w:rsidR="00775471" w:rsidRDefault="00775471" w:rsidP="00FB09BA">
      <w:pPr>
        <w:rPr>
          <w:rFonts w:ascii="Times New Roman" w:eastAsiaTheme="minorEastAsia" w:hAnsi="Times New Roman" w:cs="Times New Roman"/>
          <w:iCs/>
          <w:sz w:val="28"/>
          <w:szCs w:val="28"/>
          <w:lang w:val="en-US"/>
        </w:rPr>
      </w:pPr>
    </w:p>
    <w:p w14:paraId="5717F02E" w14:textId="5E8D39F4" w:rsidR="00835B72" w:rsidRDefault="00775471" w:rsidP="00FB09BA">
      <w:pPr>
        <w:rPr>
          <w:rFonts w:ascii="Times New Roman" w:hAnsi="Times New Roman" w:cs="Times New Roman"/>
          <w:iCs/>
          <w:sz w:val="28"/>
          <w:szCs w:val="28"/>
          <w:lang w:val="en-US"/>
        </w:rPr>
      </w:pPr>
      <w:r w:rsidRPr="00775471">
        <w:rPr>
          <w:rFonts w:ascii="Times New Roman" w:hAnsi="Times New Roman" w:cs="Times New Roman"/>
          <w:iCs/>
          <w:sz w:val="28"/>
          <w:szCs w:val="28"/>
          <w:lang w:val="en-US"/>
        </w:rPr>
        <w:t xml:space="preserve">If we pursue this type of argument endlessly, we will notice that we will eventually arrive at a final neutron population,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oMath>
      <w:r w:rsidR="00A86C05">
        <w:rPr>
          <w:rFonts w:ascii="Times New Roman" w:eastAsiaTheme="minorEastAsia" w:hAnsi="Times New Roman" w:cs="Times New Roman"/>
          <w:sz w:val="28"/>
          <w:szCs w:val="28"/>
          <w:lang w:val="en-US"/>
        </w:rPr>
        <w:t>,</w:t>
      </w:r>
      <w:r w:rsidRPr="00775471">
        <w:rPr>
          <w:rFonts w:ascii="Times New Roman" w:hAnsi="Times New Roman" w:cs="Times New Roman"/>
          <w:iCs/>
          <w:sz w:val="28"/>
          <w:szCs w:val="28"/>
          <w:lang w:val="en-US"/>
        </w:rPr>
        <w:t xml:space="preserve"> which is </w:t>
      </w:r>
      <w:r w:rsidR="00A86C05">
        <w:rPr>
          <w:rFonts w:ascii="Times New Roman" w:hAnsi="Times New Roman" w:cs="Times New Roman"/>
          <w:iCs/>
          <w:sz w:val="28"/>
          <w:szCs w:val="28"/>
          <w:lang w:val="en-US"/>
        </w:rPr>
        <w:t>given by</w:t>
      </w:r>
    </w:p>
    <w:p w14:paraId="5D998BBE" w14:textId="10CFC7DF" w:rsidR="00A86C05" w:rsidRPr="00A079F0" w:rsidRDefault="00A86C05" w:rsidP="00FB09B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2</m:t>
              </m:r>
            </m:sup>
          </m:sSup>
          <m:r>
            <w:rPr>
              <w:rFonts w:ascii="Cambria Math" w:hAnsi="Cambria Math" w:cs="Times New Roman"/>
              <w:sz w:val="28"/>
              <w:szCs w:val="28"/>
              <w:lang w:val="en-US"/>
            </w:rPr>
            <m:t>+…</m:t>
          </m:r>
        </m:oMath>
      </m:oMathPara>
    </w:p>
    <w:p w14:paraId="77C5FDA0" w14:textId="483BA06C" w:rsidR="00A079F0" w:rsidRPr="00202FDF" w:rsidRDefault="0065457E" w:rsidP="00FB09BA">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       </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(1</m:t>
          </m:r>
          <m:r>
            <w:rPr>
              <w:rFonts w:ascii="Cambria Math" w:hAnsi="Cambria Math" w:cs="Times New Roman"/>
              <w:sz w:val="28"/>
              <w:szCs w:val="28"/>
              <w:lang w:val="en-US"/>
            </w:rPr>
            <m:t>+k+</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2</m:t>
              </m:r>
            </m:sup>
          </m:sSup>
          <m:r>
            <w:rPr>
              <w:rFonts w:ascii="Cambria Math" w:hAnsi="Cambria Math" w:cs="Times New Roman"/>
              <w:sz w:val="28"/>
              <w:szCs w:val="28"/>
              <w:lang w:val="en-US"/>
            </w:rPr>
            <m:t>+…</m:t>
          </m:r>
          <m:r>
            <w:rPr>
              <w:rFonts w:ascii="Cambria Math" w:hAnsi="Cambria Math" w:cs="Times New Roman"/>
              <w:sz w:val="28"/>
              <w:szCs w:val="28"/>
              <w:lang w:val="en-US"/>
            </w:rPr>
            <m:t>)</m:t>
          </m:r>
        </m:oMath>
      </m:oMathPara>
    </w:p>
    <w:p w14:paraId="4657B68D" w14:textId="03FAF578" w:rsidR="00202FDF" w:rsidRDefault="00202FDF" w:rsidP="00FB09BA">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With </w:t>
      </w:r>
      <m:oMath>
        <m:r>
          <w:rPr>
            <w:rFonts w:ascii="Cambria Math" w:hAnsi="Cambria Math" w:cs="Times New Roman"/>
            <w:sz w:val="28"/>
            <w:szCs w:val="28"/>
            <w:lang w:val="en-US"/>
          </w:rPr>
          <m:t>k&lt;1</m:t>
        </m:r>
      </m:oMath>
      <w:r>
        <w:rPr>
          <w:rFonts w:ascii="Times New Roman" w:eastAsiaTheme="minorEastAsia" w:hAnsi="Times New Roman" w:cs="Times New Roman"/>
          <w:sz w:val="28"/>
          <w:szCs w:val="28"/>
          <w:lang w:val="en-US"/>
        </w:rPr>
        <w:t>, the sum</w:t>
      </w:r>
    </w:p>
    <w:p w14:paraId="3303CC44" w14:textId="5936D888" w:rsidR="00202FDF" w:rsidRPr="00E47FA2" w:rsidRDefault="00524A66" w:rsidP="00FB09BA">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1</m:t>
          </m:r>
          <m:r>
            <w:rPr>
              <w:rFonts w:ascii="Cambria Math" w:hAnsi="Cambria Math" w:cs="Times New Roman"/>
              <w:sz w:val="28"/>
              <w:szCs w:val="28"/>
              <w:lang w:val="en-US"/>
            </w:rPr>
            <m:t>+k+</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2</m:t>
              </m:r>
            </m:sup>
          </m:sSup>
          <m:r>
            <w:rPr>
              <w:rFonts w:ascii="Cambria Math" w:hAnsi="Cambria Math" w:cs="Times New Roman"/>
              <w:sz w:val="28"/>
              <w:szCs w:val="28"/>
              <w:lang w:val="en-US"/>
            </w:rPr>
            <m:t>+…</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1-k</m:t>
              </m:r>
            </m:den>
          </m:f>
        </m:oMath>
      </m:oMathPara>
    </w:p>
    <w:p w14:paraId="42439DA4" w14:textId="77777777" w:rsidR="00E47FA2" w:rsidRDefault="00E47FA2" w:rsidP="00FB09BA">
      <w:pPr>
        <w:rPr>
          <w:rFonts w:ascii="Times New Roman" w:eastAsiaTheme="minorEastAsia" w:hAnsi="Times New Roman" w:cs="Times New Roman"/>
          <w:iCs/>
          <w:sz w:val="28"/>
          <w:szCs w:val="28"/>
          <w:lang w:val="en-US"/>
        </w:rPr>
      </w:pPr>
    </w:p>
    <w:p w14:paraId="250F74B9" w14:textId="71DCE4D4" w:rsidR="00E47FA2" w:rsidRDefault="00E47FA2" w:rsidP="00FB09BA">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Therefore, we can say that</w:t>
      </w:r>
    </w:p>
    <w:p w14:paraId="455BE7EA" w14:textId="3ED71FCD" w:rsidR="00E47FA2" w:rsidRPr="00EE50E3" w:rsidRDefault="00E47FA2" w:rsidP="00FB09B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num>
            <m:den>
              <m:r>
                <w:rPr>
                  <w:rFonts w:ascii="Cambria Math" w:hAnsi="Cambria Math" w:cs="Times New Roman"/>
                  <w:sz w:val="28"/>
                  <w:szCs w:val="28"/>
                  <w:lang w:val="en-US"/>
                </w:rPr>
                <m:t>1-k</m:t>
              </m:r>
            </m:den>
          </m:f>
          <m:r>
            <w:rPr>
              <w:rFonts w:ascii="Cambria Math" w:hAnsi="Cambria Math" w:cs="Times New Roman"/>
              <w:sz w:val="28"/>
              <w:szCs w:val="28"/>
              <w:lang w:val="en-US"/>
            </w:rPr>
            <m:t>----</m:t>
          </m:r>
          <m:r>
            <w:rPr>
              <w:rFonts w:ascii="Cambria Math" w:hAnsi="Cambria Math" w:cs="Times New Roman"/>
              <w:sz w:val="28"/>
              <w:szCs w:val="28"/>
              <w:lang w:val="en-US"/>
            </w:rPr>
            <m:t>[1]</m:t>
          </m:r>
        </m:oMath>
      </m:oMathPara>
    </w:p>
    <w:p w14:paraId="139B210B" w14:textId="77777777" w:rsidR="00D34743" w:rsidRDefault="00D34743" w:rsidP="00FB09BA">
      <w:pPr>
        <w:rPr>
          <w:rFonts w:ascii="Times New Roman" w:eastAsiaTheme="minorEastAsia" w:hAnsi="Times New Roman" w:cs="Times New Roman"/>
          <w:iCs/>
          <w:sz w:val="28"/>
          <w:szCs w:val="28"/>
          <w:lang w:val="en-US"/>
        </w:rPr>
      </w:pPr>
    </w:p>
    <w:p w14:paraId="57FD8EB9" w14:textId="22F43449" w:rsidR="00F06846" w:rsidRDefault="00F06846" w:rsidP="00FB09BA">
      <w:pPr>
        <w:rPr>
          <w:rFonts w:ascii="Times New Roman" w:eastAsiaTheme="minorEastAsia" w:hAnsi="Times New Roman" w:cs="Times New Roman"/>
          <w:iCs/>
          <w:sz w:val="28"/>
          <w:szCs w:val="28"/>
        </w:rPr>
      </w:pPr>
      <w:r w:rsidRPr="00F06846">
        <w:rPr>
          <w:rFonts w:ascii="Times New Roman" w:eastAsiaTheme="minorEastAsia" w:hAnsi="Times New Roman" w:cs="Times New Roman"/>
          <w:iCs/>
          <w:sz w:val="28"/>
          <w:szCs w:val="28"/>
        </w:rPr>
        <w:t>The factor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1-k</m:t>
            </m:r>
          </m:den>
        </m:f>
      </m:oMath>
      <w:r w:rsidRPr="00F06846">
        <w:rPr>
          <w:rFonts w:ascii="Times New Roman" w:eastAsiaTheme="minorEastAsia" w:hAnsi="Times New Roman" w:cs="Times New Roman"/>
          <w:iCs/>
          <w:sz w:val="28"/>
          <w:szCs w:val="28"/>
        </w:rPr>
        <w:t> is also known as the subcritical multiplication factor.</w:t>
      </w:r>
    </w:p>
    <w:p w14:paraId="00215086" w14:textId="77777777" w:rsidR="00F06846" w:rsidRDefault="00F06846" w:rsidP="00FB09BA">
      <w:pPr>
        <w:rPr>
          <w:rFonts w:ascii="Times New Roman" w:eastAsiaTheme="minorEastAsia" w:hAnsi="Times New Roman" w:cs="Times New Roman"/>
          <w:iCs/>
          <w:sz w:val="28"/>
          <w:szCs w:val="28"/>
          <w:lang w:val="en-US"/>
        </w:rPr>
      </w:pPr>
    </w:p>
    <w:p w14:paraId="5E83EC40" w14:textId="5FF3037A" w:rsidR="00EE50E3" w:rsidRDefault="00906B78" w:rsidP="00FB09BA">
      <w:pPr>
        <w:rPr>
          <w:rFonts w:ascii="Times New Roman" w:eastAsiaTheme="minorEastAsia" w:hAnsi="Times New Roman" w:cs="Times New Roman"/>
          <w:iCs/>
          <w:sz w:val="28"/>
          <w:szCs w:val="28"/>
          <w:lang w:val="en-US"/>
        </w:rPr>
      </w:pPr>
      <w:r w:rsidRPr="00906B78">
        <w:rPr>
          <w:rFonts w:ascii="Times New Roman" w:eastAsiaTheme="minorEastAsia" w:hAnsi="Times New Roman" w:cs="Times New Roman"/>
          <w:iCs/>
          <w:sz w:val="28"/>
          <w:szCs w:val="28"/>
          <w:lang w:val="en-US"/>
        </w:rPr>
        <w:lastRenderedPageBreak/>
        <w:t xml:space="preserve">We can see that expression appears to be </w:t>
      </w:r>
      <w:r w:rsidRPr="00906B78">
        <w:rPr>
          <w:rFonts w:ascii="Times New Roman" w:eastAsiaTheme="minorEastAsia" w:hAnsi="Times New Roman" w:cs="Times New Roman"/>
          <w:iCs/>
          <w:sz w:val="28"/>
          <w:szCs w:val="28"/>
          <w:lang w:val="en-US"/>
        </w:rPr>
        <w:t>sensible</w:t>
      </w:r>
      <w:r w:rsidRPr="00906B78">
        <w:rPr>
          <w:rFonts w:ascii="Times New Roman" w:eastAsiaTheme="minorEastAsia" w:hAnsi="Times New Roman" w:cs="Times New Roman"/>
          <w:iCs/>
          <w:sz w:val="28"/>
          <w:szCs w:val="28"/>
          <w:lang w:val="en-US"/>
        </w:rPr>
        <w:t xml:space="preserve">, because if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oMath>
      <w:r w:rsidRPr="00906B78">
        <w:rPr>
          <w:rFonts w:ascii="Times New Roman" w:eastAsiaTheme="minorEastAsia" w:hAnsi="Times New Roman" w:cs="Times New Roman"/>
          <w:iCs/>
          <w:sz w:val="28"/>
          <w:szCs w:val="28"/>
          <w:lang w:val="en-US"/>
        </w:rPr>
        <w:t xml:space="preserve"> is our end population, it will become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k</m:t>
        </m:r>
      </m:oMath>
      <w:r w:rsidRPr="00906B78">
        <w:rPr>
          <w:rFonts w:ascii="Times New Roman" w:eastAsiaTheme="minorEastAsia" w:hAnsi="Times New Roman" w:cs="Times New Roman"/>
          <w:iCs/>
          <w:sz w:val="28"/>
          <w:szCs w:val="28"/>
          <w:lang w:val="en-US"/>
        </w:rPr>
        <w:t xml:space="preserve"> after one more generation. If k is less than one, it </w:t>
      </w:r>
      <w:r w:rsidR="00471BD6" w:rsidRPr="00906B78">
        <w:rPr>
          <w:rFonts w:ascii="Times New Roman" w:eastAsiaTheme="minorEastAsia" w:hAnsi="Times New Roman" w:cs="Times New Roman"/>
          <w:iCs/>
          <w:sz w:val="28"/>
          <w:szCs w:val="28"/>
          <w:lang w:val="en-US"/>
        </w:rPr>
        <w:t>shows</w:t>
      </w:r>
      <w:r w:rsidRPr="00906B78">
        <w:rPr>
          <w:rFonts w:ascii="Times New Roman" w:eastAsiaTheme="minorEastAsia" w:hAnsi="Times New Roman" w:cs="Times New Roman"/>
          <w:iCs/>
          <w:sz w:val="28"/>
          <w:szCs w:val="28"/>
          <w:lang w:val="en-US"/>
        </w:rPr>
        <w:t xml:space="preserve"> that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k</m:t>
        </m:r>
      </m:oMath>
      <w:r w:rsidRPr="00906B78">
        <w:rPr>
          <w:rFonts w:ascii="Times New Roman" w:eastAsiaTheme="minorEastAsia" w:hAnsi="Times New Roman" w:cs="Times New Roman"/>
          <w:iCs/>
          <w:sz w:val="28"/>
          <w:szCs w:val="28"/>
          <w:lang w:val="en-US"/>
        </w:rPr>
        <w:t xml:space="preserve"> neutrons have been replaced by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oMath>
      <w:r w:rsidRPr="00906B78">
        <w:rPr>
          <w:rFonts w:ascii="Times New Roman" w:eastAsiaTheme="minorEastAsia" w:hAnsi="Times New Roman" w:cs="Times New Roman"/>
          <w:iCs/>
          <w:sz w:val="28"/>
          <w:szCs w:val="28"/>
          <w:lang w:val="en-US"/>
        </w:rPr>
        <w:t xml:space="preserve"> new ones.</w:t>
      </w:r>
    </w:p>
    <w:p w14:paraId="128C3363" w14:textId="77777777" w:rsidR="00471BD6" w:rsidRDefault="00471BD6" w:rsidP="00FB09BA">
      <w:pPr>
        <w:rPr>
          <w:rFonts w:ascii="Times New Roman" w:eastAsiaTheme="minorEastAsia" w:hAnsi="Times New Roman" w:cs="Times New Roman"/>
          <w:iCs/>
          <w:sz w:val="28"/>
          <w:szCs w:val="28"/>
          <w:lang w:val="en-US"/>
        </w:rPr>
      </w:pPr>
    </w:p>
    <w:p w14:paraId="289CF752" w14:textId="293B6810" w:rsidR="00471BD6" w:rsidRPr="00B75F24" w:rsidRDefault="00B75F24" w:rsidP="00FB09B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k</m:t>
          </m:r>
        </m:oMath>
      </m:oMathPara>
    </w:p>
    <w:p w14:paraId="1C6DE353" w14:textId="4B2DE3D3" w:rsidR="00504B76" w:rsidRPr="00661F7F" w:rsidRDefault="00260D06" w:rsidP="00BC7C71">
      <w:pPr>
        <w:rPr>
          <w:rFonts w:ascii="Times New Roman" w:eastAsiaTheme="minorEastAsia" w:hAnsi="Times New Roman" w:cs="Times New Roman"/>
          <w:sz w:val="28"/>
          <w:szCs w:val="28"/>
          <w:lang w:val="en-US"/>
        </w:rPr>
      </w:pPr>
      <m:oMathPara>
        <m:oMath>
          <m:box>
            <m:boxPr>
              <m:opEmu m:val="1"/>
              <m:ctrlPr>
                <w:rPr>
                  <w:rFonts w:ascii="Cambria Math" w:hAnsi="Cambria Math" w:cs="Times New Roman"/>
                  <w:i/>
                  <w:sz w:val="28"/>
                  <w:szCs w:val="28"/>
                  <w:lang w:val="en-US"/>
                </w:rPr>
              </m:ctrlPr>
            </m:boxPr>
            <m:e>
              <m:groupChr>
                <m:groupChrPr>
                  <m:chr m:val="⇒"/>
                  <m:pos m:val="top"/>
                  <m:ctrlPr>
                    <w:rPr>
                      <w:rFonts w:ascii="Cambria Math" w:hAnsi="Cambria Math" w:cs="Times New Roman"/>
                      <w:i/>
                      <w:sz w:val="28"/>
                      <w:szCs w:val="28"/>
                      <w:lang w:val="en-US"/>
                    </w:rPr>
                  </m:ctrlPr>
                </m:groupChrPr>
                <m:e>
                  <m:r>
                    <w:rPr>
                      <w:rFonts w:ascii="Cambria Math" w:hAnsi="Cambria Math" w:cs="Times New Roman"/>
                      <w:sz w:val="28"/>
                      <w:szCs w:val="28"/>
                      <w:lang w:val="en-US"/>
                    </w:rPr>
                    <m:t xml:space="preserve"> </m:t>
                  </m:r>
                </m:e>
              </m:groupChr>
            </m:e>
          </m:box>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num>
            <m:den>
              <m:r>
                <w:rPr>
                  <w:rFonts w:ascii="Cambria Math" w:hAnsi="Cambria Math" w:cs="Times New Roman"/>
                  <w:sz w:val="28"/>
                  <w:szCs w:val="28"/>
                  <w:lang w:val="en-US"/>
                </w:rPr>
                <m:t>1-k</m:t>
              </m:r>
            </m:den>
          </m:f>
          <m:r>
            <w:rPr>
              <w:rFonts w:ascii="Cambria Math" w:hAnsi="Cambria Math" w:cs="Times New Roman"/>
              <w:sz w:val="28"/>
              <w:szCs w:val="28"/>
              <w:lang w:val="en-US"/>
            </w:rPr>
            <m:t>----[2]</m:t>
          </m:r>
        </m:oMath>
      </m:oMathPara>
    </w:p>
    <w:p w14:paraId="35AF27EF" w14:textId="08323DA0" w:rsidR="00661F7F" w:rsidRDefault="00661F7F" w:rsidP="00BC7C71">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Upon this observation,</w:t>
      </w:r>
    </w:p>
    <w:p w14:paraId="731F3DD9" w14:textId="72064312" w:rsidR="00DD699E" w:rsidRPr="00B91092" w:rsidRDefault="00DD699E" w:rsidP="00BC7C71">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1-k</m:t>
          </m:r>
          <m:r>
            <w:rPr>
              <w:rFonts w:ascii="Cambria Math" w:hAnsi="Cambria Math" w:cs="Times New Roman"/>
              <w:sz w:val="28"/>
              <w:szCs w:val="28"/>
              <w:lang w:val="en-US"/>
            </w:rPr>
            <m:t>=-</m:t>
          </m:r>
          <m:r>
            <m:rPr>
              <m:sty m:val="p"/>
            </m:rPr>
            <w:rPr>
              <w:rFonts w:ascii="Cambria Math" w:hAnsi="Cambria Math" w:cs="Times New Roman"/>
              <w:sz w:val="28"/>
              <w:szCs w:val="28"/>
              <w:lang w:val="en-US"/>
            </w:rPr>
            <m:t>Δ</m:t>
          </m:r>
          <m:r>
            <w:rPr>
              <w:rFonts w:ascii="Cambria Math" w:hAnsi="Cambria Math" w:cs="Times New Roman"/>
              <w:sz w:val="28"/>
              <w:szCs w:val="28"/>
              <w:lang w:val="en-US"/>
            </w:rPr>
            <m:t>k</m:t>
          </m:r>
        </m:oMath>
      </m:oMathPara>
    </w:p>
    <w:p w14:paraId="5B17547E" w14:textId="47417B4F" w:rsidR="00B91092" w:rsidRDefault="00DD6529" w:rsidP="00BC7C71">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We can rewrite </w:t>
      </w:r>
      <w:r w:rsidR="00CB2027">
        <w:rPr>
          <w:rFonts w:ascii="Times New Roman" w:eastAsiaTheme="minorEastAsia" w:hAnsi="Times New Roman" w:cs="Times New Roman"/>
          <w:sz w:val="28"/>
          <w:szCs w:val="28"/>
          <w:lang w:val="en-US"/>
        </w:rPr>
        <w:t xml:space="preserve">[1] as </w:t>
      </w:r>
    </w:p>
    <w:p w14:paraId="2C5DE3B6" w14:textId="6C73E670" w:rsidR="00CB2027" w:rsidRPr="00CB2027" w:rsidRDefault="00CB2027" w:rsidP="00BC7C71">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t>
              </m:r>
            </m:sub>
          </m:sSub>
          <m:r>
            <w:rPr>
              <w:rFonts w:ascii="Cambria Math" w:hAnsi="Cambria Math" w:cs="Times New Roman"/>
              <w:sz w:val="28"/>
              <w:szCs w:val="28"/>
              <w:lang w:val="en-US"/>
            </w:rPr>
            <m:t>=</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num>
            <m:den>
              <m:r>
                <m:rPr>
                  <m:sty m:val="p"/>
                </m:rPr>
                <w:rPr>
                  <w:rFonts w:ascii="Cambria Math" w:hAnsi="Cambria Math" w:cs="Times New Roman"/>
                  <w:sz w:val="28"/>
                  <w:szCs w:val="28"/>
                  <w:lang w:val="en-US"/>
                </w:rPr>
                <m:t>Δ</m:t>
              </m:r>
              <m:r>
                <w:rPr>
                  <w:rFonts w:ascii="Cambria Math" w:hAnsi="Cambria Math" w:cs="Times New Roman"/>
                  <w:sz w:val="28"/>
                  <w:szCs w:val="28"/>
                  <w:lang w:val="en-US"/>
                </w:rPr>
                <m:t>k</m:t>
              </m:r>
            </m:den>
          </m:f>
        </m:oMath>
      </m:oMathPara>
    </w:p>
    <w:p w14:paraId="329AF948" w14:textId="77777777" w:rsidR="00CB2027" w:rsidRPr="00EE50E3" w:rsidRDefault="00CB2027" w:rsidP="00BC7C71">
      <w:pPr>
        <w:rPr>
          <w:rFonts w:ascii="Times New Roman" w:eastAsiaTheme="minorEastAsia" w:hAnsi="Times New Roman" w:cs="Times New Roman"/>
          <w:sz w:val="28"/>
          <w:szCs w:val="28"/>
          <w:lang w:val="en-US"/>
        </w:rPr>
      </w:pPr>
    </w:p>
    <w:p w14:paraId="05A76CA8" w14:textId="0456A97F" w:rsidR="00B75F24" w:rsidRDefault="00744407" w:rsidP="00FB09BA">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 xml:space="preserve">When </w:t>
      </w:r>
      <m:oMath>
        <m:r>
          <w:rPr>
            <w:rFonts w:ascii="Cambria Math" w:hAnsi="Cambria Math" w:cs="Times New Roman"/>
            <w:sz w:val="28"/>
            <w:szCs w:val="28"/>
            <w:lang w:val="en-US"/>
          </w:rPr>
          <m:t>k</m:t>
        </m:r>
        <m:r>
          <w:rPr>
            <w:rFonts w:ascii="Cambria Math" w:hAnsi="Cambria Math" w:cs="Times New Roman"/>
            <w:sz w:val="28"/>
            <w:szCs w:val="28"/>
            <w:lang w:val="en-US"/>
          </w:rPr>
          <m:t>≥1</m:t>
        </m:r>
      </m:oMath>
      <w:r w:rsidR="009248C2">
        <w:rPr>
          <w:rFonts w:ascii="Times New Roman" w:eastAsiaTheme="minorEastAsia" w:hAnsi="Times New Roman" w:cs="Times New Roman"/>
          <w:sz w:val="28"/>
          <w:szCs w:val="28"/>
          <w:lang w:val="en-US"/>
        </w:rPr>
        <w:t>, [1] and [2]</w:t>
      </w:r>
      <w:r w:rsidR="004814F0" w:rsidRPr="004814F0">
        <w:rPr>
          <w:rFonts w:ascii="Times New Roman" w:eastAsiaTheme="minorEastAsia" w:hAnsi="Times New Roman" w:cs="Times New Roman"/>
          <w:iCs/>
          <w:sz w:val="28"/>
          <w:szCs w:val="28"/>
          <w:lang w:val="en-US"/>
        </w:rPr>
        <w:t xml:space="preserve"> do not apply</w:t>
      </w:r>
      <w:r w:rsidR="006B038F">
        <w:rPr>
          <w:rFonts w:ascii="Times New Roman" w:eastAsiaTheme="minorEastAsia" w:hAnsi="Times New Roman" w:cs="Times New Roman"/>
          <w:iCs/>
          <w:sz w:val="28"/>
          <w:szCs w:val="28"/>
          <w:lang w:val="en-US"/>
        </w:rPr>
        <w:t xml:space="preserve"> as</w:t>
      </w:r>
      <w:r w:rsidR="004814F0" w:rsidRPr="004814F0">
        <w:rPr>
          <w:rFonts w:ascii="Times New Roman" w:eastAsiaTheme="minorEastAsia" w:hAnsi="Times New Roman" w:cs="Times New Roman"/>
          <w:iCs/>
          <w:sz w:val="28"/>
          <w:szCs w:val="28"/>
          <w:lang w:val="en-US"/>
        </w:rPr>
        <w:t xml:space="preserve"> the reactor is critical</w:t>
      </w:r>
      <w:r w:rsidR="006B038F">
        <w:rPr>
          <w:rFonts w:ascii="Times New Roman" w:eastAsiaTheme="minorEastAsia" w:hAnsi="Times New Roman" w:cs="Times New Roman"/>
          <w:iCs/>
          <w:sz w:val="28"/>
          <w:szCs w:val="28"/>
          <w:lang w:val="en-US"/>
        </w:rPr>
        <w:t>.</w:t>
      </w:r>
      <w:r w:rsidR="004814F0" w:rsidRPr="004814F0">
        <w:rPr>
          <w:rFonts w:ascii="Times New Roman" w:eastAsiaTheme="minorEastAsia" w:hAnsi="Times New Roman" w:cs="Times New Roman"/>
          <w:iCs/>
          <w:sz w:val="28"/>
          <w:szCs w:val="28"/>
          <w:lang w:val="en-US"/>
        </w:rPr>
        <w:t xml:space="preserve"> </w:t>
      </w:r>
      <w:r w:rsidR="00F14106">
        <w:rPr>
          <w:rFonts w:ascii="Times New Roman" w:eastAsiaTheme="minorEastAsia" w:hAnsi="Times New Roman" w:cs="Times New Roman"/>
          <w:iCs/>
          <w:sz w:val="28"/>
          <w:szCs w:val="28"/>
          <w:lang w:val="en-US"/>
        </w:rPr>
        <w:t xml:space="preserve">This is </w:t>
      </w:r>
      <w:r w:rsidR="004814F0" w:rsidRPr="004814F0">
        <w:rPr>
          <w:rFonts w:ascii="Times New Roman" w:eastAsiaTheme="minorEastAsia" w:hAnsi="Times New Roman" w:cs="Times New Roman"/>
          <w:iCs/>
          <w:sz w:val="28"/>
          <w:szCs w:val="28"/>
          <w:lang w:val="en-US"/>
        </w:rPr>
        <w:t>because</w:t>
      </w:r>
      <w:r w:rsidR="00F14106">
        <w:rPr>
          <w:rFonts w:ascii="Times New Roman" w:eastAsiaTheme="minorEastAsia" w:hAnsi="Times New Roman" w:cs="Times New Roman"/>
          <w:iCs/>
          <w:sz w:val="28"/>
          <w:szCs w:val="28"/>
          <w:lang w:val="en-US"/>
        </w:rPr>
        <w:t>,</w:t>
      </w:r>
      <w:r w:rsidR="004814F0" w:rsidRPr="004814F0">
        <w:rPr>
          <w:rFonts w:ascii="Times New Roman" w:eastAsiaTheme="minorEastAsia" w:hAnsi="Times New Roman" w:cs="Times New Roman"/>
          <w:iCs/>
          <w:sz w:val="28"/>
          <w:szCs w:val="28"/>
          <w:lang w:val="en-US"/>
        </w:rPr>
        <w:t xml:space="preserve"> they </w:t>
      </w:r>
      <w:r w:rsidR="004814F0" w:rsidRPr="004814F0">
        <w:rPr>
          <w:rFonts w:ascii="Times New Roman" w:eastAsiaTheme="minorEastAsia" w:hAnsi="Times New Roman" w:cs="Times New Roman"/>
          <w:iCs/>
          <w:sz w:val="28"/>
          <w:szCs w:val="28"/>
          <w:lang w:val="en-US"/>
        </w:rPr>
        <w:t>assume</w:t>
      </w:r>
      <w:r w:rsidR="004814F0" w:rsidRPr="004814F0">
        <w:rPr>
          <w:rFonts w:ascii="Times New Roman" w:eastAsiaTheme="minorEastAsia" w:hAnsi="Times New Roman" w:cs="Times New Roman"/>
          <w:iCs/>
          <w:sz w:val="28"/>
          <w:szCs w:val="28"/>
          <w:lang w:val="en-US"/>
        </w:rPr>
        <w:t xml:space="preserve"> that the sequence </w:t>
      </w:r>
      <m:oMath>
        <m:r>
          <w:rPr>
            <w:rFonts w:ascii="Cambria Math" w:hAnsi="Cambria Math" w:cs="Times New Roman"/>
            <w:sz w:val="28"/>
            <w:szCs w:val="28"/>
            <w:lang w:val="en-US"/>
          </w:rPr>
          <m:t>1</m:t>
        </m:r>
        <m:r>
          <w:rPr>
            <w:rFonts w:ascii="Cambria Math" w:hAnsi="Cambria Math" w:cs="Times New Roman"/>
            <w:sz w:val="28"/>
            <w:szCs w:val="28"/>
            <w:lang w:val="en-US"/>
          </w:rPr>
          <m:t>+k+</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2</m:t>
            </m:r>
          </m:sup>
        </m:sSup>
        <m:r>
          <w:rPr>
            <w:rFonts w:ascii="Cambria Math" w:hAnsi="Cambria Math" w:cs="Times New Roman"/>
            <w:sz w:val="28"/>
            <w:szCs w:val="28"/>
            <w:lang w:val="en-US"/>
          </w:rPr>
          <m:t>+…</m:t>
        </m:r>
      </m:oMath>
      <w:r w:rsidR="004814F0" w:rsidRPr="004814F0">
        <w:rPr>
          <w:rFonts w:ascii="Times New Roman" w:eastAsiaTheme="minorEastAsia" w:hAnsi="Times New Roman" w:cs="Times New Roman"/>
          <w:iCs/>
          <w:sz w:val="28"/>
          <w:szCs w:val="28"/>
          <w:lang w:val="en-US"/>
        </w:rPr>
        <w:t xml:space="preserve"> has a finite total. When </w:t>
      </w:r>
      <w:r w:rsidR="00FB7EDA">
        <w:rPr>
          <w:rFonts w:ascii="Times New Roman" w:eastAsiaTheme="minorEastAsia" w:hAnsi="Times New Roman" w:cs="Times New Roman"/>
          <w:iCs/>
          <w:sz w:val="28"/>
          <w:szCs w:val="28"/>
          <w:lang w:val="en-US"/>
        </w:rPr>
        <w:t>constant</w:t>
      </w:r>
      <w:r w:rsidR="00D1016F">
        <w:rPr>
          <w:rFonts w:ascii="Times New Roman" w:eastAsiaTheme="minorEastAsia" w:hAnsi="Times New Roman" w:cs="Times New Roman"/>
          <w:iCs/>
          <w:sz w:val="28"/>
          <w:szCs w:val="28"/>
          <w:lang w:val="en-US"/>
        </w:rPr>
        <w:t xml:space="preserve">, </w:t>
      </w:r>
      <w:r w:rsidR="004814F0" w:rsidRPr="004814F0">
        <w:rPr>
          <w:rFonts w:ascii="Times New Roman" w:eastAsiaTheme="minorEastAsia" w:hAnsi="Times New Roman" w:cs="Times New Roman"/>
          <w:iCs/>
          <w:sz w:val="28"/>
          <w:szCs w:val="28"/>
          <w:lang w:val="en-US"/>
        </w:rPr>
        <w:t xml:space="preserve">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oMath>
      <w:r w:rsidR="004814F0" w:rsidRPr="004814F0">
        <w:rPr>
          <w:rFonts w:ascii="Times New Roman" w:eastAsiaTheme="minorEastAsia" w:hAnsi="Times New Roman" w:cs="Times New Roman"/>
          <w:iCs/>
          <w:sz w:val="28"/>
          <w:szCs w:val="28"/>
          <w:lang w:val="en-US"/>
        </w:rPr>
        <w:t xml:space="preserve"> new ones are added every generation, the neutron population will simply increase indefinitely and at a constant rate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0</m:t>
            </m:r>
          </m:sub>
        </m:sSub>
      </m:oMath>
      <w:r w:rsidR="00D1016F">
        <w:rPr>
          <w:rFonts w:ascii="Times New Roman" w:eastAsiaTheme="minorEastAsia" w:hAnsi="Times New Roman" w:cs="Times New Roman"/>
          <w:sz w:val="28"/>
          <w:szCs w:val="28"/>
          <w:lang w:val="en-US"/>
        </w:rPr>
        <w:t xml:space="preserve"> </w:t>
      </w:r>
      <w:r w:rsidR="004814F0" w:rsidRPr="004814F0">
        <w:rPr>
          <w:rFonts w:ascii="Times New Roman" w:eastAsiaTheme="minorEastAsia" w:hAnsi="Times New Roman" w:cs="Times New Roman"/>
          <w:iCs/>
          <w:sz w:val="28"/>
          <w:szCs w:val="28"/>
          <w:lang w:val="en-US"/>
        </w:rPr>
        <w:t xml:space="preserve">neutrons each generation. This rate of rise is minimal if the reactor power is more than </w:t>
      </w:r>
      <m:oMath>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hAnsi="Cambria Math" w:cs="Times New Roman"/>
                <w:sz w:val="28"/>
                <w:lang w:val="en-US"/>
              </w:rPr>
              <m:t>10</m:t>
            </m:r>
          </m:e>
          <m:sup>
            <m:r>
              <w:rPr>
                <w:rFonts w:ascii="Cambria Math" w:hAnsi="Cambria Math" w:cs="Times New Roman"/>
                <w:sz w:val="28"/>
                <w:lang w:val="en-US"/>
              </w:rPr>
              <m:t>-</m:t>
            </m:r>
            <m:r>
              <w:rPr>
                <w:rFonts w:ascii="Cambria Math" w:hAnsi="Cambria Math" w:cs="Times New Roman"/>
                <w:sz w:val="28"/>
                <w:lang w:val="en-US"/>
              </w:rPr>
              <m:t>2</m:t>
            </m:r>
          </m:sup>
        </m:sSup>
        <m:r>
          <w:rPr>
            <w:rFonts w:ascii="Cambria Math" w:eastAsiaTheme="minorEastAsia" w:hAnsi="Cambria Math" w:cs="Times New Roman"/>
            <w:sz w:val="28"/>
            <w:szCs w:val="28"/>
            <w:lang w:val="en-US"/>
          </w:rPr>
          <m:t>%</m:t>
        </m:r>
      </m:oMath>
      <w:r w:rsidR="004814F0" w:rsidRPr="004814F0">
        <w:rPr>
          <w:rFonts w:ascii="Times New Roman" w:eastAsiaTheme="minorEastAsia" w:hAnsi="Times New Roman" w:cs="Times New Roman"/>
          <w:iCs/>
          <w:sz w:val="28"/>
          <w:szCs w:val="28"/>
          <w:lang w:val="en-US"/>
        </w:rPr>
        <w:t xml:space="preserve"> and is often disguised by the reactor's automatic regulation. Any effects of the sources can be ignored in a supercritical reactor.</w:t>
      </w:r>
    </w:p>
    <w:p w14:paraId="48D8CB59" w14:textId="77777777" w:rsidR="004F0BB7" w:rsidRDefault="004F0BB7" w:rsidP="00FB09BA">
      <w:pPr>
        <w:rPr>
          <w:rFonts w:ascii="Times New Roman" w:eastAsiaTheme="minorEastAsia" w:hAnsi="Times New Roman" w:cs="Times New Roman"/>
          <w:iCs/>
          <w:sz w:val="28"/>
          <w:szCs w:val="28"/>
          <w:lang w:val="en-US"/>
        </w:rPr>
      </w:pPr>
    </w:p>
    <w:p w14:paraId="0D76A985" w14:textId="77777777" w:rsidR="004F0BB7" w:rsidRDefault="004F0BB7" w:rsidP="00FB09BA">
      <w:pPr>
        <w:rPr>
          <w:rFonts w:ascii="Times New Roman" w:eastAsiaTheme="minorEastAsia" w:hAnsi="Times New Roman" w:cs="Times New Roman"/>
          <w:iCs/>
          <w:sz w:val="28"/>
          <w:szCs w:val="28"/>
          <w:lang w:val="en-US"/>
        </w:rPr>
      </w:pPr>
    </w:p>
    <w:p w14:paraId="263E444B" w14:textId="77777777" w:rsidR="00FB18DE" w:rsidRDefault="00FB18DE" w:rsidP="00FB09BA">
      <w:pPr>
        <w:rPr>
          <w:rFonts w:ascii="Times New Roman" w:eastAsiaTheme="minorEastAsia" w:hAnsi="Times New Roman" w:cs="Times New Roman"/>
          <w:iCs/>
          <w:sz w:val="28"/>
          <w:szCs w:val="28"/>
          <w:lang w:val="en-US"/>
        </w:rPr>
      </w:pPr>
    </w:p>
    <w:p w14:paraId="3D9D4758" w14:textId="77777777" w:rsidR="00FB18DE" w:rsidRDefault="00FB18DE" w:rsidP="00FB09BA">
      <w:pPr>
        <w:rPr>
          <w:rFonts w:ascii="Times New Roman" w:eastAsiaTheme="minorEastAsia" w:hAnsi="Times New Roman" w:cs="Times New Roman"/>
          <w:iCs/>
          <w:sz w:val="28"/>
          <w:szCs w:val="28"/>
          <w:lang w:val="en-US"/>
        </w:rPr>
      </w:pPr>
    </w:p>
    <w:p w14:paraId="44A3001E" w14:textId="77777777" w:rsidR="00FB18DE" w:rsidRDefault="00FB18DE" w:rsidP="00FB09BA">
      <w:pPr>
        <w:rPr>
          <w:rFonts w:ascii="Times New Roman" w:eastAsiaTheme="minorEastAsia" w:hAnsi="Times New Roman" w:cs="Times New Roman"/>
          <w:iCs/>
          <w:sz w:val="28"/>
          <w:szCs w:val="28"/>
          <w:lang w:val="en-US"/>
        </w:rPr>
      </w:pPr>
    </w:p>
    <w:p w14:paraId="3E13E13F" w14:textId="77777777" w:rsidR="00FB18DE" w:rsidRDefault="00FB18DE" w:rsidP="00FB09BA">
      <w:pPr>
        <w:rPr>
          <w:rFonts w:ascii="Times New Roman" w:eastAsiaTheme="minorEastAsia" w:hAnsi="Times New Roman" w:cs="Times New Roman"/>
          <w:iCs/>
          <w:sz w:val="28"/>
          <w:szCs w:val="28"/>
          <w:lang w:val="en-US"/>
        </w:rPr>
      </w:pPr>
    </w:p>
    <w:p w14:paraId="0B5DB797" w14:textId="77777777" w:rsidR="00FB18DE" w:rsidRDefault="00FB18DE" w:rsidP="00FB09BA">
      <w:pPr>
        <w:rPr>
          <w:rFonts w:ascii="Times New Roman" w:eastAsiaTheme="minorEastAsia" w:hAnsi="Times New Roman" w:cs="Times New Roman"/>
          <w:iCs/>
          <w:sz w:val="28"/>
          <w:szCs w:val="28"/>
          <w:lang w:val="en-US"/>
        </w:rPr>
      </w:pPr>
    </w:p>
    <w:p w14:paraId="5BC8F988" w14:textId="77777777" w:rsidR="00FB18DE" w:rsidRDefault="00FB18DE" w:rsidP="00FB09BA">
      <w:pPr>
        <w:rPr>
          <w:rFonts w:ascii="Times New Roman" w:eastAsiaTheme="minorEastAsia" w:hAnsi="Times New Roman" w:cs="Times New Roman"/>
          <w:iCs/>
          <w:sz w:val="28"/>
          <w:szCs w:val="28"/>
          <w:lang w:val="en-US"/>
        </w:rPr>
      </w:pPr>
    </w:p>
    <w:p w14:paraId="1E6E1CD6" w14:textId="77777777" w:rsidR="00FB18DE" w:rsidRDefault="00FB18DE" w:rsidP="00FB09BA">
      <w:pPr>
        <w:rPr>
          <w:rFonts w:ascii="Times New Roman" w:eastAsiaTheme="minorEastAsia" w:hAnsi="Times New Roman" w:cs="Times New Roman"/>
          <w:iCs/>
          <w:sz w:val="28"/>
          <w:szCs w:val="28"/>
          <w:lang w:val="en-US"/>
        </w:rPr>
      </w:pPr>
    </w:p>
    <w:p w14:paraId="326086E6" w14:textId="77777777" w:rsidR="00FB18DE" w:rsidRDefault="00FB18DE" w:rsidP="00FB09BA">
      <w:pPr>
        <w:rPr>
          <w:rFonts w:ascii="Times New Roman" w:eastAsiaTheme="minorEastAsia" w:hAnsi="Times New Roman" w:cs="Times New Roman"/>
          <w:iCs/>
          <w:sz w:val="28"/>
          <w:szCs w:val="28"/>
          <w:lang w:val="en-US"/>
        </w:rPr>
      </w:pPr>
    </w:p>
    <w:p w14:paraId="4780571D" w14:textId="77777777" w:rsidR="00FB18DE" w:rsidRDefault="00FB18DE" w:rsidP="00FB09BA">
      <w:pPr>
        <w:rPr>
          <w:rFonts w:ascii="Times New Roman" w:eastAsiaTheme="minorEastAsia" w:hAnsi="Times New Roman" w:cs="Times New Roman"/>
          <w:iCs/>
          <w:sz w:val="28"/>
          <w:szCs w:val="28"/>
          <w:lang w:val="en-US"/>
        </w:rPr>
      </w:pPr>
    </w:p>
    <w:p w14:paraId="496F9CF0" w14:textId="77777777" w:rsidR="00FB18DE" w:rsidRDefault="00FB18DE" w:rsidP="00FB09BA">
      <w:pPr>
        <w:rPr>
          <w:rFonts w:ascii="Times New Roman" w:eastAsiaTheme="minorEastAsia" w:hAnsi="Times New Roman" w:cs="Times New Roman"/>
          <w:iCs/>
          <w:sz w:val="28"/>
          <w:szCs w:val="28"/>
          <w:lang w:val="en-US"/>
        </w:rPr>
      </w:pPr>
    </w:p>
    <w:p w14:paraId="6D2663C1" w14:textId="77777777" w:rsidR="00FB18DE" w:rsidRDefault="00FB18DE" w:rsidP="00FB09BA">
      <w:pPr>
        <w:rPr>
          <w:rFonts w:ascii="Times New Roman" w:eastAsiaTheme="minorEastAsia" w:hAnsi="Times New Roman" w:cs="Times New Roman"/>
          <w:iCs/>
          <w:sz w:val="28"/>
          <w:szCs w:val="28"/>
          <w:lang w:val="en-US"/>
        </w:rPr>
      </w:pPr>
    </w:p>
    <w:p w14:paraId="6E6DDE95" w14:textId="123B09FA" w:rsidR="0076336E" w:rsidRDefault="0076336E" w:rsidP="00906E4E">
      <w:pPr>
        <w:rPr>
          <w:rFonts w:ascii="Times New Roman" w:hAnsi="Times New Roman" w:cs="Times New Roman"/>
          <w:b/>
          <w:bCs/>
          <w:sz w:val="28"/>
          <w:szCs w:val="28"/>
          <w:lang w:val="en-US"/>
        </w:rPr>
      </w:pPr>
      <w:r w:rsidRPr="00622DE5">
        <w:rPr>
          <w:rFonts w:ascii="Times New Roman" w:hAnsi="Times New Roman" w:cs="Times New Roman"/>
          <w:b/>
          <w:bCs/>
          <w:sz w:val="28"/>
          <w:szCs w:val="28"/>
          <w:lang w:val="en-US"/>
        </w:rPr>
        <w:t xml:space="preserve">Exercise </w:t>
      </w:r>
      <w:r>
        <w:rPr>
          <w:rFonts w:ascii="Times New Roman" w:hAnsi="Times New Roman" w:cs="Times New Roman"/>
          <w:b/>
          <w:bCs/>
          <w:sz w:val="28"/>
          <w:szCs w:val="28"/>
          <w:lang w:val="en-US"/>
        </w:rPr>
        <w:t>2</w:t>
      </w:r>
      <w:r w:rsidRPr="00622DE5">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906E4E" w:rsidRPr="00906E4E">
        <w:rPr>
          <w:rFonts w:ascii="Times New Roman" w:hAnsi="Times New Roman" w:cs="Times New Roman"/>
          <w:b/>
          <w:bCs/>
          <w:sz w:val="28"/>
          <w:szCs w:val="28"/>
          <w:lang w:val="en-US"/>
        </w:rPr>
        <w:t>Reactor stability during oscillatory reactivity insertion</w:t>
      </w:r>
    </w:p>
    <w:p w14:paraId="3754ACEF" w14:textId="74FC702B" w:rsidR="00DB7A26" w:rsidRPr="00DB7A26" w:rsidRDefault="00DB7A26" w:rsidP="00DB7A26">
      <w:pPr>
        <w:rPr>
          <w:rFonts w:ascii="Times New Roman" w:hAnsi="Times New Roman" w:cs="Times New Roman"/>
          <w:sz w:val="28"/>
          <w:szCs w:val="28"/>
          <w:lang w:val="en-US"/>
        </w:rPr>
      </w:pPr>
      <w:r w:rsidRPr="00DB7A26">
        <w:rPr>
          <w:rFonts w:ascii="Times New Roman" w:hAnsi="Times New Roman" w:cs="Times New Roman"/>
          <w:sz w:val="28"/>
          <w:szCs w:val="28"/>
          <w:lang w:val="en-US"/>
        </w:rPr>
        <w:t>Recently, there has been a resurgence of interest in the kinetics produced by reactivity oscillations in a subcritical nuclear multiplication system. Given the present interest in source-injected, subcritical systems, a full understanding of the system response to periodic reactivity oscillations is critical. As</w:t>
      </w:r>
      <w:r>
        <w:rPr>
          <w:rFonts w:ascii="Times New Roman" w:hAnsi="Times New Roman" w:cs="Times New Roman"/>
          <w:sz w:val="28"/>
          <w:szCs w:val="28"/>
          <w:lang w:val="en-US"/>
        </w:rPr>
        <w:t xml:space="preserve"> </w:t>
      </w:r>
      <w:proofErr w:type="gramStart"/>
      <w:r w:rsidRPr="00DB7A26">
        <w:rPr>
          <w:rFonts w:ascii="Times New Roman" w:hAnsi="Times New Roman" w:cs="Times New Roman"/>
          <w:sz w:val="28"/>
          <w:szCs w:val="28"/>
          <w:lang w:val="en-US"/>
        </w:rPr>
        <w:t>demonstrated</w:t>
      </w:r>
      <w:proofErr w:type="gramEnd"/>
      <w:r w:rsidRPr="00DB7A26">
        <w:rPr>
          <w:rFonts w:ascii="Times New Roman" w:hAnsi="Times New Roman" w:cs="Times New Roman"/>
          <w:sz w:val="28"/>
          <w:szCs w:val="28"/>
          <w:lang w:val="en-US"/>
        </w:rPr>
        <w:t xml:space="preserve"> by </w:t>
      </w:r>
      <w:proofErr w:type="spellStart"/>
      <w:r w:rsidRPr="00DB7A26">
        <w:rPr>
          <w:rFonts w:ascii="Times New Roman" w:hAnsi="Times New Roman" w:cs="Times New Roman"/>
          <w:sz w:val="28"/>
          <w:szCs w:val="28"/>
          <w:lang w:val="en-US"/>
        </w:rPr>
        <w:t>Ravetto</w:t>
      </w:r>
      <w:proofErr w:type="spellEnd"/>
      <w:r w:rsidRPr="00DB7A26">
        <w:rPr>
          <w:rFonts w:ascii="Times New Roman" w:hAnsi="Times New Roman" w:cs="Times New Roman"/>
          <w:sz w:val="28"/>
          <w:szCs w:val="28"/>
          <w:lang w:val="en-US"/>
        </w:rPr>
        <w:t xml:space="preserve"> (1997) and </w:t>
      </w:r>
      <w:proofErr w:type="spellStart"/>
      <w:r w:rsidRPr="00DB7A26">
        <w:rPr>
          <w:rFonts w:ascii="Times New Roman" w:hAnsi="Times New Roman" w:cs="Times New Roman"/>
          <w:sz w:val="28"/>
          <w:szCs w:val="28"/>
          <w:lang w:val="en-US"/>
        </w:rPr>
        <w:t>Dulla</w:t>
      </w:r>
      <w:proofErr w:type="spellEnd"/>
      <w:r w:rsidRPr="00DB7A26">
        <w:rPr>
          <w:rFonts w:ascii="Times New Roman" w:hAnsi="Times New Roman" w:cs="Times New Roman"/>
          <w:sz w:val="28"/>
          <w:szCs w:val="28"/>
          <w:lang w:val="en-US"/>
        </w:rPr>
        <w:t xml:space="preserve"> et al. (2006), reactivity oscillations in a multiplying system can destabilize its response and result in </w:t>
      </w:r>
      <w:r w:rsidRPr="00DB7A26">
        <w:rPr>
          <w:rFonts w:ascii="Times New Roman" w:hAnsi="Times New Roman" w:cs="Times New Roman"/>
          <w:sz w:val="28"/>
          <w:szCs w:val="28"/>
          <w:lang w:val="en-US"/>
        </w:rPr>
        <w:t>exponentially diverging</w:t>
      </w:r>
      <w:r w:rsidRPr="00DB7A26">
        <w:rPr>
          <w:rFonts w:ascii="Times New Roman" w:hAnsi="Times New Roman" w:cs="Times New Roman"/>
          <w:sz w:val="28"/>
          <w:szCs w:val="28"/>
          <w:lang w:val="en-US"/>
        </w:rPr>
        <w:t xml:space="preserve"> power transients.</w:t>
      </w:r>
    </w:p>
    <w:p w14:paraId="0E190AED" w14:textId="4F2516C7" w:rsidR="00906E4E" w:rsidRDefault="00DB7A26" w:rsidP="00DB7A26">
      <w:pPr>
        <w:rPr>
          <w:rFonts w:ascii="Times New Roman" w:hAnsi="Times New Roman" w:cs="Times New Roman"/>
          <w:sz w:val="28"/>
          <w:szCs w:val="28"/>
          <w:lang w:val="en-US"/>
        </w:rPr>
      </w:pPr>
      <w:r w:rsidRPr="00DB7A26">
        <w:rPr>
          <w:rFonts w:ascii="Times New Roman" w:hAnsi="Times New Roman" w:cs="Times New Roman"/>
          <w:sz w:val="28"/>
          <w:szCs w:val="28"/>
          <w:lang w:val="en-US"/>
        </w:rPr>
        <w:t xml:space="preserve">Molten salt reactors are an important example of where such destabilizing mechanisms can occur, as reactivity oscillations can be </w:t>
      </w:r>
      <w:r w:rsidRPr="00DB7A26">
        <w:rPr>
          <w:rFonts w:ascii="Times New Roman" w:hAnsi="Times New Roman" w:cs="Times New Roman"/>
          <w:sz w:val="28"/>
          <w:szCs w:val="28"/>
          <w:lang w:val="en-US"/>
        </w:rPr>
        <w:t>seen</w:t>
      </w:r>
      <w:r w:rsidRPr="00DB7A26">
        <w:rPr>
          <w:rFonts w:ascii="Times New Roman" w:hAnsi="Times New Roman" w:cs="Times New Roman"/>
          <w:sz w:val="28"/>
          <w:szCs w:val="28"/>
          <w:lang w:val="en-US"/>
        </w:rPr>
        <w:t xml:space="preserve"> when lumps of precipitated fissile material spontaneously form inside the system. As these microscopic structures are immersed in the fluid fuel, the fluid flow transports them through the core and primary circuits, causing periodic reactivity changes. Furthermore, the examination of the power transient created in a nuclear reactor by vibrating control rods, which </w:t>
      </w:r>
      <w:proofErr w:type="gramStart"/>
      <w:r w:rsidRPr="00DB7A26">
        <w:rPr>
          <w:rFonts w:ascii="Times New Roman" w:hAnsi="Times New Roman" w:cs="Times New Roman"/>
          <w:sz w:val="28"/>
          <w:szCs w:val="28"/>
          <w:lang w:val="en-US"/>
        </w:rPr>
        <w:t>constitutes</w:t>
      </w:r>
      <w:proofErr w:type="gramEnd"/>
      <w:r w:rsidRPr="00DB7A26">
        <w:rPr>
          <w:rFonts w:ascii="Times New Roman" w:hAnsi="Times New Roman" w:cs="Times New Roman"/>
          <w:sz w:val="28"/>
          <w:szCs w:val="28"/>
          <w:lang w:val="en-US"/>
        </w:rPr>
        <w:t xml:space="preserve"> another fascinating subject in nuclear reactor physics, may benefit from the understanding of the kinetics induced in a multiplication system by reactivity oscillations.</w:t>
      </w:r>
    </w:p>
    <w:p w14:paraId="30B8163B" w14:textId="77777777" w:rsidR="00C95B77" w:rsidRPr="00906E4E" w:rsidRDefault="00C95B77" w:rsidP="00DB7A26">
      <w:pPr>
        <w:rPr>
          <w:rFonts w:ascii="Times New Roman" w:hAnsi="Times New Roman" w:cs="Times New Roman"/>
          <w:sz w:val="28"/>
          <w:szCs w:val="28"/>
          <w:lang w:val="en-US"/>
        </w:rPr>
      </w:pPr>
    </w:p>
    <w:sectPr w:rsidR="00C95B77" w:rsidRPr="0090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E36"/>
    <w:multiLevelType w:val="hybridMultilevel"/>
    <w:tmpl w:val="4C1AF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A02683"/>
    <w:multiLevelType w:val="hybridMultilevel"/>
    <w:tmpl w:val="35FC54D0"/>
    <w:lvl w:ilvl="0" w:tplc="A6FC9E08">
      <w:start w:val="1"/>
      <w:numFmt w:val="lowerLetter"/>
      <w:lvlText w:val="%1)"/>
      <w:lvlJc w:val="left"/>
      <w:pPr>
        <w:ind w:left="720" w:hanging="360"/>
      </w:pPr>
      <w:rPr>
        <w:rFonts w:hint="eastAsi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B8C0B1F"/>
    <w:multiLevelType w:val="hybridMultilevel"/>
    <w:tmpl w:val="7FFAF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497375">
    <w:abstractNumId w:val="2"/>
  </w:num>
  <w:num w:numId="2" w16cid:durableId="661738356">
    <w:abstractNumId w:val="1"/>
  </w:num>
  <w:num w:numId="3" w16cid:durableId="88441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en-US" w:vendorID="64" w:dllVersion="0" w:nlCheck="1" w:checkStyle="0"/>
  <w:activeWritingStyle w:appName="MSWord" w:lang="en-S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15"/>
    <w:rsid w:val="00015F21"/>
    <w:rsid w:val="000F5BB5"/>
    <w:rsid w:val="00167248"/>
    <w:rsid w:val="00172BBE"/>
    <w:rsid w:val="00196F11"/>
    <w:rsid w:val="001E1C6C"/>
    <w:rsid w:val="001F584C"/>
    <w:rsid w:val="00202FDF"/>
    <w:rsid w:val="0020623A"/>
    <w:rsid w:val="00214C50"/>
    <w:rsid w:val="00260D06"/>
    <w:rsid w:val="003619DE"/>
    <w:rsid w:val="003B74DD"/>
    <w:rsid w:val="003E15C6"/>
    <w:rsid w:val="003E3F71"/>
    <w:rsid w:val="003F13B2"/>
    <w:rsid w:val="003F4310"/>
    <w:rsid w:val="004203B2"/>
    <w:rsid w:val="00433A23"/>
    <w:rsid w:val="00460E5D"/>
    <w:rsid w:val="004654F1"/>
    <w:rsid w:val="00471BD6"/>
    <w:rsid w:val="004814F0"/>
    <w:rsid w:val="004A73ED"/>
    <w:rsid w:val="004C03D8"/>
    <w:rsid w:val="004D3F41"/>
    <w:rsid w:val="004F040B"/>
    <w:rsid w:val="004F0BB7"/>
    <w:rsid w:val="00504B76"/>
    <w:rsid w:val="00515E49"/>
    <w:rsid w:val="00524A66"/>
    <w:rsid w:val="00537BCD"/>
    <w:rsid w:val="005704FC"/>
    <w:rsid w:val="005A06FB"/>
    <w:rsid w:val="005C4038"/>
    <w:rsid w:val="00622DE5"/>
    <w:rsid w:val="0065457E"/>
    <w:rsid w:val="00661F7F"/>
    <w:rsid w:val="00674B32"/>
    <w:rsid w:val="006B038F"/>
    <w:rsid w:val="006B3189"/>
    <w:rsid w:val="006D72FB"/>
    <w:rsid w:val="00735954"/>
    <w:rsid w:val="00744407"/>
    <w:rsid w:val="0076336E"/>
    <w:rsid w:val="00775471"/>
    <w:rsid w:val="00782CEC"/>
    <w:rsid w:val="00793597"/>
    <w:rsid w:val="007A7A0A"/>
    <w:rsid w:val="00835B72"/>
    <w:rsid w:val="00854DEF"/>
    <w:rsid w:val="008B1379"/>
    <w:rsid w:val="00906B78"/>
    <w:rsid w:val="00906E4E"/>
    <w:rsid w:val="009248C2"/>
    <w:rsid w:val="009668C3"/>
    <w:rsid w:val="00984165"/>
    <w:rsid w:val="009B6750"/>
    <w:rsid w:val="00A079F0"/>
    <w:rsid w:val="00A21478"/>
    <w:rsid w:val="00A86C05"/>
    <w:rsid w:val="00B021F8"/>
    <w:rsid w:val="00B21EE7"/>
    <w:rsid w:val="00B75F24"/>
    <w:rsid w:val="00B91092"/>
    <w:rsid w:val="00BC7C71"/>
    <w:rsid w:val="00BE00F2"/>
    <w:rsid w:val="00C07189"/>
    <w:rsid w:val="00C1350C"/>
    <w:rsid w:val="00C57415"/>
    <w:rsid w:val="00C95B77"/>
    <w:rsid w:val="00CA09D5"/>
    <w:rsid w:val="00CB2027"/>
    <w:rsid w:val="00CC1C81"/>
    <w:rsid w:val="00CD1A8D"/>
    <w:rsid w:val="00CD5050"/>
    <w:rsid w:val="00CE5946"/>
    <w:rsid w:val="00CF7A04"/>
    <w:rsid w:val="00D1016F"/>
    <w:rsid w:val="00D31972"/>
    <w:rsid w:val="00D34743"/>
    <w:rsid w:val="00D97FF6"/>
    <w:rsid w:val="00DB3D4D"/>
    <w:rsid w:val="00DB74A5"/>
    <w:rsid w:val="00DB7A26"/>
    <w:rsid w:val="00DD6529"/>
    <w:rsid w:val="00DD699E"/>
    <w:rsid w:val="00DF00A7"/>
    <w:rsid w:val="00E47FA2"/>
    <w:rsid w:val="00E54325"/>
    <w:rsid w:val="00EA5A64"/>
    <w:rsid w:val="00EE50E3"/>
    <w:rsid w:val="00F06846"/>
    <w:rsid w:val="00F14106"/>
    <w:rsid w:val="00FB09BA"/>
    <w:rsid w:val="00FB0C49"/>
    <w:rsid w:val="00FB18DE"/>
    <w:rsid w:val="00FB7EDA"/>
    <w:rsid w:val="00FF6AAE"/>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9855"/>
  <w15:chartTrackingRefBased/>
  <w15:docId w15:val="{A3729E54-7612-4BCD-910F-A61D972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98</cp:revision>
  <dcterms:created xsi:type="dcterms:W3CDTF">2022-12-10T22:17:00Z</dcterms:created>
  <dcterms:modified xsi:type="dcterms:W3CDTF">2022-12-12T21:25:00Z</dcterms:modified>
</cp:coreProperties>
</file>