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1778" w14:textId="08462F5F" w:rsidR="00D049B2" w:rsidRPr="00363723" w:rsidRDefault="00363723">
      <w:pPr>
        <w:rPr>
          <w:rFonts w:ascii="Times New Roman" w:hAnsi="Times New Roman" w:cs="Times New Roman"/>
          <w:b/>
          <w:bCs/>
          <w:sz w:val="28"/>
          <w:szCs w:val="28"/>
          <w:lang w:val="en-US"/>
        </w:rPr>
      </w:pPr>
      <w:r w:rsidRPr="00363723">
        <w:rPr>
          <w:rFonts w:ascii="Times New Roman" w:hAnsi="Times New Roman" w:cs="Times New Roman"/>
          <w:b/>
          <w:bCs/>
          <w:sz w:val="28"/>
          <w:szCs w:val="28"/>
          <w:lang w:val="en-US"/>
        </w:rPr>
        <w:t>Problem:</w:t>
      </w:r>
    </w:p>
    <w:p w14:paraId="65E0787E" w14:textId="4A4ECFC1"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xml:space="preserve">This assignment builds on your solution of </w:t>
      </w:r>
      <w:r w:rsidR="007F07B4">
        <w:rPr>
          <w:rFonts w:ascii="Times New Roman" w:hAnsi="Times New Roman" w:cs="Times New Roman"/>
          <w:sz w:val="28"/>
          <w:szCs w:val="28"/>
          <w:lang w:val="en-US"/>
        </w:rPr>
        <w:t xml:space="preserve">home </w:t>
      </w:r>
      <w:r w:rsidR="00AF4D34">
        <w:rPr>
          <w:rFonts w:ascii="Times New Roman" w:hAnsi="Times New Roman" w:cs="Times New Roman"/>
          <w:sz w:val="28"/>
          <w:szCs w:val="28"/>
          <w:lang w:val="en-US"/>
        </w:rPr>
        <w:t>assignment</w:t>
      </w:r>
      <w:r w:rsidRPr="00363723">
        <w:rPr>
          <w:rFonts w:ascii="Times New Roman" w:hAnsi="Times New Roman" w:cs="Times New Roman"/>
          <w:sz w:val="28"/>
          <w:szCs w:val="28"/>
        </w:rPr>
        <w:t xml:space="preserve"> 03. Your task is to compute, by the Monte Carlo method, the relative change in the distance the fission neutron flies to its first collision when the atomic concentration of the material is increased by 0.01% (compared to the concentration that you selected in </w:t>
      </w:r>
      <w:r w:rsidR="00AF4D34">
        <w:rPr>
          <w:rFonts w:ascii="Times New Roman" w:hAnsi="Times New Roman" w:cs="Times New Roman"/>
          <w:sz w:val="28"/>
          <w:szCs w:val="28"/>
          <w:lang w:val="en-US"/>
        </w:rPr>
        <w:t>home assignment</w:t>
      </w:r>
      <w:r w:rsidR="00AF4D34" w:rsidRPr="00363723">
        <w:rPr>
          <w:rFonts w:ascii="Times New Roman" w:hAnsi="Times New Roman" w:cs="Times New Roman"/>
          <w:sz w:val="28"/>
          <w:szCs w:val="28"/>
        </w:rPr>
        <w:t xml:space="preserve"> 03</w:t>
      </w:r>
      <w:r w:rsidRPr="00363723">
        <w:rPr>
          <w:rFonts w:ascii="Times New Roman" w:hAnsi="Times New Roman" w:cs="Times New Roman"/>
          <w:sz w:val="28"/>
          <w:szCs w:val="28"/>
        </w:rPr>
        <w:t>).</w:t>
      </w:r>
    </w:p>
    <w:p w14:paraId="6F7B624C" w14:textId="46ABE641"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First, try to compute this result by running two independent simple sampling simulations (at the two different atomic concentrations). Repeat the experiment and evaluate the standard deviation of the relative change of the distance the fission neutron flies to its first collision.</w:t>
      </w:r>
    </w:p>
    <w:p w14:paraId="6B76E65B" w14:textId="4EE12986"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Second, compute the result by the correlated sampling method. Evaluate the standard deviation of the result and compare it to the result you got in the first part of this assignment.</w:t>
      </w:r>
    </w:p>
    <w:p w14:paraId="5700D607" w14:textId="77777777" w:rsidR="00363723" w:rsidRDefault="00363723">
      <w:pPr>
        <w:rPr>
          <w:rFonts w:ascii="Times New Roman" w:hAnsi="Times New Roman" w:cs="Times New Roman"/>
          <w:sz w:val="28"/>
          <w:szCs w:val="28"/>
          <w:lang w:val="en-US"/>
        </w:rPr>
      </w:pPr>
    </w:p>
    <w:p w14:paraId="436E99B8" w14:textId="77777777" w:rsidR="00491588" w:rsidRDefault="00491588">
      <w:pPr>
        <w:rPr>
          <w:rFonts w:ascii="Times New Roman" w:hAnsi="Times New Roman" w:cs="Times New Roman"/>
          <w:sz w:val="28"/>
          <w:szCs w:val="28"/>
          <w:lang w:val="en-US"/>
        </w:rPr>
      </w:pPr>
    </w:p>
    <w:p w14:paraId="39671FB6" w14:textId="77777777" w:rsidR="00491588" w:rsidRDefault="00491588">
      <w:pPr>
        <w:rPr>
          <w:rFonts w:ascii="Times New Roman" w:hAnsi="Times New Roman" w:cs="Times New Roman"/>
          <w:sz w:val="28"/>
          <w:szCs w:val="28"/>
          <w:lang w:val="en-US"/>
        </w:rPr>
      </w:pPr>
    </w:p>
    <w:p w14:paraId="41A3A967" w14:textId="77777777" w:rsidR="00491588" w:rsidRDefault="00491588">
      <w:pPr>
        <w:rPr>
          <w:rFonts w:ascii="Times New Roman" w:hAnsi="Times New Roman" w:cs="Times New Roman"/>
          <w:sz w:val="28"/>
          <w:szCs w:val="28"/>
          <w:lang w:val="en-US"/>
        </w:rPr>
      </w:pPr>
    </w:p>
    <w:p w14:paraId="190547D8" w14:textId="77777777" w:rsidR="00491588" w:rsidRDefault="00491588">
      <w:pPr>
        <w:rPr>
          <w:rFonts w:ascii="Times New Roman" w:hAnsi="Times New Roman" w:cs="Times New Roman"/>
          <w:sz w:val="28"/>
          <w:szCs w:val="28"/>
          <w:lang w:val="en-US"/>
        </w:rPr>
      </w:pPr>
    </w:p>
    <w:p w14:paraId="30FBE6B0" w14:textId="77777777" w:rsidR="00491588" w:rsidRDefault="00491588">
      <w:pPr>
        <w:rPr>
          <w:rFonts w:ascii="Times New Roman" w:hAnsi="Times New Roman" w:cs="Times New Roman"/>
          <w:sz w:val="28"/>
          <w:szCs w:val="28"/>
          <w:lang w:val="en-US"/>
        </w:rPr>
      </w:pPr>
    </w:p>
    <w:p w14:paraId="5170863E" w14:textId="77777777" w:rsidR="00491588" w:rsidRDefault="00491588">
      <w:pPr>
        <w:rPr>
          <w:rFonts w:ascii="Times New Roman" w:hAnsi="Times New Roman" w:cs="Times New Roman"/>
          <w:sz w:val="28"/>
          <w:szCs w:val="28"/>
          <w:lang w:val="en-US"/>
        </w:rPr>
      </w:pPr>
    </w:p>
    <w:p w14:paraId="3BA235FD" w14:textId="77777777" w:rsidR="00491588" w:rsidRDefault="00491588">
      <w:pPr>
        <w:rPr>
          <w:rFonts w:ascii="Times New Roman" w:hAnsi="Times New Roman" w:cs="Times New Roman"/>
          <w:sz w:val="28"/>
          <w:szCs w:val="28"/>
          <w:lang w:val="en-US"/>
        </w:rPr>
      </w:pPr>
    </w:p>
    <w:p w14:paraId="24EF0114" w14:textId="77777777" w:rsidR="00491588" w:rsidRDefault="00491588">
      <w:pPr>
        <w:rPr>
          <w:rFonts w:ascii="Times New Roman" w:hAnsi="Times New Roman" w:cs="Times New Roman"/>
          <w:sz w:val="28"/>
          <w:szCs w:val="28"/>
          <w:lang w:val="en-US"/>
        </w:rPr>
      </w:pPr>
    </w:p>
    <w:p w14:paraId="10BF3D2B" w14:textId="77777777" w:rsidR="00493ACE" w:rsidRDefault="00493ACE">
      <w:pPr>
        <w:rPr>
          <w:rFonts w:ascii="Times New Roman" w:hAnsi="Times New Roman" w:cs="Times New Roman"/>
          <w:sz w:val="28"/>
          <w:szCs w:val="28"/>
          <w:lang w:val="en-US"/>
        </w:rPr>
      </w:pPr>
    </w:p>
    <w:p w14:paraId="6E1DB9EB"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lastRenderedPageBreak/>
        <w:t>Nuclear Fission:</w:t>
      </w:r>
    </w:p>
    <w:p w14:paraId="0572689C"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Each uranium-235 (U-235) atom has 92 protons and 143 neutrons, for a total of 235. The particle arrangement within uranium-235 is somewhat unstable, and the nucleus can dissolve if energized by an outside source. When a U-235 nucleus absorbs an added neutron, it swiftly splits into two halves. This is known as fission. When a U-235 nucleus divides, two or three neutrons are released. As a result, the chance of starting a chain reaction exists.</w:t>
      </w:r>
    </w:p>
    <w:p w14:paraId="1123D302" w14:textId="77777777" w:rsidR="00582E27" w:rsidRPr="00582E27" w:rsidRDefault="00582E27" w:rsidP="00582E27">
      <w:pPr>
        <w:rPr>
          <w:rFonts w:ascii="Times New Roman" w:hAnsi="Times New Roman" w:cs="Times New Roman"/>
          <w:sz w:val="28"/>
          <w:szCs w:val="28"/>
          <w:lang w:val="en-US"/>
        </w:rPr>
      </w:pPr>
    </w:p>
    <w:p w14:paraId="2662BF42"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The task at hand is to calculate the </w:t>
      </w:r>
      <w:r w:rsidRPr="00582E27">
        <w:rPr>
          <w:rFonts w:ascii="Times New Roman" w:hAnsi="Times New Roman" w:cs="Times New Roman"/>
          <w:sz w:val="28"/>
          <w:szCs w:val="28"/>
        </w:rPr>
        <w:t>mean distance that the fission neutrons fly till their first collision</w:t>
      </w:r>
      <w:r w:rsidRPr="00582E27">
        <w:rPr>
          <w:rFonts w:ascii="Times New Roman" w:hAnsi="Times New Roman" w:cs="Times New Roman"/>
          <w:sz w:val="28"/>
          <w:szCs w:val="28"/>
          <w:lang w:val="en-US"/>
        </w:rPr>
        <w:t xml:space="preserve">. To accomplish the said task, I took into consideration a particular system mentioned before in the problem i.e., </w:t>
      </w:r>
      <w:r w:rsidRPr="00582E27">
        <w:rPr>
          <w:rFonts w:ascii="Times New Roman" w:hAnsi="Times New Roman" w:cs="Times New Roman"/>
          <w:sz w:val="28"/>
          <w:szCs w:val="28"/>
        </w:rPr>
        <w:t>an infinite system composed of a single fissile nuclide at a reasonable mass density</w:t>
      </w:r>
      <w:r w:rsidRPr="00582E27">
        <w:rPr>
          <w:rFonts w:ascii="Times New Roman" w:hAnsi="Times New Roman" w:cs="Times New Roman"/>
          <w:sz w:val="28"/>
          <w:szCs w:val="28"/>
          <w:lang w:val="en-US"/>
        </w:rPr>
        <w:t>.</w:t>
      </w:r>
    </w:p>
    <w:p w14:paraId="354FFE0D" w14:textId="77777777" w:rsidR="00582E27" w:rsidRPr="00582E27" w:rsidRDefault="00582E27" w:rsidP="00582E27">
      <w:pPr>
        <w:rPr>
          <w:rFonts w:ascii="Times New Roman" w:hAnsi="Times New Roman" w:cs="Times New Roman"/>
          <w:sz w:val="28"/>
          <w:szCs w:val="28"/>
          <w:lang w:val="en-US"/>
        </w:rPr>
      </w:pPr>
    </w:p>
    <w:p w14:paraId="58D1FF9B"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t>Transition Kernel:</w:t>
      </w:r>
    </w:p>
    <w:p w14:paraId="0B47B0B5" w14:textId="255A723A"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We know that transition kernel, </w:t>
      </w:r>
      <m:oMath>
        <m:r>
          <w:rPr>
            <w:rFonts w:ascii="Cambria Math" w:hAnsi="Cambria Math" w:cs="Times New Roman"/>
            <w:sz w:val="28"/>
            <w:szCs w:val="28"/>
            <w:lang w:val="en-US"/>
          </w:rPr>
          <m:t>T</m:t>
        </m:r>
      </m:oMath>
      <w:r w:rsidRPr="00582E27">
        <w:rPr>
          <w:rFonts w:ascii="Times New Roman" w:hAnsi="Times New Roman" w:cs="Times New Roman"/>
          <w:sz w:val="28"/>
          <w:szCs w:val="28"/>
          <w:lang w:val="en-US"/>
        </w:rPr>
        <w:t xml:space="preserve">, is the probability density function of the distance,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traversed by a neutron to next collision. To perform</w:t>
      </w:r>
      <w:r w:rsidRPr="00582E27">
        <w:rPr>
          <w:rFonts w:ascii="Times New Roman" w:hAnsi="Times New Roman" w:cs="Times New Roman"/>
          <w:sz w:val="28"/>
          <w:szCs w:val="28"/>
        </w:rPr>
        <w:t xml:space="preserve"> a simple sampling simulation to evaluate the mean distance that fission neutrons fly to the first collision</w:t>
      </w:r>
      <w:r w:rsidRPr="00582E27">
        <w:rPr>
          <w:rFonts w:ascii="Times New Roman" w:hAnsi="Times New Roman" w:cs="Times New Roman"/>
          <w:sz w:val="28"/>
          <w:szCs w:val="28"/>
          <w:lang w:val="en-US"/>
        </w:rPr>
        <w:t xml:space="preserve">, I made use of the cumulative distribution function derived from transformation of the given probability density function </w:t>
      </w:r>
    </w:p>
    <w:p w14:paraId="5852C999" w14:textId="17275FB0"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 E</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s</m:t>
                      </m:r>
                    </m:e>
                  </m:nary>
                </m:sup>
              </m:sSup>
            </m:e>
          </m:nary>
          <m:r>
            <w:rPr>
              <w:rFonts w:ascii="Cambria Math" w:hAnsi="Cambria Math" w:cs="Times New Roman"/>
              <w:sz w:val="28"/>
              <w:szCs w:val="28"/>
              <w:lang w:val="en-US"/>
            </w:rPr>
            <m:t xml:space="preserve">  -----[1]</m:t>
          </m:r>
        </m:oMath>
      </m:oMathPara>
    </w:p>
    <w:p w14:paraId="7B0CD51C" w14:textId="1985CD7F"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where, </w:t>
      </w:r>
      <m:oMath>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oMath>
      <w:r w:rsidRPr="00582E27">
        <w:rPr>
          <w:rFonts w:ascii="Times New Roman" w:hAnsi="Times New Roman" w:cs="Times New Roman"/>
          <w:sz w:val="28"/>
          <w:szCs w:val="28"/>
          <w:lang w:val="en-US"/>
        </w:rPr>
        <w:t xml:space="preserve">is the total macroscopic cross-section of a given nuclide. In addition to that, we assumed that the total macroscopic cross section is constant along the flight in between the two collisions. </w:t>
      </w:r>
    </w:p>
    <w:p w14:paraId="36588DE8" w14:textId="77777777" w:rsidR="00582E27" w:rsidRPr="00582E27" w:rsidRDefault="00582E27" w:rsidP="00582E27">
      <w:pPr>
        <w:rPr>
          <w:rFonts w:ascii="Times New Roman" w:hAnsi="Times New Roman" w:cs="Times New Roman"/>
          <w:sz w:val="28"/>
          <w:szCs w:val="28"/>
          <w:lang w:val="en-US"/>
        </w:rPr>
      </w:pPr>
    </w:p>
    <w:p w14:paraId="7E48C522" w14:textId="47E69EB0"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lastRenderedPageBreak/>
        <w:t xml:space="preserve">Knowledge concerning the physics of the fission process is summarized in various nuclear data libraries such as JEFF, ENDF, or ENSDF. JEFF and ENDF list the cross sections of a wide range of nuclear reactions as well as the fission yields. ENSDF, on the other hand, is primarily concerned with nuclear structural data. We can find the distance,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xml:space="preserve">, to first collision of neutrons using the microscopic cross-section values collected from ENDF B-VIII.0 including the incident neutron energies via the JANIS database. These data can be used to simulate the values of distances,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to first collision of neutrons by the help of cumulative distribution function and inverse transform of it.</w:t>
      </w:r>
    </w:p>
    <w:p w14:paraId="48BFB0F9" w14:textId="77777777" w:rsidR="00582E27" w:rsidRPr="00582E27" w:rsidRDefault="00582E27" w:rsidP="00582E27">
      <w:pPr>
        <w:rPr>
          <w:rFonts w:ascii="Times New Roman" w:hAnsi="Times New Roman" w:cs="Times New Roman"/>
          <w:sz w:val="28"/>
          <w:szCs w:val="28"/>
          <w:lang w:val="en-US"/>
        </w:rPr>
      </w:pPr>
    </w:p>
    <w:p w14:paraId="7CF5119A" w14:textId="25750F9D"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We know that</w:t>
      </w:r>
      <w:r w:rsidRPr="00582E27">
        <w:rPr>
          <w:rFonts w:ascii="Times New Roman" w:hAnsi="Times New Roman" w:cs="Times New Roman"/>
          <w:sz w:val="28"/>
          <w:szCs w:val="28"/>
          <w:lang w:val="en-US"/>
        </w:rPr>
        <w:br/>
      </w:r>
      <m:oMathPara>
        <m:oMath>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r>
            <w:rPr>
              <w:rFonts w:ascii="Cambria Math" w:hAnsi="Cambria Math" w:cs="Times New Roman"/>
              <w:sz w:val="28"/>
              <w:szCs w:val="28"/>
              <w:lang w:val="en-US"/>
            </w:rPr>
            <m:t>=N</m:t>
          </m:r>
          <w:bookmarkStart w:id="0" w:name="_Hlk121355647"/>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t</m:t>
              </m:r>
            </m:sub>
          </m:sSub>
          <w:bookmarkEnd w:id="0"/>
          <m:r>
            <w:rPr>
              <w:rFonts w:ascii="Cambria Math" w:hAnsi="Cambria Math" w:cs="Times New Roman"/>
              <w:sz w:val="28"/>
              <w:szCs w:val="28"/>
              <w:lang w:val="en-US"/>
            </w:rPr>
            <m:t>----[2]</m:t>
          </m:r>
        </m:oMath>
      </m:oMathPara>
    </w:p>
    <w:p w14:paraId="60B13648" w14:textId="77777777" w:rsidR="00582E27" w:rsidRPr="00582E27" w:rsidRDefault="00582E27" w:rsidP="00582E27">
      <w:pPr>
        <w:rPr>
          <w:rFonts w:ascii="Times New Roman" w:hAnsi="Times New Roman" w:cs="Times New Roman"/>
          <w:sz w:val="28"/>
          <w:szCs w:val="28"/>
          <w:lang w:val="en-US"/>
        </w:rPr>
      </w:pPr>
    </w:p>
    <w:p w14:paraId="097C5362" w14:textId="5BDDAF29"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where, </w:t>
      </w:r>
      <m:oMath>
        <m:r>
          <w:rPr>
            <w:rFonts w:ascii="Cambria Math" w:hAnsi="Cambria Math" w:cs="Times New Roman"/>
            <w:sz w:val="28"/>
            <w:szCs w:val="28"/>
            <w:lang w:val="en-US"/>
          </w:rPr>
          <m:t>N</m:t>
        </m:r>
      </m:oMath>
      <w:r w:rsidRPr="00582E27">
        <w:rPr>
          <w:rFonts w:ascii="Times New Roman" w:hAnsi="Times New Roman" w:cs="Times New Roman"/>
          <w:sz w:val="28"/>
          <w:szCs w:val="28"/>
          <w:lang w:val="en-US"/>
        </w:rPr>
        <w:t xml:space="preserve"> is the atomic number density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t</m:t>
            </m:r>
          </m:sub>
        </m:sSub>
      </m:oMath>
      <w:r w:rsidRPr="00582E27">
        <w:rPr>
          <w:rFonts w:ascii="Times New Roman" w:hAnsi="Times New Roman" w:cs="Times New Roman"/>
          <w:sz w:val="28"/>
          <w:szCs w:val="28"/>
          <w:lang w:val="en-US"/>
        </w:rPr>
        <w:t xml:space="preserve"> is the microsco</w:t>
      </w:r>
      <w:r w:rsidR="005E0AF8">
        <w:rPr>
          <w:rFonts w:ascii="Times New Roman" w:hAnsi="Times New Roman" w:cs="Times New Roman"/>
          <w:sz w:val="28"/>
          <w:szCs w:val="28"/>
          <w:lang w:val="en-US"/>
        </w:rPr>
        <w:t xml:space="preserve">pic </w:t>
      </w:r>
      <w:r w:rsidRPr="00582E27">
        <w:rPr>
          <w:rFonts w:ascii="Times New Roman" w:hAnsi="Times New Roman" w:cs="Times New Roman"/>
          <w:sz w:val="28"/>
          <w:szCs w:val="28"/>
          <w:lang w:val="en-US"/>
        </w:rPr>
        <w:t>cross-section.</w:t>
      </w:r>
    </w:p>
    <w:p w14:paraId="0197874F" w14:textId="77777777" w:rsidR="00582E27" w:rsidRPr="00582E27" w:rsidRDefault="00582E27" w:rsidP="00582E27">
      <w:pPr>
        <w:rPr>
          <w:rFonts w:ascii="Times New Roman" w:hAnsi="Times New Roman" w:cs="Times New Roman"/>
          <w:sz w:val="28"/>
          <w:szCs w:val="28"/>
          <w:lang w:val="en-US"/>
        </w:rPr>
      </w:pPr>
    </w:p>
    <w:p w14:paraId="2D2E97B9" w14:textId="7A10D333"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Therefore, the cumulative distribution function of the transition kernel, </w:t>
      </w:r>
      <m:oMath>
        <m:r>
          <w:rPr>
            <w:rFonts w:ascii="Cambria Math" w:hAnsi="Cambria Math" w:cs="Times New Roman"/>
            <w:sz w:val="28"/>
            <w:szCs w:val="28"/>
            <w:lang w:val="en-US"/>
          </w:rPr>
          <m:t>T,</m:t>
        </m:r>
      </m:oMath>
      <w:r w:rsidRPr="00582E27">
        <w:rPr>
          <w:rFonts w:ascii="Times New Roman" w:hAnsi="Times New Roman" w:cs="Times New Roman"/>
          <w:sz w:val="28"/>
          <w:szCs w:val="28"/>
          <w:lang w:val="en-US"/>
        </w:rPr>
        <w:t xml:space="preserve"> </w:t>
      </w:r>
    </w:p>
    <w:p w14:paraId="6F7F6C9F" w14:textId="41B09EDD" w:rsidR="00582E27" w:rsidRPr="00582E27" w:rsidRDefault="00582E27" w:rsidP="00582E27">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lang w:val="en-US"/>
            </w:rPr>
            <m:t>=</m:t>
          </m:r>
          <m:nary>
            <m:naryPr>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s</m:t>
              </m:r>
            </m:sup>
            <m:e>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 E</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s</m:t>
                              </m:r>
                            </m:e>
                          </m:acc>
                        </m:e>
                      </m:nary>
                    </m:sup>
                  </m:sSup>
                </m:e>
              </m:nary>
              <m:r>
                <w:rPr>
                  <w:rFonts w:ascii="Cambria Math" w:hAnsi="Cambria Math" w:cs="Times New Roman"/>
                  <w:sz w:val="28"/>
                  <w:szCs w:val="28"/>
                  <w:lang w:val="en-US"/>
                </w:rPr>
                <m:t>d</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s</m:t>
                  </m:r>
                </m:e>
              </m:acc>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s</m:t>
                      </m:r>
                    </m:e>
                  </m:nary>
                </m:sup>
              </m:sSup>
            </m:e>
          </m:nary>
          <m:r>
            <w:rPr>
              <w:rFonts w:ascii="Cambria Math" w:hAnsi="Cambria Math" w:cs="Times New Roman"/>
              <w:sz w:val="28"/>
              <w:szCs w:val="28"/>
              <w:lang w:val="en-US"/>
            </w:rPr>
            <m:t>-----[3]</m:t>
          </m:r>
          <m:r>
            <m:rPr>
              <m:sty m:val="p"/>
            </m:rPr>
            <w:rPr>
              <w:rFonts w:ascii="Cambria Math" w:hAnsi="Cambria Math" w:cs="Times New Roman"/>
              <w:sz w:val="28"/>
              <w:szCs w:val="28"/>
              <w:lang w:val="en-US"/>
            </w:rPr>
            <w:br/>
          </m:r>
        </m:oMath>
      </m:oMathPara>
      <w:r w:rsidRPr="00582E27">
        <w:rPr>
          <w:rFonts w:ascii="Times New Roman" w:hAnsi="Times New Roman" w:cs="Times New Roman"/>
          <w:sz w:val="28"/>
          <w:szCs w:val="28"/>
          <w:lang w:val="en-US"/>
        </w:rPr>
        <w:t xml:space="preserve">                                                                                 (Homogeneous material)</w:t>
      </w:r>
    </w:p>
    <w:p w14:paraId="067701FE" w14:textId="649B7E09"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Let the generated random number be, </w:t>
      </w:r>
      <m:oMath>
        <m:r>
          <m:rPr>
            <m:scr m:val="script"/>
          </m:rPr>
          <w:rPr>
            <w:rFonts w:ascii="Cambria Math" w:hAnsi="Cambria Math" w:cs="Times New Roman"/>
            <w:sz w:val="28"/>
            <w:szCs w:val="28"/>
            <w:lang w:val="en-US"/>
          </w:rPr>
          <m:t>U,</m:t>
        </m:r>
      </m:oMath>
      <w:r w:rsidRPr="00582E27">
        <w:rPr>
          <w:rFonts w:ascii="Times New Roman" w:hAnsi="Times New Roman" w:cs="Times New Roman"/>
          <w:sz w:val="28"/>
          <w:szCs w:val="28"/>
          <w:lang w:val="en-US"/>
        </w:rPr>
        <w:t xml:space="preserve"> which lives in the interval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0, 1</m:t>
            </m:r>
          </m:e>
        </m:d>
        <m:r>
          <w:rPr>
            <w:rFonts w:ascii="Cambria Math" w:hAnsi="Cambria Math" w:cs="Times New Roman"/>
            <w:sz w:val="28"/>
            <w:szCs w:val="28"/>
            <w:lang w:val="en-US"/>
          </w:rPr>
          <m:t>.</m:t>
        </m:r>
      </m:oMath>
    </w:p>
    <w:p w14:paraId="1E9430A3" w14:textId="581B0B01"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From </w:t>
      </w:r>
      <m:oMath>
        <m:r>
          <w:rPr>
            <w:rFonts w:ascii="Cambria Math" w:hAnsi="Cambria Math" w:cs="Times New Roman"/>
            <w:sz w:val="28"/>
            <w:szCs w:val="28"/>
            <w:lang w:val="en-US"/>
          </w:rPr>
          <m:t>[3]</m:t>
        </m:r>
      </m:oMath>
      <w:r w:rsidRPr="00582E27">
        <w:rPr>
          <w:rFonts w:ascii="Times New Roman" w:hAnsi="Times New Roman" w:cs="Times New Roman"/>
          <w:sz w:val="28"/>
          <w:szCs w:val="28"/>
          <w:lang w:val="en-US"/>
        </w:rPr>
        <w:t>, we get</w:t>
      </w:r>
    </w:p>
    <w:p w14:paraId="361A9C01" w14:textId="229120DE" w:rsidR="00582E27" w:rsidRPr="00582E27" w:rsidRDefault="00582E27" w:rsidP="00582E27">
      <w:pPr>
        <w:rPr>
          <w:rFonts w:ascii="Times New Roman" w:hAnsi="Times New Roman" w:cs="Times New Roman"/>
          <w:sz w:val="28"/>
          <w:szCs w:val="28"/>
          <w:lang w:val="en-US"/>
        </w:rPr>
      </w:pPr>
      <m:oMathPara>
        <m:oMath>
          <m:r>
            <m:rPr>
              <m:scr m:val="script"/>
            </m:rPr>
            <w:rPr>
              <w:rFonts w:ascii="Cambria Math" w:hAnsi="Cambria Math" w:cs="Times New Roman"/>
              <w:sz w:val="28"/>
              <w:szCs w:val="28"/>
              <w:lang w:val="en-US"/>
            </w:rPr>
            <m:t>U</m:t>
          </m:r>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s</m:t>
                  </m:r>
                </m:e>
              </m:nary>
            </m:sup>
          </m:sSup>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4</m:t>
              </m:r>
            </m:e>
          </m:d>
        </m:oMath>
      </m:oMathPara>
    </w:p>
    <w:p w14:paraId="35DFB472" w14:textId="78F574F6"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lastRenderedPageBreak/>
        <w:t xml:space="preserve">Therefore, we can make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xml:space="preserve"> the subject of the equation shown above to obtain </w:t>
      </w:r>
    </w:p>
    <w:p w14:paraId="621A4A56" w14:textId="78AF060D"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s=-</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1-</m:t>
                  </m:r>
                  <m:r>
                    <m:rPr>
                      <m:scr m:val="script"/>
                    </m:rPr>
                    <w:rPr>
                      <w:rFonts w:ascii="Cambria Math" w:hAnsi="Cambria Math" w:cs="Times New Roman"/>
                      <w:sz w:val="28"/>
                      <w:szCs w:val="28"/>
                      <w:lang w:val="en-US"/>
                    </w:rPr>
                    <m:t>U</m:t>
                  </m:r>
                </m:e>
              </m:d>
              <m:r>
                <w:rPr>
                  <w:rFonts w:ascii="Cambria Math" w:hAnsi="Cambria Math" w:cs="Times New Roman"/>
                  <w:sz w:val="28"/>
                  <w:szCs w:val="28"/>
                  <w:lang w:val="en-US"/>
                </w:rPr>
                <m:t>.</m:t>
              </m:r>
            </m:e>
          </m:func>
          <m:r>
            <w:rPr>
              <w:rFonts w:ascii="Cambria Math" w:hAnsi="Cambria Math" w:cs="Times New Roman"/>
              <w:sz w:val="28"/>
              <w:szCs w:val="28"/>
              <w:lang w:val="en-US"/>
            </w:rPr>
            <m:t>----[5]</m:t>
          </m:r>
        </m:oMath>
      </m:oMathPara>
    </w:p>
    <w:p w14:paraId="25A2A5AD" w14:textId="77777777" w:rsidR="00582E27" w:rsidRPr="00582E27" w:rsidRDefault="00582E27" w:rsidP="00582E27">
      <w:pPr>
        <w:rPr>
          <w:rFonts w:ascii="Times New Roman" w:hAnsi="Times New Roman" w:cs="Times New Roman"/>
          <w:sz w:val="28"/>
          <w:szCs w:val="28"/>
          <w:lang w:val="en-US"/>
        </w:rPr>
      </w:pPr>
    </w:p>
    <w:p w14:paraId="6BBAAEEB" w14:textId="0FEF874F"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Since the term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1-</m:t>
            </m:r>
            <m:r>
              <m:rPr>
                <m:scr m:val="script"/>
              </m:rPr>
              <w:rPr>
                <w:rFonts w:ascii="Cambria Math" w:hAnsi="Cambria Math" w:cs="Times New Roman"/>
                <w:sz w:val="28"/>
                <w:szCs w:val="28"/>
                <w:lang w:val="en-US"/>
              </w:rPr>
              <m:t>U</m:t>
            </m:r>
          </m:e>
        </m:d>
      </m:oMath>
      <w:r w:rsidRPr="00582E27">
        <w:rPr>
          <w:rFonts w:ascii="Times New Roman" w:hAnsi="Times New Roman" w:cs="Times New Roman"/>
          <w:sz w:val="28"/>
          <w:szCs w:val="28"/>
          <w:lang w:val="en-US"/>
        </w:rPr>
        <w:t xml:space="preserve"> is also a random number from interval (0, 1). We can rewrite </w:t>
      </w:r>
      <m:oMath>
        <m:r>
          <w:rPr>
            <w:rFonts w:ascii="Cambria Math" w:hAnsi="Cambria Math" w:cs="Times New Roman"/>
            <w:sz w:val="28"/>
            <w:szCs w:val="28"/>
            <w:lang w:val="en-US"/>
          </w:rPr>
          <m:t>[5]</m:t>
        </m:r>
      </m:oMath>
      <w:r w:rsidRPr="00582E27">
        <w:rPr>
          <w:rFonts w:ascii="Times New Roman" w:hAnsi="Times New Roman" w:cs="Times New Roman"/>
          <w:sz w:val="28"/>
          <w:szCs w:val="28"/>
          <w:lang w:val="en-US"/>
        </w:rPr>
        <w:t xml:space="preserve"> as</w:t>
      </w:r>
    </w:p>
    <w:p w14:paraId="73D55BBD" w14:textId="2EBE094F"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s=-</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r>
                    <m:rPr>
                      <m:scr m:val="script"/>
                    </m:rPr>
                    <w:rPr>
                      <w:rFonts w:ascii="Cambria Math" w:hAnsi="Cambria Math" w:cs="Times New Roman"/>
                      <w:sz w:val="28"/>
                      <w:szCs w:val="28"/>
                      <w:lang w:val="en-US"/>
                    </w:rPr>
                    <m:t>U</m:t>
                  </m:r>
                </m:e>
              </m:d>
              <m:r>
                <w:rPr>
                  <w:rFonts w:ascii="Cambria Math" w:hAnsi="Cambria Math" w:cs="Times New Roman"/>
                  <w:sz w:val="28"/>
                  <w:szCs w:val="28"/>
                  <w:lang w:val="en-US"/>
                </w:rPr>
                <m:t>.</m:t>
              </m:r>
            </m:e>
          </m:func>
          <m:r>
            <w:rPr>
              <w:rFonts w:ascii="Cambria Math" w:hAnsi="Cambria Math" w:cs="Times New Roman"/>
              <w:sz w:val="28"/>
              <w:szCs w:val="28"/>
              <w:lang w:val="en-US"/>
            </w:rPr>
            <m:t>----[6]</m:t>
          </m:r>
        </m:oMath>
      </m:oMathPara>
    </w:p>
    <w:p w14:paraId="5B2D50ED" w14:textId="77777777" w:rsidR="00582E27" w:rsidRPr="00582E27" w:rsidRDefault="00582E27" w:rsidP="00582E27">
      <w:pPr>
        <w:rPr>
          <w:rFonts w:ascii="Times New Roman" w:hAnsi="Times New Roman" w:cs="Times New Roman"/>
          <w:sz w:val="28"/>
          <w:szCs w:val="28"/>
          <w:lang w:val="en-US"/>
        </w:rPr>
      </w:pPr>
    </w:p>
    <w:p w14:paraId="74868A42" w14:textId="1F8BC4E5"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By generating random values of </w:t>
      </w:r>
      <m:oMath>
        <m:r>
          <m:rPr>
            <m:scr m:val="script"/>
          </m:rPr>
          <w:rPr>
            <w:rFonts w:ascii="Cambria Math" w:hAnsi="Cambria Math" w:cs="Times New Roman"/>
            <w:sz w:val="28"/>
            <w:szCs w:val="28"/>
            <w:lang w:val="en-US"/>
          </w:rPr>
          <m:t>U</m:t>
        </m:r>
      </m:oMath>
      <w:r w:rsidRPr="00582E27">
        <w:rPr>
          <w:rFonts w:ascii="Times New Roman" w:hAnsi="Times New Roman" w:cs="Times New Roman"/>
          <w:sz w:val="28"/>
          <w:szCs w:val="28"/>
          <w:lang w:val="en-US"/>
        </w:rPr>
        <w:t xml:space="preserve">, I got different values of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xml:space="preserve"> using cross section values. The cross-section values are </w:t>
      </w:r>
      <w:r w:rsidR="005E0AF8" w:rsidRPr="00582E27">
        <w:rPr>
          <w:rFonts w:ascii="Times New Roman" w:hAnsi="Times New Roman" w:cs="Times New Roman"/>
          <w:sz w:val="28"/>
          <w:szCs w:val="28"/>
          <w:lang w:val="en-US"/>
        </w:rPr>
        <w:t>found</w:t>
      </w:r>
      <w:r w:rsidRPr="00582E27">
        <w:rPr>
          <w:rFonts w:ascii="Times New Roman" w:hAnsi="Times New Roman" w:cs="Times New Roman"/>
          <w:sz w:val="28"/>
          <w:szCs w:val="28"/>
        </w:rPr>
        <w:t xml:space="preserve"> for the nearest</w:t>
      </w:r>
      <w:r w:rsidRPr="00582E27">
        <w:rPr>
          <w:rFonts w:ascii="Times New Roman" w:hAnsi="Times New Roman" w:cs="Times New Roman"/>
          <w:sz w:val="28"/>
          <w:szCs w:val="28"/>
          <w:lang w:val="en-US"/>
        </w:rPr>
        <w:t xml:space="preserve"> incident </w:t>
      </w:r>
      <w:r w:rsidRPr="00582E27">
        <w:rPr>
          <w:rFonts w:ascii="Times New Roman" w:hAnsi="Times New Roman" w:cs="Times New Roman"/>
          <w:sz w:val="28"/>
          <w:szCs w:val="28"/>
        </w:rPr>
        <w:t>energy</w:t>
      </w:r>
      <w:r w:rsidRPr="00582E27">
        <w:rPr>
          <w:rFonts w:ascii="Times New Roman" w:hAnsi="Times New Roman" w:cs="Times New Roman"/>
          <w:sz w:val="28"/>
          <w:szCs w:val="28"/>
          <w:lang w:val="en-US"/>
        </w:rPr>
        <w:t xml:space="preserve"> of the neutron by using simple mathematical tool of linear interpolation. I have used the built-in interpolation module of Python “NumPy” library to find the cross-section values for nearest incident energy values of neutrons.</w:t>
      </w:r>
    </w:p>
    <w:p w14:paraId="6872F0F9" w14:textId="77777777" w:rsidR="00582E27" w:rsidRPr="00582E27" w:rsidRDefault="00582E27" w:rsidP="00582E27">
      <w:pPr>
        <w:rPr>
          <w:rFonts w:ascii="Times New Roman" w:hAnsi="Times New Roman" w:cs="Times New Roman"/>
          <w:sz w:val="28"/>
          <w:szCs w:val="28"/>
          <w:lang w:val="en-US"/>
        </w:rPr>
      </w:pPr>
    </w:p>
    <w:p w14:paraId="1C9368FC" w14:textId="77777777" w:rsidR="00582E27" w:rsidRPr="00582E27" w:rsidRDefault="00582E27" w:rsidP="00582E27">
      <w:pPr>
        <w:rPr>
          <w:rFonts w:ascii="Times New Roman" w:hAnsi="Times New Roman" w:cs="Times New Roman"/>
          <w:sz w:val="28"/>
          <w:szCs w:val="28"/>
          <w:lang w:val="en-US"/>
        </w:rPr>
      </w:pPr>
    </w:p>
    <w:p w14:paraId="5E2F4DEF" w14:textId="77777777" w:rsidR="00582E27" w:rsidRPr="00582E27" w:rsidRDefault="00582E27" w:rsidP="00582E27">
      <w:pPr>
        <w:rPr>
          <w:rFonts w:ascii="Times New Roman" w:hAnsi="Times New Roman" w:cs="Times New Roman"/>
          <w:sz w:val="28"/>
          <w:szCs w:val="28"/>
          <w:lang w:val="en-US"/>
        </w:rPr>
      </w:pPr>
    </w:p>
    <w:p w14:paraId="57CDA11D" w14:textId="77777777" w:rsidR="00582E27" w:rsidRPr="00582E27" w:rsidRDefault="00582E27" w:rsidP="00582E27">
      <w:pPr>
        <w:rPr>
          <w:rFonts w:ascii="Times New Roman" w:hAnsi="Times New Roman" w:cs="Times New Roman"/>
          <w:sz w:val="28"/>
          <w:szCs w:val="28"/>
          <w:lang w:val="en-US"/>
        </w:rPr>
      </w:pPr>
    </w:p>
    <w:p w14:paraId="06AAC6D5" w14:textId="77777777" w:rsidR="00582E27" w:rsidRPr="00582E27" w:rsidRDefault="00582E27" w:rsidP="00582E27">
      <w:pPr>
        <w:rPr>
          <w:rFonts w:ascii="Times New Roman" w:hAnsi="Times New Roman" w:cs="Times New Roman"/>
          <w:sz w:val="28"/>
          <w:szCs w:val="28"/>
          <w:lang w:val="en-US"/>
        </w:rPr>
      </w:pPr>
    </w:p>
    <w:p w14:paraId="609A7F11" w14:textId="77777777" w:rsidR="00582E27" w:rsidRPr="00582E27" w:rsidRDefault="00582E27" w:rsidP="00582E27">
      <w:pPr>
        <w:rPr>
          <w:rFonts w:ascii="Times New Roman" w:hAnsi="Times New Roman" w:cs="Times New Roman"/>
          <w:sz w:val="28"/>
          <w:szCs w:val="28"/>
          <w:lang w:val="en-US"/>
        </w:rPr>
      </w:pPr>
    </w:p>
    <w:p w14:paraId="22099707" w14:textId="77777777" w:rsidR="00582E27" w:rsidRPr="00582E27" w:rsidRDefault="00582E27" w:rsidP="00582E27">
      <w:pPr>
        <w:rPr>
          <w:rFonts w:ascii="Times New Roman" w:hAnsi="Times New Roman" w:cs="Times New Roman"/>
          <w:sz w:val="28"/>
          <w:szCs w:val="28"/>
          <w:lang w:val="en-US"/>
        </w:rPr>
      </w:pPr>
    </w:p>
    <w:p w14:paraId="64F3B7F0"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lastRenderedPageBreak/>
        <w:t>Graph:</w:t>
      </w:r>
    </w:p>
    <w:p w14:paraId="74E46E91"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drawing>
          <wp:inline distT="0" distB="0" distL="0" distR="0" wp14:anchorId="6FFD2CFE" wp14:editId="5EB3F2C6">
            <wp:extent cx="8863330" cy="35147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8863330" cy="3514725"/>
                    </a:xfrm>
                    <a:prstGeom prst="rect">
                      <a:avLst/>
                    </a:prstGeom>
                  </pic:spPr>
                </pic:pic>
              </a:graphicData>
            </a:graphic>
          </wp:inline>
        </w:drawing>
      </w:r>
    </w:p>
    <w:p w14:paraId="7A729E98" w14:textId="77777777" w:rsidR="00582E27" w:rsidRPr="00582E27" w:rsidRDefault="00582E27" w:rsidP="00582E27">
      <w:pPr>
        <w:rPr>
          <w:rFonts w:ascii="Times New Roman" w:hAnsi="Times New Roman" w:cs="Times New Roman"/>
          <w:sz w:val="28"/>
          <w:szCs w:val="28"/>
          <w:lang w:val="en-US"/>
        </w:rPr>
      </w:pPr>
    </w:p>
    <w:p w14:paraId="1A3B190B"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Fig. 1: </w:t>
      </w:r>
      <w:r w:rsidRPr="00582E27">
        <w:rPr>
          <w:rFonts w:ascii="Times New Roman" w:hAnsi="Times New Roman" w:cs="Times New Roman"/>
          <w:sz w:val="28"/>
          <w:szCs w:val="28"/>
        </w:rPr>
        <w:t>NEA / Incident neutron data / ENDF/B-VIII.0 / Cross sections / U235 / MT=1: (</w:t>
      </w:r>
      <w:proofErr w:type="spellStart"/>
      <w:r w:rsidRPr="00582E27">
        <w:rPr>
          <w:rFonts w:ascii="Times New Roman" w:hAnsi="Times New Roman" w:cs="Times New Roman"/>
          <w:sz w:val="28"/>
          <w:szCs w:val="28"/>
        </w:rPr>
        <w:t>n,total</w:t>
      </w:r>
      <w:proofErr w:type="spellEnd"/>
      <w:r w:rsidRPr="00582E27">
        <w:rPr>
          <w:rFonts w:ascii="Times New Roman" w:hAnsi="Times New Roman" w:cs="Times New Roman"/>
          <w:sz w:val="28"/>
          <w:szCs w:val="28"/>
        </w:rPr>
        <w:t>) / Cross section</w:t>
      </w:r>
    </w:p>
    <w:p w14:paraId="683C7D28" w14:textId="77777777" w:rsidR="00582E27" w:rsidRPr="00582E27" w:rsidRDefault="00582E27" w:rsidP="00582E27">
      <w:pPr>
        <w:rPr>
          <w:rFonts w:ascii="Times New Roman" w:hAnsi="Times New Roman" w:cs="Times New Roman"/>
          <w:sz w:val="28"/>
          <w:szCs w:val="28"/>
          <w:lang w:val="en-US"/>
        </w:rPr>
      </w:pPr>
    </w:p>
    <w:p w14:paraId="739A5047" w14:textId="77777777" w:rsidR="00582E27" w:rsidRPr="00582E27" w:rsidRDefault="00582E27" w:rsidP="00582E27">
      <w:pPr>
        <w:rPr>
          <w:rFonts w:ascii="Times New Roman" w:hAnsi="Times New Roman" w:cs="Times New Roman"/>
          <w:sz w:val="28"/>
          <w:szCs w:val="28"/>
          <w:lang w:val="en-US"/>
        </w:rPr>
      </w:pPr>
    </w:p>
    <w:p w14:paraId="0206B174" w14:textId="77777777" w:rsidR="00582E27" w:rsidRPr="00582E27" w:rsidRDefault="00582E27" w:rsidP="00582E27">
      <w:pPr>
        <w:rPr>
          <w:rFonts w:ascii="Times New Roman" w:hAnsi="Times New Roman" w:cs="Times New Roman"/>
          <w:sz w:val="28"/>
          <w:szCs w:val="28"/>
          <w:lang w:val="en-US"/>
        </w:rPr>
      </w:pPr>
    </w:p>
    <w:p w14:paraId="55D253C8" w14:textId="77777777" w:rsidR="00582E27" w:rsidRPr="00582E27" w:rsidRDefault="00582E27" w:rsidP="00582E27">
      <w:pPr>
        <w:rPr>
          <w:rFonts w:ascii="Times New Roman" w:hAnsi="Times New Roman" w:cs="Times New Roman"/>
          <w:sz w:val="28"/>
          <w:szCs w:val="28"/>
          <w:lang w:val="en-US"/>
        </w:rPr>
      </w:pPr>
    </w:p>
    <w:p w14:paraId="00E4F2AF"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t>Mean and standard deviation for sampling using random variables:</w:t>
      </w:r>
    </w:p>
    <w:p w14:paraId="6A3ED194" w14:textId="377ECE78"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After sampling </w:t>
      </w:r>
      <m:oMath>
        <m:r>
          <w:rPr>
            <w:rFonts w:ascii="Cambria Math" w:hAnsi="Cambria Math" w:cs="Times New Roman"/>
            <w:sz w:val="28"/>
            <w:szCs w:val="28"/>
            <w:lang w:val="en-US"/>
          </w:rPr>
          <m:t>n</m:t>
        </m:r>
      </m:oMath>
      <w:r w:rsidRPr="00582E27">
        <w:rPr>
          <w:rFonts w:ascii="Times New Roman" w:hAnsi="Times New Roman" w:cs="Times New Roman"/>
          <w:sz w:val="28"/>
          <w:szCs w:val="28"/>
          <w:lang w:val="en-US"/>
        </w:rPr>
        <w:t xml:space="preserve"> values of unknown random variable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 xml:space="preserve">, the expectation value of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 xml:space="preserve"> can be estimated by the mean value of those generated sampling </w:t>
      </w:r>
      <m:oMath>
        <m:r>
          <w:rPr>
            <w:rFonts w:ascii="Cambria Math" w:hAnsi="Cambria Math" w:cs="Times New Roman"/>
            <w:sz w:val="28"/>
            <w:szCs w:val="28"/>
            <w:lang w:val="en-US"/>
          </w:rPr>
          <m:t>n</m:t>
        </m:r>
      </m:oMath>
      <w:r w:rsidRPr="00582E27">
        <w:rPr>
          <w:rFonts w:ascii="Times New Roman" w:hAnsi="Times New Roman" w:cs="Times New Roman"/>
          <w:sz w:val="28"/>
          <w:szCs w:val="28"/>
          <w:lang w:val="en-US"/>
        </w:rPr>
        <w:t xml:space="preserve"> values.</w:t>
      </w:r>
    </w:p>
    <w:p w14:paraId="06FB08D7" w14:textId="69D98BE2" w:rsidR="00582E27" w:rsidRPr="00582E27" w:rsidRDefault="00582E27" w:rsidP="00582E27">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nary>
          <m:r>
            <w:rPr>
              <w:rFonts w:ascii="Cambria Math" w:hAnsi="Cambria Math" w:cs="Times New Roman"/>
              <w:sz w:val="28"/>
              <w:szCs w:val="28"/>
              <w:lang w:val="en-US"/>
            </w:rPr>
            <m:t>----[7]</m:t>
          </m:r>
        </m:oMath>
      </m:oMathPara>
    </w:p>
    <w:p w14:paraId="678ED886"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According to the central limit theorem, </w:t>
      </w:r>
    </w:p>
    <w:p w14:paraId="6E158443" w14:textId="08792775"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e>
          </m:d>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Y</m:t>
              </m:r>
            </m:e>
          </m:d>
          <m:r>
            <w:rPr>
              <w:rFonts w:ascii="Cambria Math" w:hAnsi="Cambria Math" w:cs="Times New Roman"/>
              <w:sz w:val="28"/>
              <w:szCs w:val="28"/>
              <w:lang w:val="en-US"/>
            </w:rPr>
            <m:t>.----[8]</m:t>
          </m:r>
        </m:oMath>
      </m:oMathPara>
    </w:p>
    <w:p w14:paraId="4A7FFAA5" w14:textId="77777777" w:rsidR="00582E27" w:rsidRPr="00582E27" w:rsidRDefault="00582E27" w:rsidP="00582E27">
      <w:pPr>
        <w:rPr>
          <w:rFonts w:ascii="Times New Roman" w:hAnsi="Times New Roman" w:cs="Times New Roman"/>
          <w:sz w:val="28"/>
          <w:szCs w:val="28"/>
          <w:lang w:val="en-US"/>
        </w:rPr>
      </w:pPr>
    </w:p>
    <w:p w14:paraId="2ABF72F8" w14:textId="4A768051"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In addition to that, variance of mean values of generated samples of the unknown random variable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 xml:space="preserve">, </w:t>
      </w:r>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oMath>
      <w:r w:rsidRPr="00582E27">
        <w:rPr>
          <w:rFonts w:ascii="Times New Roman" w:hAnsi="Times New Roman" w:cs="Times New Roman"/>
          <w:iCs/>
          <w:sz w:val="28"/>
          <w:szCs w:val="28"/>
          <w:lang w:val="en-US"/>
        </w:rPr>
        <w:t>:</w:t>
      </w:r>
    </w:p>
    <w:p w14:paraId="0DAA6492" w14:textId="3B510EE4" w:rsidR="00582E27" w:rsidRPr="00582E27" w:rsidRDefault="00582E27" w:rsidP="00582E27">
      <w:pPr>
        <w:rPr>
          <w:rFonts w:ascii="Times New Roman" w:hAnsi="Times New Roman" w:cs="Times New Roman"/>
          <w:iCs/>
          <w:sz w:val="28"/>
          <w:szCs w:val="28"/>
          <w:lang w:val="en-US"/>
        </w:rPr>
      </w:pPr>
      <m:oMathPara>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nary>
                <m:naryPr>
                  <m:chr m:val="∑"/>
                  <m:limLoc m:val="undOvr"/>
                  <m:subHide m:val="1"/>
                  <m:supHide m:val="1"/>
                  <m:ctrlPr>
                    <w:rPr>
                      <w:rFonts w:ascii="Cambria Math" w:hAnsi="Cambria Math" w:cs="Times New Roman"/>
                      <w:i/>
                      <w:iCs/>
                      <w:sz w:val="28"/>
                      <w:szCs w:val="28"/>
                      <w:lang w:val="en-US"/>
                    </w:rPr>
                  </m:ctrlPr>
                </m:naryPr>
                <m:sub/>
                <m:sup/>
                <m:e>
                  <m:r>
                    <w:rPr>
                      <w:rFonts w:ascii="Cambria Math" w:hAnsi="Cambria Math" w:cs="Times New Roman"/>
                      <w:sz w:val="28"/>
                      <w:szCs w:val="28"/>
                      <w:lang w:val="en-US"/>
                    </w:rPr>
                    <m:t>E[</m:t>
                  </m:r>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ξ</m:t>
                          </m:r>
                        </m:e>
                        <m:sub>
                          <m:r>
                            <w:rPr>
                              <w:rFonts w:ascii="Cambria Math" w:hAnsi="Cambria Math" w:cs="Times New Roman"/>
                              <w:sz w:val="28"/>
                              <w:szCs w:val="28"/>
                              <w:lang w:val="en-US"/>
                            </w:rPr>
                            <m:t>i</m:t>
                          </m:r>
                        </m:sub>
                      </m:sSub>
                    </m:e>
                    <m:sup>
                      <m:r>
                        <w:rPr>
                          <w:rFonts w:ascii="Cambria Math" w:hAnsi="Cambria Math" w:cs="Times New Roman"/>
                          <w:sz w:val="28"/>
                          <w:szCs w:val="28"/>
                          <w:lang w:val="en-US"/>
                        </w:rPr>
                        <m:t>2</m:t>
                      </m:r>
                    </m:sup>
                  </m:sSup>
                  <m:r>
                    <w:rPr>
                      <w:rFonts w:ascii="Cambria Math" w:hAnsi="Cambria Math" w:cs="Times New Roman"/>
                      <w:sz w:val="28"/>
                      <w:szCs w:val="28"/>
                      <w:lang w:val="en-US"/>
                    </w:rPr>
                    <m:t>]</m:t>
                  </m:r>
                </m:e>
              </m:nary>
            </m:num>
            <m:den>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r>
                    <w:rPr>
                      <w:rFonts w:ascii="Cambria Math" w:hAnsi="Cambria Math" w:cs="Times New Roman"/>
                      <w:sz w:val="28"/>
                      <w:szCs w:val="28"/>
                      <w:lang w:val="en-US"/>
                    </w:rPr>
                    <m:t>Y</m:t>
                  </m:r>
                </m:sub>
              </m:sSub>
            </m:num>
            <m:den>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 xml:space="preserve"> </m:t>
                  </m:r>
                </m:sup>
              </m:sSup>
            </m:den>
          </m:f>
          <m:r>
            <w:rPr>
              <w:rFonts w:ascii="Cambria Math" w:hAnsi="Cambria Math" w:cs="Times New Roman"/>
              <w:sz w:val="28"/>
              <w:szCs w:val="28"/>
              <w:lang w:val="en-US"/>
            </w:rPr>
            <m:t>----[9]</m:t>
          </m:r>
        </m:oMath>
      </m:oMathPara>
    </w:p>
    <w:p w14:paraId="5CE0EBA9" w14:textId="06BA6857"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where</w:t>
      </w:r>
      <w:r w:rsidRPr="00582E27">
        <w:rPr>
          <w:rFonts w:ascii="Times New Roman" w:hAnsi="Times New Roman" w:cs="Times New Roman"/>
          <w:iCs/>
          <w:sz w:val="28"/>
          <w:szCs w:val="28"/>
          <w:lang w:val="en-US"/>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ξ</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Y</m:t>
              </m:r>
            </m:e>
          </m:d>
          <m:r>
            <w:rPr>
              <w:rFonts w:ascii="Cambria Math" w:hAnsi="Cambria Math" w:cs="Times New Roman"/>
              <w:sz w:val="28"/>
              <w:szCs w:val="28"/>
              <w:lang w:val="en-US"/>
            </w:rPr>
            <m:t>.----[10]</m:t>
          </m:r>
        </m:oMath>
      </m:oMathPara>
    </w:p>
    <w:p w14:paraId="3BBD9C32" w14:textId="77777777" w:rsidR="00582E27" w:rsidRPr="00582E27" w:rsidRDefault="00582E27" w:rsidP="00582E27">
      <w:pPr>
        <w:rPr>
          <w:rFonts w:ascii="Times New Roman" w:hAnsi="Times New Roman" w:cs="Times New Roman"/>
          <w:iCs/>
          <w:sz w:val="28"/>
          <w:szCs w:val="28"/>
          <w:lang w:val="en-US"/>
        </w:rPr>
      </w:pPr>
    </w:p>
    <w:p w14:paraId="741DEFEB" w14:textId="77777777" w:rsidR="00582E27" w:rsidRPr="00582E27" w:rsidRDefault="00582E27" w:rsidP="00582E27">
      <w:pPr>
        <w:rPr>
          <w:rFonts w:ascii="Times New Roman" w:hAnsi="Times New Roman" w:cs="Times New Roman"/>
          <w:iCs/>
          <w:sz w:val="28"/>
          <w:szCs w:val="28"/>
          <w:lang w:val="en-US"/>
        </w:rPr>
      </w:pPr>
    </w:p>
    <w:p w14:paraId="3B8A0EB2" w14:textId="77777777" w:rsidR="00582E27" w:rsidRPr="00582E27" w:rsidRDefault="00582E27" w:rsidP="00582E27">
      <w:pPr>
        <w:rPr>
          <w:rFonts w:ascii="Times New Roman" w:hAnsi="Times New Roman" w:cs="Times New Roman"/>
          <w:iCs/>
          <w:sz w:val="28"/>
          <w:szCs w:val="28"/>
          <w:lang w:val="en-US"/>
        </w:rPr>
      </w:pPr>
    </w:p>
    <w:p w14:paraId="3A62941D" w14:textId="77777777" w:rsidR="00582E27" w:rsidRPr="00582E27" w:rsidRDefault="00582E27" w:rsidP="00582E27">
      <w:pPr>
        <w:rPr>
          <w:rFonts w:ascii="Times New Roman" w:hAnsi="Times New Roman" w:cs="Times New Roman"/>
          <w:iCs/>
          <w:sz w:val="28"/>
          <w:szCs w:val="28"/>
          <w:lang w:val="en-US"/>
        </w:rPr>
      </w:pPr>
    </w:p>
    <w:p w14:paraId="72D8E104" w14:textId="77777777" w:rsidR="00582E27" w:rsidRPr="00582E27" w:rsidRDefault="00582E27" w:rsidP="00582E27">
      <w:pPr>
        <w:rPr>
          <w:rFonts w:ascii="Times New Roman" w:hAnsi="Times New Roman" w:cs="Times New Roman"/>
          <w:iCs/>
          <w:sz w:val="28"/>
          <w:szCs w:val="28"/>
          <w:lang w:val="en-US"/>
        </w:rPr>
      </w:pPr>
    </w:p>
    <w:p w14:paraId="053D5769" w14:textId="0C09433E"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However, the value of </w:t>
      </w:r>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r>
              <w:rPr>
                <w:rFonts w:ascii="Cambria Math" w:hAnsi="Cambria Math" w:cs="Times New Roman"/>
                <w:sz w:val="28"/>
                <w:szCs w:val="28"/>
                <w:lang w:val="en-US"/>
              </w:rPr>
              <m:t>Y</m:t>
            </m:r>
          </m:sub>
        </m:sSub>
      </m:oMath>
      <w:r w:rsidRPr="00582E27">
        <w:rPr>
          <w:rFonts w:ascii="Times New Roman" w:hAnsi="Times New Roman" w:cs="Times New Roman"/>
          <w:iCs/>
          <w:sz w:val="28"/>
          <w:szCs w:val="28"/>
          <w:lang w:val="en-US"/>
        </w:rPr>
        <w:t xml:space="preserve"> is difficult to obtain but it can be estimated if a considerably </w:t>
      </w:r>
      <w:r w:rsidR="005E0AF8" w:rsidRPr="00582E27">
        <w:rPr>
          <w:rFonts w:ascii="Times New Roman" w:hAnsi="Times New Roman" w:cs="Times New Roman"/>
          <w:iCs/>
          <w:sz w:val="28"/>
          <w:szCs w:val="28"/>
          <w:lang w:val="en-US"/>
        </w:rPr>
        <w:t>substantial number</w:t>
      </w:r>
      <w:r w:rsidRPr="00582E27">
        <w:rPr>
          <w:rFonts w:ascii="Times New Roman" w:hAnsi="Times New Roman" w:cs="Times New Roman"/>
          <w:iCs/>
          <w:sz w:val="28"/>
          <w:szCs w:val="28"/>
          <w:lang w:val="en-US"/>
        </w:rPr>
        <w:t xml:space="preserve"> of samples are taken e.g., </w:t>
      </w:r>
      <m:oMath>
        <m:r>
          <w:rPr>
            <w:rFonts w:ascii="Cambria Math" w:hAnsi="Cambria Math" w:cs="Times New Roman"/>
            <w:sz w:val="28"/>
            <w:szCs w:val="28"/>
            <w:lang w:val="en-US"/>
          </w:rPr>
          <m:t>n&gt;10000</m:t>
        </m:r>
      </m:oMath>
      <w:r w:rsidRPr="00582E27">
        <w:rPr>
          <w:rFonts w:ascii="Times New Roman" w:hAnsi="Times New Roman" w:cs="Times New Roman"/>
          <w:iCs/>
          <w:sz w:val="28"/>
          <w:szCs w:val="28"/>
          <w:lang w:val="en-US"/>
        </w:rPr>
        <w:t>.</w:t>
      </w:r>
    </w:p>
    <w:p w14:paraId="1D4EFB7D" w14:textId="714C9FFA"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iCs/>
          <w:sz w:val="28"/>
          <w:szCs w:val="28"/>
          <w:lang w:val="en-US"/>
        </w:rPr>
        <w:t>Therefore, variance</w:t>
      </w:r>
      <w:r w:rsidRPr="00582E27">
        <w:rPr>
          <w:rFonts w:ascii="Times New Roman" w:hAnsi="Times New Roman" w:cs="Times New Roman"/>
          <w:iCs/>
          <w:sz w:val="28"/>
          <w:szCs w:val="28"/>
          <w:lang w:val="en-US"/>
        </w:rPr>
        <w:br/>
      </w:r>
      <m:oMathPara>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r>
                <w:rPr>
                  <w:rFonts w:ascii="Cambria Math" w:hAnsi="Cambria Math" w:cs="Times New Roman"/>
                  <w:sz w:val="28"/>
                  <w:szCs w:val="28"/>
                  <w:lang w:val="en-US"/>
                </w:rPr>
                <m:t>Y</m:t>
              </m:r>
            </m:sub>
          </m:sSub>
          <m:r>
            <w:rPr>
              <w:rFonts w:ascii="Cambria Math" w:hAnsi="Cambria Math" w:cs="Times New Roman"/>
              <w:sz w:val="28"/>
              <w:szCs w:val="28"/>
              <w:lang w:val="en-US"/>
            </w:rPr>
            <m:t xml:space="preserve">= </m:t>
          </m:r>
          <m:f>
            <m:fPr>
              <m:ctrlPr>
                <w:rPr>
                  <w:rFonts w:ascii="Cambria Math" w:hAnsi="Cambria Math" w:cs="Times New Roman"/>
                  <w:i/>
                  <w:iCs/>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nary>
            <m:naryPr>
              <m:chr m:val="∑"/>
              <m:limLoc m:val="undOvr"/>
              <m:ctrlPr>
                <w:rPr>
                  <w:rFonts w:ascii="Cambria Math" w:hAnsi="Cambria Math" w:cs="Times New Roman"/>
                  <w:i/>
                  <w:iCs/>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nary>
            <m:naryPr>
              <m:chr m:val="∑"/>
              <m:limLoc m:val="undOvr"/>
              <m:ctrlPr>
                <w:rPr>
                  <w:rFonts w:ascii="Cambria Math" w:hAnsi="Cambria Math" w:cs="Times New Roman"/>
                  <w:i/>
                  <w:iCs/>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p>
                <m:sSupPr>
                  <m:ctrlPr>
                    <w:rPr>
                      <w:rFonts w:ascii="Cambria Math" w:hAnsi="Cambria Math" w:cs="Times New Roman"/>
                      <w:i/>
                      <w:iCs/>
                      <w:sz w:val="28"/>
                      <w:szCs w:val="28"/>
                      <w:lang w:val="en-US"/>
                    </w:rPr>
                  </m:ctrlPr>
                </m:sSupPr>
                <m:e>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e>
                    <m:sup>
                      <m:r>
                        <w:rPr>
                          <w:rFonts w:ascii="Cambria Math" w:hAnsi="Cambria Math" w:cs="Times New Roman"/>
                          <w:sz w:val="28"/>
                          <w:szCs w:val="28"/>
                          <w:lang w:val="en-US"/>
                        </w:rPr>
                        <m:t>2</m:t>
                      </m:r>
                    </m:sup>
                  </m:sSup>
                </m:e>
                <m:sup>
                  <m:r>
                    <w:rPr>
                      <w:rFonts w:ascii="Cambria Math" w:hAnsi="Cambria Math" w:cs="Times New Roman"/>
                      <w:sz w:val="28"/>
                      <w:szCs w:val="28"/>
                      <w:lang w:val="en-US"/>
                    </w:rPr>
                    <m:t xml:space="preserve"> </m:t>
                  </m:r>
                </m:sup>
              </m:sSup>
              <m:r>
                <w:rPr>
                  <w:rFonts w:ascii="Cambria Math" w:hAnsi="Cambria Math" w:cs="Times New Roman"/>
                  <w:sz w:val="28"/>
                  <w:szCs w:val="28"/>
                  <w:lang w:val="en-US"/>
                </w:rPr>
                <m:t>.</m:t>
              </m:r>
            </m:e>
          </m:nary>
          <m:r>
            <w:rPr>
              <w:rFonts w:ascii="Cambria Math" w:hAnsi="Cambria Math" w:cs="Times New Roman"/>
              <w:sz w:val="28"/>
              <w:szCs w:val="28"/>
              <w:lang w:val="en-US"/>
            </w:rPr>
            <m:t>----[11]</m:t>
          </m:r>
        </m:oMath>
      </m:oMathPara>
    </w:p>
    <w:p w14:paraId="7A12A18E" w14:textId="77777777" w:rsidR="00582E27" w:rsidRPr="00582E27" w:rsidRDefault="00582E27" w:rsidP="00582E27">
      <w:pPr>
        <w:rPr>
          <w:rFonts w:ascii="Times New Roman" w:hAnsi="Times New Roman" w:cs="Times New Roman"/>
          <w:iCs/>
          <w:sz w:val="28"/>
          <w:szCs w:val="28"/>
          <w:lang w:val="en-US"/>
        </w:rPr>
      </w:pPr>
    </w:p>
    <w:p w14:paraId="37CCB8CD" w14:textId="17062444"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Hence, we just need to update the values of </w:t>
      </w:r>
      <m:oMath>
        <m:nary>
          <m:naryPr>
            <m:chr m:val="∑"/>
            <m:limLoc m:val="undOvr"/>
            <m:subHide m:val="1"/>
            <m:supHide m:val="1"/>
            <m:ctrlPr>
              <w:rPr>
                <w:rFonts w:ascii="Cambria Math" w:hAnsi="Cambria Math" w:cs="Times New Roman"/>
                <w:i/>
                <w:iCs/>
                <w:sz w:val="28"/>
                <w:szCs w:val="28"/>
                <w:lang w:val="en-US"/>
              </w:rPr>
            </m:ctrlPr>
          </m:naryPr>
          <m:sub/>
          <m:sup/>
          <m:e>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sup>
                <m:r>
                  <w:rPr>
                    <w:rFonts w:ascii="Cambria Math" w:hAnsi="Cambria Math" w:cs="Times New Roman"/>
                    <w:sz w:val="28"/>
                    <w:szCs w:val="28"/>
                    <w:lang w:val="en-US"/>
                  </w:rPr>
                  <m:t>2</m:t>
                </m:r>
              </m:sup>
            </m:sSup>
          </m:e>
        </m:nary>
      </m:oMath>
      <w:r w:rsidRPr="00582E27">
        <w:rPr>
          <w:rFonts w:ascii="Times New Roman" w:hAnsi="Times New Roman" w:cs="Times New Roman"/>
          <w:iCs/>
          <w:sz w:val="28"/>
          <w:szCs w:val="28"/>
          <w:lang w:val="en-US"/>
        </w:rPr>
        <w:t xml:space="preserve"> and </w:t>
      </w:r>
      <m:oMath>
        <m:nary>
          <m:naryPr>
            <m:chr m:val="∑"/>
            <m:limLoc m:val="undOvr"/>
            <m:subHide m:val="1"/>
            <m:supHide m:val="1"/>
            <m:ctrlPr>
              <w:rPr>
                <w:rFonts w:ascii="Cambria Math" w:hAnsi="Cambria Math" w:cs="Times New Roman"/>
                <w:i/>
                <w:iCs/>
                <w:sz w:val="28"/>
                <w:szCs w:val="28"/>
                <w:lang w:val="en-US"/>
              </w:rPr>
            </m:ctrlPr>
          </m:naryPr>
          <m:sub/>
          <m:sup/>
          <m:e>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sup>
                <m:r>
                  <w:rPr>
                    <w:rFonts w:ascii="Cambria Math" w:hAnsi="Cambria Math" w:cs="Times New Roman"/>
                    <w:sz w:val="28"/>
                    <w:szCs w:val="28"/>
                    <w:lang w:val="en-US"/>
                  </w:rPr>
                  <m:t xml:space="preserve"> </m:t>
                </m:r>
              </m:sup>
            </m:sSup>
          </m:e>
        </m:nary>
      </m:oMath>
      <w:r w:rsidRPr="00582E27">
        <w:rPr>
          <w:rFonts w:ascii="Times New Roman" w:hAnsi="Times New Roman" w:cs="Times New Roman"/>
          <w:iCs/>
          <w:sz w:val="28"/>
          <w:szCs w:val="28"/>
          <w:lang w:val="en-US"/>
        </w:rPr>
        <w:t xml:space="preserve">to estimate the </w:t>
      </w:r>
      <m:oMath>
        <m:r>
          <w:rPr>
            <w:rFonts w:ascii="Cambria Math" w:hAnsi="Cambria Math" w:cs="Times New Roman"/>
            <w:sz w:val="28"/>
            <w:szCs w:val="28"/>
            <w:lang w:val="en-US"/>
          </w:rPr>
          <m:t>E[Y]</m:t>
        </m:r>
      </m:oMath>
      <w:r w:rsidRPr="00582E27">
        <w:rPr>
          <w:rFonts w:ascii="Times New Roman" w:hAnsi="Times New Roman" w:cs="Times New Roman"/>
          <w:sz w:val="28"/>
          <w:szCs w:val="28"/>
          <w:lang w:val="en-US"/>
        </w:rPr>
        <w:t xml:space="preserve"> and </w:t>
      </w:r>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oMath>
      <w:r w:rsidRPr="00582E27">
        <w:rPr>
          <w:rFonts w:ascii="Times New Roman" w:hAnsi="Times New Roman" w:cs="Times New Roman"/>
          <w:iCs/>
          <w:sz w:val="28"/>
          <w:szCs w:val="28"/>
          <w:lang w:val="en-US"/>
        </w:rPr>
        <w:t xml:space="preserve">after collecting a new sample of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w:t>
      </w:r>
    </w:p>
    <w:p w14:paraId="43DA5FD2" w14:textId="77EB4CEB"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And the standard deviations </w:t>
      </w:r>
      <m:oMath>
        <m:r>
          <w:rPr>
            <w:rFonts w:ascii="Cambria Math" w:hAnsi="Cambria Math" w:cs="Times New Roman"/>
            <w:sz w:val="28"/>
            <w:szCs w:val="28"/>
            <w:lang w:val="en-US"/>
          </w:rPr>
          <m:t>σ</m:t>
        </m:r>
      </m:oMath>
      <w:r w:rsidRPr="00582E27">
        <w:rPr>
          <w:rFonts w:ascii="Times New Roman" w:hAnsi="Times New Roman" w:cs="Times New Roman"/>
          <w:iCs/>
          <w:sz w:val="28"/>
          <w:szCs w:val="28"/>
          <w:lang w:val="en-US"/>
        </w:rPr>
        <w:t xml:space="preserve"> are found by,</w:t>
      </w:r>
      <w:r w:rsidRPr="00582E27">
        <w:rPr>
          <w:rFonts w:ascii="Times New Roman" w:hAnsi="Times New Roman" w:cs="Times New Roman"/>
          <w:iCs/>
          <w:sz w:val="28"/>
          <w:szCs w:val="28"/>
          <w:lang w:val="en-US"/>
        </w:rPr>
        <w:br/>
      </w:r>
      <m:oMathPara>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 xml:space="preserve"> </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 xml:space="preserve"> </m:t>
                      </m:r>
                    </m:sup>
                  </m:sSup>
                </m:e>
                <m:sub>
                  <m:r>
                    <w:rPr>
                      <w:rFonts w:ascii="Cambria Math" w:hAnsi="Cambria Math" w:cs="Times New Roman"/>
                      <w:sz w:val="28"/>
                      <w:szCs w:val="28"/>
                      <w:lang w:val="en-US"/>
                    </w:rPr>
                    <m:t>Y</m:t>
                  </m:r>
                </m:sub>
              </m:sSub>
            </m:num>
            <m:den>
              <m:sSup>
                <m:sSupPr>
                  <m:ctrlPr>
                    <w:rPr>
                      <w:rFonts w:ascii="Cambria Math" w:hAnsi="Cambria Math" w:cs="Times New Roman"/>
                      <w:i/>
                      <w:iCs/>
                      <w:sz w:val="28"/>
                      <w:szCs w:val="28"/>
                      <w:lang w:val="en-US"/>
                    </w:rPr>
                  </m:ctrlPr>
                </m:sSupPr>
                <m:e>
                  <m:rad>
                    <m:radPr>
                      <m:degHide m:val="1"/>
                      <m:ctrlPr>
                        <w:rPr>
                          <w:rFonts w:ascii="Cambria Math" w:hAnsi="Cambria Math" w:cs="Times New Roman"/>
                          <w:i/>
                          <w:iCs/>
                          <w:sz w:val="28"/>
                          <w:szCs w:val="28"/>
                          <w:lang w:val="en-US"/>
                        </w:rPr>
                      </m:ctrlPr>
                    </m:radPr>
                    <m:deg/>
                    <m:e>
                      <m:r>
                        <w:rPr>
                          <w:rFonts w:ascii="Cambria Math" w:hAnsi="Cambria Math" w:cs="Times New Roman"/>
                          <w:sz w:val="28"/>
                          <w:szCs w:val="28"/>
                          <w:lang w:val="en-US"/>
                        </w:rPr>
                        <m:t>n</m:t>
                      </m:r>
                    </m:e>
                  </m:rad>
                </m:e>
                <m:sup>
                  <m:r>
                    <w:rPr>
                      <w:rFonts w:ascii="Cambria Math" w:hAnsi="Cambria Math" w:cs="Times New Roman"/>
                      <w:sz w:val="28"/>
                      <w:szCs w:val="28"/>
                      <w:lang w:val="en-US"/>
                    </w:rPr>
                    <m:t xml:space="preserve"> </m:t>
                  </m:r>
                </m:sup>
              </m:sSup>
            </m:den>
          </m:f>
          <m:r>
            <w:rPr>
              <w:rFonts w:ascii="Cambria Math" w:hAnsi="Cambria Math" w:cs="Times New Roman"/>
              <w:sz w:val="28"/>
              <w:szCs w:val="28"/>
              <w:lang w:val="en-US"/>
            </w:rPr>
            <m:t>.----</m:t>
          </m:r>
          <m:d>
            <m:dPr>
              <m:begChr m:val="["/>
              <m:endChr m:val="]"/>
              <m:ctrlPr>
                <w:rPr>
                  <w:rFonts w:ascii="Cambria Math" w:hAnsi="Cambria Math" w:cs="Times New Roman"/>
                  <w:i/>
                  <w:iCs/>
                  <w:sz w:val="28"/>
                  <w:szCs w:val="28"/>
                  <w:lang w:val="en-US"/>
                </w:rPr>
              </m:ctrlPr>
            </m:dPr>
            <m:e>
              <m:r>
                <w:rPr>
                  <w:rFonts w:ascii="Cambria Math" w:hAnsi="Cambria Math" w:cs="Times New Roman"/>
                  <w:sz w:val="28"/>
                  <w:szCs w:val="28"/>
                  <w:lang w:val="en-US"/>
                </w:rPr>
                <m:t>12</m:t>
              </m:r>
            </m:e>
          </m:d>
        </m:oMath>
      </m:oMathPara>
    </w:p>
    <w:p w14:paraId="2B9AE2D7" w14:textId="77777777" w:rsidR="00582E27" w:rsidRPr="00582E27" w:rsidRDefault="00582E27" w:rsidP="00582E27">
      <w:pPr>
        <w:rPr>
          <w:rFonts w:ascii="Times New Roman" w:hAnsi="Times New Roman" w:cs="Times New Roman"/>
          <w:sz w:val="28"/>
          <w:szCs w:val="28"/>
          <w:lang w:val="en-US"/>
        </w:rPr>
      </w:pPr>
    </w:p>
    <w:p w14:paraId="595D72E4" w14:textId="77777777" w:rsidR="00582E27" w:rsidRDefault="00582E27">
      <w:pPr>
        <w:rPr>
          <w:rFonts w:ascii="Times New Roman" w:hAnsi="Times New Roman" w:cs="Times New Roman"/>
          <w:sz w:val="28"/>
          <w:szCs w:val="28"/>
          <w:lang w:val="en-US"/>
        </w:rPr>
      </w:pPr>
    </w:p>
    <w:p w14:paraId="5A0EE536" w14:textId="77777777" w:rsidR="001A0D68" w:rsidRDefault="001A0D68">
      <w:pPr>
        <w:rPr>
          <w:rFonts w:ascii="Times New Roman" w:hAnsi="Times New Roman" w:cs="Times New Roman"/>
          <w:sz w:val="28"/>
          <w:szCs w:val="28"/>
          <w:lang w:val="en-US"/>
        </w:rPr>
      </w:pPr>
    </w:p>
    <w:p w14:paraId="211F87B1" w14:textId="77777777" w:rsidR="001A0D68" w:rsidRDefault="001A0D68">
      <w:pPr>
        <w:rPr>
          <w:rFonts w:ascii="Times New Roman" w:hAnsi="Times New Roman" w:cs="Times New Roman"/>
          <w:sz w:val="28"/>
          <w:szCs w:val="28"/>
          <w:lang w:val="en-US"/>
        </w:rPr>
      </w:pPr>
    </w:p>
    <w:p w14:paraId="4C8015A3" w14:textId="77777777" w:rsidR="001A0D68" w:rsidRDefault="001A0D68">
      <w:pPr>
        <w:rPr>
          <w:rFonts w:ascii="Times New Roman" w:hAnsi="Times New Roman" w:cs="Times New Roman"/>
          <w:sz w:val="28"/>
          <w:szCs w:val="28"/>
          <w:lang w:val="en-US"/>
        </w:rPr>
      </w:pPr>
    </w:p>
    <w:p w14:paraId="4B85AF23" w14:textId="77777777" w:rsidR="001A0D68" w:rsidRDefault="001A0D68">
      <w:pPr>
        <w:rPr>
          <w:rFonts w:ascii="Times New Roman" w:hAnsi="Times New Roman" w:cs="Times New Roman"/>
          <w:sz w:val="28"/>
          <w:szCs w:val="28"/>
          <w:lang w:val="en-US"/>
        </w:rPr>
      </w:pPr>
    </w:p>
    <w:p w14:paraId="2F51798D" w14:textId="77777777" w:rsidR="001A0D68" w:rsidRDefault="001A0D68">
      <w:pPr>
        <w:rPr>
          <w:rFonts w:ascii="Times New Roman" w:hAnsi="Times New Roman" w:cs="Times New Roman"/>
          <w:sz w:val="28"/>
          <w:szCs w:val="28"/>
          <w:lang w:val="en-US"/>
        </w:rPr>
      </w:pPr>
    </w:p>
    <w:p w14:paraId="710AF478" w14:textId="77777777" w:rsidR="0029735E" w:rsidRDefault="0029735E">
      <w:pPr>
        <w:rPr>
          <w:rFonts w:ascii="Times New Roman" w:hAnsi="Times New Roman" w:cs="Times New Roman"/>
          <w:sz w:val="28"/>
          <w:szCs w:val="28"/>
          <w:lang w:val="en-US"/>
        </w:rPr>
      </w:pPr>
    </w:p>
    <w:p w14:paraId="3C509976" w14:textId="7BA8BB0A" w:rsidR="0029735E" w:rsidRPr="0029735E" w:rsidRDefault="0029735E">
      <w:pPr>
        <w:rPr>
          <w:rFonts w:ascii="Times New Roman" w:hAnsi="Times New Roman" w:cs="Times New Roman"/>
          <w:b/>
          <w:bCs/>
          <w:sz w:val="28"/>
          <w:szCs w:val="28"/>
          <w:lang w:val="en-US"/>
        </w:rPr>
      </w:pPr>
      <w:r w:rsidRPr="0029735E">
        <w:rPr>
          <w:rFonts w:ascii="Times New Roman" w:hAnsi="Times New Roman" w:cs="Times New Roman"/>
          <w:b/>
          <w:bCs/>
          <w:sz w:val="28"/>
          <w:szCs w:val="28"/>
          <w:lang w:val="en-US"/>
        </w:rPr>
        <w:lastRenderedPageBreak/>
        <w:t>C</w:t>
      </w:r>
      <w:r>
        <w:rPr>
          <w:rFonts w:ascii="Times New Roman" w:hAnsi="Times New Roman" w:cs="Times New Roman"/>
          <w:b/>
          <w:bCs/>
          <w:sz w:val="28"/>
          <w:szCs w:val="28"/>
          <w:lang w:val="en-US"/>
        </w:rPr>
        <w:t>orrelat</w:t>
      </w:r>
      <w:r w:rsidR="00986745">
        <w:rPr>
          <w:rFonts w:ascii="Times New Roman" w:hAnsi="Times New Roman" w:cs="Times New Roman"/>
          <w:b/>
          <w:bCs/>
          <w:sz w:val="28"/>
          <w:szCs w:val="28"/>
          <w:lang w:val="en-US"/>
        </w:rPr>
        <w:t>ed Sampling:</w:t>
      </w:r>
    </w:p>
    <w:p w14:paraId="38839E1E" w14:textId="77777777" w:rsidR="0029735E" w:rsidRPr="00363723" w:rsidRDefault="0029735E">
      <w:pPr>
        <w:rPr>
          <w:rFonts w:ascii="Times New Roman" w:hAnsi="Times New Roman" w:cs="Times New Roman"/>
          <w:sz w:val="28"/>
          <w:szCs w:val="28"/>
          <w:lang w:val="en-US"/>
        </w:rPr>
      </w:pPr>
    </w:p>
    <w:sectPr w:rsidR="0029735E" w:rsidRPr="00363723" w:rsidSect="0036372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D4"/>
    <w:rsid w:val="000913D4"/>
    <w:rsid w:val="001A0D68"/>
    <w:rsid w:val="0029735E"/>
    <w:rsid w:val="00363723"/>
    <w:rsid w:val="00491588"/>
    <w:rsid w:val="00493ACE"/>
    <w:rsid w:val="00582E27"/>
    <w:rsid w:val="005E0AF8"/>
    <w:rsid w:val="007F07B4"/>
    <w:rsid w:val="00986745"/>
    <w:rsid w:val="00AF4D34"/>
    <w:rsid w:val="00D049B2"/>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E2FF"/>
  <w15:chartTrackingRefBased/>
  <w15:docId w15:val="{D41D6D20-EADF-451F-BBA3-98D0A643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2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11</cp:revision>
  <dcterms:created xsi:type="dcterms:W3CDTF">2022-12-08T15:29:00Z</dcterms:created>
  <dcterms:modified xsi:type="dcterms:W3CDTF">2022-12-14T15:54:00Z</dcterms:modified>
</cp:coreProperties>
</file>