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  <w:t>济南兴学信息技术有限公司西安分公司考试系统安装说明书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一 数据库准备阶段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1、在mysql数据库中新建</w:t>
      </w:r>
      <w:r>
        <w:rPr>
          <w:rFonts w:hint="eastAsia"/>
          <w:lang w:val="en-US" w:eastAsia="zh-CN"/>
        </w:rPr>
        <w:t>database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库test_system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2、将test项目根目录下找到test_system.sql文件，导入到test_system库中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二 将test项目导入到eclipse中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1、本项目为maven项目，导入时需注意；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2、将本项目部署到tomcat服务器上。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3、运行tomcat服务器，启动项目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三 使用流程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1、在浏览器上输入地址http://localhost:9090/test进入主页面，如下图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red"/>
          <w:lang w:val="en-US" w:eastAsia="zh-CN"/>
        </w:rPr>
        <w:t>注：localhost为服务器地址，9090为tomcat服务器端口号，可根据自己服务器配置修改主页地址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）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3740150"/>
            <wp:effectExtent l="0" t="0" r="762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4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 本系统现阶段有两个模块，试题管理模块和抢答试题管理模块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（1）进入到试题管理模块中，我们会看到一个datagrid表格，在表格上有工具条，工具条显示课程进度的下拉列表框，我们选择不同的选项在表格中会出现相对应的试题题目。接下来依次是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green"/>
          <w:lang w:val="en-US" w:eastAsia="zh-CN"/>
        </w:rPr>
        <w:t>新增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按钮，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green"/>
          <w:lang w:val="en-US" w:eastAsia="zh-CN"/>
        </w:rPr>
        <w:t>删除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按钮，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green"/>
          <w:lang w:val="en-US" w:eastAsia="zh-CN"/>
        </w:rPr>
        <w:t>编辑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按钮和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green"/>
          <w:lang w:val="en-US" w:eastAsia="zh-CN"/>
        </w:rPr>
        <w:t>返回主页面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按钮。在表格中单行显示了试题的主干信息，如果想查看该试题更多的内容则需点击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green"/>
          <w:lang w:val="en-US" w:eastAsia="zh-CN"/>
        </w:rPr>
        <w:t>查看更多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按钮。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1666240"/>
            <wp:effectExtent l="0" t="0" r="825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6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点击添加按钮，我们会看到如下图所示的界面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2680335"/>
            <wp:effectExtent l="0" t="0" r="635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在录入试题信息时，如果我们需要添加java代码，只需点击题干文本域中的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highlight w:val="green"/>
          <w:lang w:val="en-US" w:eastAsia="zh-CN"/>
        </w:rPr>
        <w:t>c#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按钮，接下来选择java即可，点击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green"/>
          <w:lang w:val="en-US" w:eastAsia="zh-CN"/>
        </w:rPr>
        <w:t>查看格式按钮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则可以查看当前文本域内样式，待满意时进行下一步操作。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进度下拉列表需要我们为要添加的试题选择一个课程进度，一边后续分类查找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当我们的题目类型为选择题是，需要勾选选择复选框，如果为简答题则需要勾选简答复选框。（也可将试题同时作为选择与简答）选择的选项需要自己填写选项A、B、C、D...答案需要自己填写。示例如下图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055" cy="1762125"/>
            <wp:effectExtent l="0" t="0" r="1079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（2）进入到试卷管理模块，如下图所示</w:t>
      </w:r>
    </w:p>
    <w:p>
      <w:pPr>
        <w:jc w:val="both"/>
      </w:pPr>
      <w:r>
        <w:drawing>
          <wp:inline distT="0" distB="0" distL="114300" distR="114300">
            <wp:extent cx="5262245" cy="758825"/>
            <wp:effectExtent l="0" t="0" r="1460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此页面按钮分别为</w:t>
      </w:r>
      <w:r>
        <w:rPr>
          <w:rFonts w:hint="eastAsia"/>
          <w:highlight w:val="green"/>
          <w:lang w:val="en-US" w:eastAsia="zh-CN"/>
        </w:rPr>
        <w:t>返回主页面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green"/>
          <w:lang w:val="en-US" w:eastAsia="zh-CN"/>
        </w:rPr>
        <w:t>添加新试卷</w:t>
      </w:r>
      <w:r>
        <w:rPr>
          <w:rFonts w:hint="eastAsia"/>
          <w:lang w:val="en-US" w:eastAsia="zh-CN"/>
        </w:rPr>
        <w:t>和</w:t>
      </w:r>
      <w:r>
        <w:rPr>
          <w:rFonts w:hint="eastAsia"/>
          <w:highlight w:val="green"/>
          <w:lang w:val="en-US" w:eastAsia="zh-CN"/>
        </w:rPr>
        <w:t>开始抢答</w:t>
      </w:r>
      <w:r>
        <w:rPr>
          <w:rFonts w:hint="eastAsia"/>
          <w:lang w:val="en-US" w:eastAsia="zh-CN"/>
        </w:rPr>
        <w:t>按钮，还有当点击试卷名时进入到试卷详情页，可以对试卷进行修改。（</w:t>
      </w:r>
      <w:r>
        <w:rPr>
          <w:rFonts w:hint="eastAsia"/>
          <w:highlight w:val="red"/>
          <w:lang w:val="en-US" w:eastAsia="zh-CN"/>
        </w:rPr>
        <w:t>注：试卷名不可更改</w:t>
      </w:r>
      <w:r>
        <w:rPr>
          <w:rFonts w:hint="eastAsia"/>
          <w:lang w:val="en-US" w:eastAsia="zh-CN"/>
        </w:rPr>
        <w:t>）</w:t>
      </w:r>
    </w:p>
    <w:p>
      <w:pPr>
        <w:jc w:val="both"/>
        <w:rPr>
          <w:rFonts w:hint="eastAsia"/>
          <w:highlight w:val="green"/>
          <w:lang w:val="en-US" w:eastAsia="zh-CN"/>
        </w:rPr>
      </w:pPr>
      <w:r>
        <w:rPr>
          <w:rFonts w:hint="eastAsia"/>
          <w:lang w:val="en-US" w:eastAsia="zh-CN"/>
        </w:rPr>
        <w:t>当点击添加新试卷按钮时进入添加新试卷页面，需填入试卷信息，试卷信息名唯一，此处应用了ajax异步验证所试卷名是否已经存在。之后选中需要添加到新试卷页面的左边试题试题点击</w:t>
      </w:r>
      <w:r>
        <w:rPr>
          <w:rFonts w:hint="eastAsia"/>
          <w:highlight w:val="green"/>
          <w:lang w:val="en-US" w:eastAsia="zh-CN"/>
        </w:rPr>
        <w:t>添加至右侧</w:t>
      </w:r>
      <w:r>
        <w:rPr>
          <w:rFonts w:hint="eastAsia"/>
          <w:lang w:val="en-US" w:eastAsia="zh-CN"/>
        </w:rPr>
        <w:t>按钮，题目选好后可拖动试题行对试题进行排序，勾选可做抢答按钮可将试题作为抢答题出现在本试卷中，点击</w:t>
      </w:r>
      <w:r>
        <w:rPr>
          <w:rFonts w:hint="eastAsia"/>
          <w:highlight w:val="green"/>
          <w:lang w:val="en-US" w:eastAsia="zh-CN"/>
        </w:rPr>
        <w:t>提交按钮</w:t>
      </w:r>
      <w:r>
        <w:rPr>
          <w:rFonts w:hint="eastAsia"/>
          <w:lang w:val="en-US" w:eastAsia="zh-CN"/>
        </w:rPr>
        <w:t>提交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8511E6"/>
    <w:rsid w:val="153015B4"/>
    <w:rsid w:val="23DF69B1"/>
    <w:rsid w:val="246223FB"/>
    <w:rsid w:val="437B00FE"/>
    <w:rsid w:val="53507D84"/>
    <w:rsid w:val="53632697"/>
    <w:rsid w:val="5D593218"/>
    <w:rsid w:val="5D8C23CC"/>
    <w:rsid w:val="6317630A"/>
    <w:rsid w:val="656C15C3"/>
    <w:rsid w:val="6A0F4410"/>
    <w:rsid w:val="70A92295"/>
    <w:rsid w:val="74BB6C82"/>
    <w:rsid w:val="751B22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2016-12-12T08:00:57Z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