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3DCF3" w14:textId="77777777" w:rsidR="004A770B" w:rsidRPr="004A770B" w:rsidRDefault="004A770B" w:rsidP="004A770B">
      <w:pPr>
        <w:rPr>
          <w:b/>
          <w:bCs/>
        </w:rPr>
      </w:pPr>
      <w:r w:rsidRPr="004A770B">
        <w:rPr>
          <w:b/>
          <w:bCs/>
        </w:rPr>
        <w:t>Automated Healthcare Data Pipeline &amp; Analytics Platform on Azure</w:t>
      </w:r>
    </w:p>
    <w:p w14:paraId="60202639" w14:textId="77777777" w:rsidR="004A770B" w:rsidRPr="004A770B" w:rsidRDefault="004A770B" w:rsidP="004A770B">
      <w:pPr>
        <w:rPr>
          <w:b/>
          <w:bCs/>
        </w:rPr>
      </w:pPr>
      <w:r w:rsidRPr="004A770B">
        <w:rPr>
          <w:b/>
          <w:bCs/>
        </w:rPr>
        <w:t>Project Overview</w:t>
      </w:r>
    </w:p>
    <w:p w14:paraId="4C6751A4" w14:textId="77777777" w:rsidR="004A770B" w:rsidRPr="004A770B" w:rsidRDefault="004A770B" w:rsidP="004A770B">
      <w:r w:rsidRPr="004A770B">
        <w:t>This project demonstrates an end-to-end healthcare data analytics workflow using Microsoft Azure, SQL and Power BI. The objective was to ingest healthcare data, prepare it for analysis, organise it into analytical tables, and build a dashboard to support healthcare reporting and insights.</w:t>
      </w:r>
    </w:p>
    <w:p w14:paraId="32B3E0DD" w14:textId="77777777" w:rsidR="004A770B" w:rsidRPr="004A770B" w:rsidRDefault="004A770B" w:rsidP="004A770B">
      <w:pPr>
        <w:rPr>
          <w:b/>
          <w:bCs/>
        </w:rPr>
      </w:pPr>
      <w:r w:rsidRPr="004A770B">
        <w:rPr>
          <w:b/>
          <w:bCs/>
        </w:rPr>
        <w:t>Technologies Used</w:t>
      </w:r>
    </w:p>
    <w:p w14:paraId="39C6416C" w14:textId="77777777" w:rsidR="004A770B" w:rsidRPr="004A770B" w:rsidRDefault="004A770B" w:rsidP="004A770B">
      <w:pPr>
        <w:numPr>
          <w:ilvl w:val="0"/>
          <w:numId w:val="1"/>
        </w:numPr>
      </w:pPr>
      <w:r w:rsidRPr="004A770B">
        <w:rPr>
          <w:b/>
          <w:bCs/>
        </w:rPr>
        <w:t>Azure Blob Storage / ADLS:</w:t>
      </w:r>
      <w:r w:rsidRPr="004A770B">
        <w:t xml:space="preserve"> Healthcare CSV data storage</w:t>
      </w:r>
    </w:p>
    <w:p w14:paraId="05C89C7D" w14:textId="77777777" w:rsidR="004A770B" w:rsidRPr="004A770B" w:rsidRDefault="004A770B" w:rsidP="004A770B">
      <w:pPr>
        <w:numPr>
          <w:ilvl w:val="0"/>
          <w:numId w:val="1"/>
        </w:numPr>
      </w:pPr>
      <w:r w:rsidRPr="004A770B">
        <w:rPr>
          <w:b/>
          <w:bCs/>
        </w:rPr>
        <w:t>Azure Data Factory (ADF):</w:t>
      </w:r>
      <w:r w:rsidRPr="004A770B">
        <w:t xml:space="preserve"> Data ingestion and pipeline orchestration</w:t>
      </w:r>
    </w:p>
    <w:p w14:paraId="7C280920" w14:textId="77777777" w:rsidR="004A770B" w:rsidRPr="004A770B" w:rsidRDefault="004A770B" w:rsidP="004A770B">
      <w:pPr>
        <w:numPr>
          <w:ilvl w:val="0"/>
          <w:numId w:val="1"/>
        </w:numPr>
      </w:pPr>
      <w:r w:rsidRPr="004A770B">
        <w:rPr>
          <w:b/>
          <w:bCs/>
        </w:rPr>
        <w:t>Azure SQL Database:</w:t>
      </w:r>
      <w:r w:rsidRPr="004A770B">
        <w:t xml:space="preserve"> Data transformation, SQL analysis and analytical table storage</w:t>
      </w:r>
    </w:p>
    <w:p w14:paraId="26F306CA" w14:textId="77777777" w:rsidR="004A770B" w:rsidRPr="004A770B" w:rsidRDefault="004A770B" w:rsidP="004A770B">
      <w:pPr>
        <w:numPr>
          <w:ilvl w:val="0"/>
          <w:numId w:val="1"/>
        </w:numPr>
      </w:pPr>
      <w:r w:rsidRPr="004A770B">
        <w:rPr>
          <w:b/>
          <w:bCs/>
        </w:rPr>
        <w:t>SQL:</w:t>
      </w:r>
      <w:r w:rsidRPr="004A770B">
        <w:t xml:space="preserve"> Data cleaning, validation, transformation and data modelling</w:t>
      </w:r>
    </w:p>
    <w:p w14:paraId="54583817" w14:textId="77777777" w:rsidR="004A770B" w:rsidRPr="004A770B" w:rsidRDefault="004A770B" w:rsidP="004A770B">
      <w:pPr>
        <w:numPr>
          <w:ilvl w:val="0"/>
          <w:numId w:val="1"/>
        </w:numPr>
      </w:pPr>
      <w:r w:rsidRPr="004A770B">
        <w:rPr>
          <w:b/>
          <w:bCs/>
        </w:rPr>
        <w:t>Power BI:</w:t>
      </w:r>
      <w:r w:rsidRPr="004A770B">
        <w:t xml:space="preserve"> Interactive dashboards, KPI reporting and visual analytics</w:t>
      </w:r>
    </w:p>
    <w:p w14:paraId="576CB9D9" w14:textId="77777777" w:rsidR="004A770B" w:rsidRPr="004A770B" w:rsidRDefault="004A770B" w:rsidP="004A770B">
      <w:pPr>
        <w:rPr>
          <w:b/>
          <w:bCs/>
        </w:rPr>
      </w:pPr>
      <w:r w:rsidRPr="004A770B">
        <w:rPr>
          <w:b/>
          <w:bCs/>
        </w:rPr>
        <w:t>Architecture &amp; Workflow</w:t>
      </w:r>
    </w:p>
    <w:p w14:paraId="01229E77" w14:textId="77777777" w:rsidR="004A770B" w:rsidRPr="004A770B" w:rsidRDefault="004A770B" w:rsidP="004A770B">
      <w:pPr>
        <w:numPr>
          <w:ilvl w:val="0"/>
          <w:numId w:val="2"/>
        </w:numPr>
      </w:pPr>
      <w:r w:rsidRPr="004A770B">
        <w:rPr>
          <w:b/>
          <w:bCs/>
        </w:rPr>
        <w:t>Data Ingestion:</w:t>
      </w:r>
      <w:r w:rsidRPr="004A770B">
        <w:t xml:space="preserve"> Stored the healthcare CSV dataset in Azure Storage.</w:t>
      </w:r>
    </w:p>
    <w:p w14:paraId="2825EC89" w14:textId="77777777" w:rsidR="004A770B" w:rsidRPr="004A770B" w:rsidRDefault="004A770B" w:rsidP="004A770B">
      <w:pPr>
        <w:numPr>
          <w:ilvl w:val="0"/>
          <w:numId w:val="2"/>
        </w:numPr>
      </w:pPr>
      <w:r w:rsidRPr="004A770B">
        <w:rPr>
          <w:b/>
          <w:bCs/>
        </w:rPr>
        <w:t>Pipeline Orchestration:</w:t>
      </w:r>
      <w:r w:rsidRPr="004A770B">
        <w:t xml:space="preserve"> Used Azure Data Factory to manage data ingestion and loading workflows.</w:t>
      </w:r>
    </w:p>
    <w:p w14:paraId="51F00B2D" w14:textId="77777777" w:rsidR="004A770B" w:rsidRPr="004A770B" w:rsidRDefault="004A770B" w:rsidP="004A770B">
      <w:pPr>
        <w:numPr>
          <w:ilvl w:val="0"/>
          <w:numId w:val="2"/>
        </w:numPr>
      </w:pPr>
      <w:r w:rsidRPr="004A770B">
        <w:rPr>
          <w:b/>
          <w:bCs/>
        </w:rPr>
        <w:t>Data Preparation:</w:t>
      </w:r>
      <w:r w:rsidRPr="004A770B">
        <w:t xml:space="preserve"> Applied SQL-based cleaning, validation and transformation techniques.</w:t>
      </w:r>
    </w:p>
    <w:p w14:paraId="00E9A6AA" w14:textId="77777777" w:rsidR="004A770B" w:rsidRPr="004A770B" w:rsidRDefault="004A770B" w:rsidP="004A770B">
      <w:pPr>
        <w:numPr>
          <w:ilvl w:val="0"/>
          <w:numId w:val="2"/>
        </w:numPr>
      </w:pPr>
      <w:r w:rsidRPr="004A770B">
        <w:rPr>
          <w:b/>
          <w:bCs/>
        </w:rPr>
        <w:t>Data Modelling:</w:t>
      </w:r>
      <w:r w:rsidRPr="004A770B">
        <w:t xml:space="preserve"> Organised healthcare data into fact and dimension tables, including </w:t>
      </w:r>
      <w:proofErr w:type="spellStart"/>
      <w:r w:rsidRPr="004A770B">
        <w:t>FactHealthcare</w:t>
      </w:r>
      <w:proofErr w:type="spellEnd"/>
      <w:r w:rsidRPr="004A770B">
        <w:t xml:space="preserve">, </w:t>
      </w:r>
      <w:proofErr w:type="spellStart"/>
      <w:r w:rsidRPr="004A770B">
        <w:t>DimPatient</w:t>
      </w:r>
      <w:proofErr w:type="spellEnd"/>
      <w:r w:rsidRPr="004A770B">
        <w:t xml:space="preserve"> and </w:t>
      </w:r>
      <w:proofErr w:type="spellStart"/>
      <w:r w:rsidRPr="004A770B">
        <w:t>DimDate</w:t>
      </w:r>
      <w:proofErr w:type="spellEnd"/>
      <w:r w:rsidRPr="004A770B">
        <w:t>.</w:t>
      </w:r>
    </w:p>
    <w:p w14:paraId="1EAB735E" w14:textId="77777777" w:rsidR="004A770B" w:rsidRPr="004A770B" w:rsidRDefault="004A770B" w:rsidP="004A770B">
      <w:pPr>
        <w:numPr>
          <w:ilvl w:val="0"/>
          <w:numId w:val="2"/>
        </w:numPr>
      </w:pPr>
      <w:r w:rsidRPr="004A770B">
        <w:rPr>
          <w:b/>
          <w:bCs/>
        </w:rPr>
        <w:t>Business Intelligence:</w:t>
      </w:r>
      <w:r w:rsidRPr="004A770B">
        <w:t xml:space="preserve"> Connected Power BI to the prepared data to develop a healthcare analytics dashboard.</w:t>
      </w:r>
    </w:p>
    <w:p w14:paraId="3275AC0D" w14:textId="77777777" w:rsidR="004A770B" w:rsidRPr="004A770B" w:rsidRDefault="004A770B" w:rsidP="004A770B">
      <w:pPr>
        <w:rPr>
          <w:b/>
          <w:bCs/>
        </w:rPr>
      </w:pPr>
      <w:r w:rsidRPr="004A770B">
        <w:rPr>
          <w:b/>
          <w:bCs/>
        </w:rPr>
        <w:t>Azure Data Factory Pipelines</w:t>
      </w:r>
    </w:p>
    <w:p w14:paraId="675637F7" w14:textId="77777777" w:rsidR="004A770B" w:rsidRPr="004A770B" w:rsidRDefault="004A770B" w:rsidP="004A770B">
      <w:pPr>
        <w:numPr>
          <w:ilvl w:val="0"/>
          <w:numId w:val="3"/>
        </w:numPr>
      </w:pPr>
      <w:proofErr w:type="spellStart"/>
      <w:r w:rsidRPr="004A770B">
        <w:t>PL_Ingest_Raw</w:t>
      </w:r>
      <w:proofErr w:type="spellEnd"/>
      <w:r w:rsidRPr="004A770B">
        <w:t xml:space="preserve"> — ingestion workflow for the raw healthcare data.</w:t>
      </w:r>
    </w:p>
    <w:p w14:paraId="71ADDAA1" w14:textId="77777777" w:rsidR="004A770B" w:rsidRPr="004A770B" w:rsidRDefault="004A770B" w:rsidP="004A770B">
      <w:pPr>
        <w:numPr>
          <w:ilvl w:val="0"/>
          <w:numId w:val="3"/>
        </w:numPr>
      </w:pPr>
      <w:proofErr w:type="spellStart"/>
      <w:r w:rsidRPr="004A770B">
        <w:t>PL_Load_SQL</w:t>
      </w:r>
      <w:proofErr w:type="spellEnd"/>
      <w:r w:rsidRPr="004A770B">
        <w:t xml:space="preserve"> — workflow for loading processed healthcare data into Azure SQL Database.</w:t>
      </w:r>
    </w:p>
    <w:p w14:paraId="35A93731" w14:textId="77777777" w:rsidR="004A770B" w:rsidRPr="004A770B" w:rsidRDefault="004A770B" w:rsidP="004A770B">
      <w:pPr>
        <w:rPr>
          <w:b/>
          <w:bCs/>
        </w:rPr>
      </w:pPr>
      <w:r w:rsidRPr="004A770B">
        <w:rPr>
          <w:b/>
          <w:bCs/>
        </w:rPr>
        <w:t>Power BI Dashboard</w:t>
      </w:r>
    </w:p>
    <w:p w14:paraId="37B73170" w14:textId="77777777" w:rsidR="004A770B" w:rsidRPr="004A770B" w:rsidRDefault="004A770B" w:rsidP="004A770B">
      <w:r w:rsidRPr="004A770B">
        <w:t>The dashboard was designed to analyse healthcare activity and billing patterns.</w:t>
      </w:r>
    </w:p>
    <w:p w14:paraId="09F058FA" w14:textId="77777777" w:rsidR="004A770B" w:rsidRPr="004A770B" w:rsidRDefault="004A770B" w:rsidP="004A770B">
      <w:r w:rsidRPr="004A770B">
        <w:rPr>
          <w:b/>
          <w:bCs/>
        </w:rPr>
        <w:t>Key Performance Indicators</w:t>
      </w:r>
    </w:p>
    <w:p w14:paraId="649226A4" w14:textId="77777777" w:rsidR="004A770B" w:rsidRPr="004A770B" w:rsidRDefault="004A770B" w:rsidP="004A770B">
      <w:pPr>
        <w:numPr>
          <w:ilvl w:val="0"/>
          <w:numId w:val="4"/>
        </w:numPr>
      </w:pPr>
      <w:r w:rsidRPr="004A770B">
        <w:t>Total Patients</w:t>
      </w:r>
    </w:p>
    <w:p w14:paraId="55E147C8" w14:textId="77777777" w:rsidR="004A770B" w:rsidRPr="004A770B" w:rsidRDefault="004A770B" w:rsidP="004A770B">
      <w:pPr>
        <w:numPr>
          <w:ilvl w:val="0"/>
          <w:numId w:val="4"/>
        </w:numPr>
      </w:pPr>
      <w:r w:rsidRPr="004A770B">
        <w:lastRenderedPageBreak/>
        <w:t>Total Revenue</w:t>
      </w:r>
    </w:p>
    <w:p w14:paraId="3E8B9434" w14:textId="77777777" w:rsidR="004A770B" w:rsidRPr="004A770B" w:rsidRDefault="004A770B" w:rsidP="004A770B">
      <w:pPr>
        <w:numPr>
          <w:ilvl w:val="0"/>
          <w:numId w:val="4"/>
        </w:numPr>
      </w:pPr>
      <w:r w:rsidRPr="004A770B">
        <w:t>Average Billing</w:t>
      </w:r>
    </w:p>
    <w:p w14:paraId="0BC172D9" w14:textId="77777777" w:rsidR="004A770B" w:rsidRPr="004A770B" w:rsidRDefault="004A770B" w:rsidP="004A770B">
      <w:pPr>
        <w:numPr>
          <w:ilvl w:val="0"/>
          <w:numId w:val="4"/>
        </w:numPr>
      </w:pPr>
      <w:r w:rsidRPr="004A770B">
        <w:t>Average Patient Age</w:t>
      </w:r>
    </w:p>
    <w:p w14:paraId="175FAE26" w14:textId="77777777" w:rsidR="004A770B" w:rsidRPr="004A770B" w:rsidRDefault="004A770B" w:rsidP="004A770B">
      <w:r w:rsidRPr="004A770B">
        <w:rPr>
          <w:b/>
          <w:bCs/>
        </w:rPr>
        <w:t>Visualisations</w:t>
      </w:r>
    </w:p>
    <w:p w14:paraId="4CA8ADF0" w14:textId="77777777" w:rsidR="004A770B" w:rsidRPr="004A770B" w:rsidRDefault="004A770B" w:rsidP="004A770B">
      <w:pPr>
        <w:numPr>
          <w:ilvl w:val="0"/>
          <w:numId w:val="5"/>
        </w:numPr>
      </w:pPr>
      <w:r w:rsidRPr="004A770B">
        <w:t>Admissions trends</w:t>
      </w:r>
    </w:p>
    <w:p w14:paraId="7E25AA9F" w14:textId="77777777" w:rsidR="004A770B" w:rsidRPr="004A770B" w:rsidRDefault="004A770B" w:rsidP="004A770B">
      <w:pPr>
        <w:numPr>
          <w:ilvl w:val="0"/>
          <w:numId w:val="5"/>
        </w:numPr>
      </w:pPr>
      <w:r w:rsidRPr="004A770B">
        <w:t>Hospital revenue and patient volume</w:t>
      </w:r>
    </w:p>
    <w:p w14:paraId="060F9F2F" w14:textId="77777777" w:rsidR="004A770B" w:rsidRPr="004A770B" w:rsidRDefault="004A770B" w:rsidP="004A770B">
      <w:pPr>
        <w:numPr>
          <w:ilvl w:val="0"/>
          <w:numId w:val="5"/>
        </w:numPr>
      </w:pPr>
      <w:r w:rsidRPr="004A770B">
        <w:t>Gender distribution</w:t>
      </w:r>
    </w:p>
    <w:p w14:paraId="205A86A6" w14:textId="77777777" w:rsidR="004A770B" w:rsidRPr="004A770B" w:rsidRDefault="004A770B" w:rsidP="004A770B">
      <w:pPr>
        <w:numPr>
          <w:ilvl w:val="0"/>
          <w:numId w:val="5"/>
        </w:numPr>
      </w:pPr>
      <w:r w:rsidRPr="004A770B">
        <w:t>Insurance provider analysis</w:t>
      </w:r>
    </w:p>
    <w:p w14:paraId="4BEC471A" w14:textId="77777777" w:rsidR="004A770B" w:rsidRPr="004A770B" w:rsidRDefault="004A770B" w:rsidP="004A770B">
      <w:pPr>
        <w:numPr>
          <w:ilvl w:val="0"/>
          <w:numId w:val="5"/>
        </w:numPr>
      </w:pPr>
      <w:r w:rsidRPr="004A770B">
        <w:t>Blood type distribution</w:t>
      </w:r>
    </w:p>
    <w:p w14:paraId="42707E25" w14:textId="77777777" w:rsidR="004A770B" w:rsidRPr="004A770B" w:rsidRDefault="004A770B" w:rsidP="004A770B">
      <w:pPr>
        <w:numPr>
          <w:ilvl w:val="0"/>
          <w:numId w:val="5"/>
        </w:numPr>
      </w:pPr>
      <w:r w:rsidRPr="004A770B">
        <w:t>Medical condition analysis</w:t>
      </w:r>
    </w:p>
    <w:p w14:paraId="70A43924" w14:textId="77777777" w:rsidR="004A770B" w:rsidRPr="004A770B" w:rsidRDefault="004A770B" w:rsidP="004A770B">
      <w:pPr>
        <w:numPr>
          <w:ilvl w:val="0"/>
          <w:numId w:val="5"/>
        </w:numPr>
      </w:pPr>
      <w:r w:rsidRPr="004A770B">
        <w:t>Admission type analysis</w:t>
      </w:r>
    </w:p>
    <w:p w14:paraId="673102E7" w14:textId="77777777" w:rsidR="004A770B" w:rsidRPr="004A770B" w:rsidRDefault="004A770B" w:rsidP="004A770B">
      <w:r w:rsidRPr="004A770B">
        <w:rPr>
          <w:b/>
          <w:bCs/>
        </w:rPr>
        <w:t>Filters</w:t>
      </w:r>
    </w:p>
    <w:p w14:paraId="5E493640" w14:textId="77777777" w:rsidR="004A770B" w:rsidRPr="004A770B" w:rsidRDefault="004A770B" w:rsidP="004A770B">
      <w:pPr>
        <w:numPr>
          <w:ilvl w:val="0"/>
          <w:numId w:val="6"/>
        </w:numPr>
      </w:pPr>
      <w:r w:rsidRPr="004A770B">
        <w:t>Hospital</w:t>
      </w:r>
    </w:p>
    <w:p w14:paraId="39B32964" w14:textId="77777777" w:rsidR="004A770B" w:rsidRPr="004A770B" w:rsidRDefault="004A770B" w:rsidP="004A770B">
      <w:pPr>
        <w:numPr>
          <w:ilvl w:val="0"/>
          <w:numId w:val="6"/>
        </w:numPr>
      </w:pPr>
      <w:r w:rsidRPr="004A770B">
        <w:t>Blood Type</w:t>
      </w:r>
    </w:p>
    <w:p w14:paraId="2947A9A3" w14:textId="77777777" w:rsidR="004A770B" w:rsidRPr="004A770B" w:rsidRDefault="004A770B" w:rsidP="004A770B">
      <w:pPr>
        <w:numPr>
          <w:ilvl w:val="0"/>
          <w:numId w:val="6"/>
        </w:numPr>
      </w:pPr>
      <w:r w:rsidRPr="004A770B">
        <w:t>Medical Condition</w:t>
      </w:r>
    </w:p>
    <w:p w14:paraId="3D43908E" w14:textId="77777777" w:rsidR="004A770B" w:rsidRPr="004A770B" w:rsidRDefault="004A770B" w:rsidP="004A770B">
      <w:pPr>
        <w:numPr>
          <w:ilvl w:val="0"/>
          <w:numId w:val="6"/>
        </w:numPr>
      </w:pPr>
      <w:r w:rsidRPr="004A770B">
        <w:t>Gender</w:t>
      </w:r>
    </w:p>
    <w:p w14:paraId="640D7638" w14:textId="77777777" w:rsidR="004A770B" w:rsidRPr="004A770B" w:rsidRDefault="004A770B" w:rsidP="004A770B">
      <w:pPr>
        <w:rPr>
          <w:b/>
          <w:bCs/>
        </w:rPr>
      </w:pPr>
      <w:r w:rsidRPr="004A770B">
        <w:rPr>
          <w:b/>
          <w:bCs/>
        </w:rPr>
        <w:t>Skills Demonstrated</w:t>
      </w:r>
    </w:p>
    <w:p w14:paraId="737D2BFD" w14:textId="77777777" w:rsidR="004A770B" w:rsidRPr="004A770B" w:rsidRDefault="004A770B" w:rsidP="004A770B">
      <w:pPr>
        <w:numPr>
          <w:ilvl w:val="0"/>
          <w:numId w:val="7"/>
        </w:numPr>
      </w:pPr>
      <w:r w:rsidRPr="004A770B">
        <w:t>SQL querying and data transformation</w:t>
      </w:r>
    </w:p>
    <w:p w14:paraId="240D8D76" w14:textId="77777777" w:rsidR="004A770B" w:rsidRPr="004A770B" w:rsidRDefault="004A770B" w:rsidP="004A770B">
      <w:pPr>
        <w:numPr>
          <w:ilvl w:val="0"/>
          <w:numId w:val="7"/>
        </w:numPr>
      </w:pPr>
      <w:r w:rsidRPr="004A770B">
        <w:t>Data quality checks and validation</w:t>
      </w:r>
    </w:p>
    <w:p w14:paraId="36F8A7C8" w14:textId="77777777" w:rsidR="004A770B" w:rsidRPr="004A770B" w:rsidRDefault="004A770B" w:rsidP="004A770B">
      <w:pPr>
        <w:numPr>
          <w:ilvl w:val="0"/>
          <w:numId w:val="7"/>
        </w:numPr>
      </w:pPr>
      <w:r w:rsidRPr="004A770B">
        <w:t>Fact and dimension table modelling</w:t>
      </w:r>
    </w:p>
    <w:p w14:paraId="7C497B2B" w14:textId="77777777" w:rsidR="004A770B" w:rsidRPr="004A770B" w:rsidRDefault="004A770B" w:rsidP="004A770B">
      <w:pPr>
        <w:numPr>
          <w:ilvl w:val="0"/>
          <w:numId w:val="7"/>
        </w:numPr>
      </w:pPr>
      <w:r w:rsidRPr="004A770B">
        <w:t>ETL pipeline concepts and orchestration</w:t>
      </w:r>
    </w:p>
    <w:p w14:paraId="2A0726D2" w14:textId="77777777" w:rsidR="004A770B" w:rsidRPr="004A770B" w:rsidRDefault="004A770B" w:rsidP="004A770B">
      <w:pPr>
        <w:numPr>
          <w:ilvl w:val="0"/>
          <w:numId w:val="7"/>
        </w:numPr>
      </w:pPr>
      <w:r w:rsidRPr="004A770B">
        <w:t>Azure data services</w:t>
      </w:r>
    </w:p>
    <w:p w14:paraId="6F69060D" w14:textId="77777777" w:rsidR="004A770B" w:rsidRPr="004A770B" w:rsidRDefault="004A770B" w:rsidP="004A770B">
      <w:pPr>
        <w:numPr>
          <w:ilvl w:val="0"/>
          <w:numId w:val="7"/>
        </w:numPr>
      </w:pPr>
      <w:r w:rsidRPr="004A770B">
        <w:t>Power BI dashboard development</w:t>
      </w:r>
    </w:p>
    <w:p w14:paraId="2B1A10AB" w14:textId="77777777" w:rsidR="004A770B" w:rsidRPr="004A770B" w:rsidRDefault="004A770B" w:rsidP="004A770B">
      <w:pPr>
        <w:numPr>
          <w:ilvl w:val="0"/>
          <w:numId w:val="7"/>
        </w:numPr>
      </w:pPr>
      <w:r w:rsidRPr="004A770B">
        <w:t>KPI analysis and business reporting</w:t>
      </w:r>
    </w:p>
    <w:p w14:paraId="21FE31FC" w14:textId="77777777" w:rsidR="004A770B" w:rsidRPr="004A770B" w:rsidRDefault="004A770B" w:rsidP="004A770B">
      <w:pPr>
        <w:rPr>
          <w:b/>
          <w:bCs/>
        </w:rPr>
      </w:pPr>
      <w:r w:rsidRPr="004A770B">
        <w:rPr>
          <w:b/>
          <w:bCs/>
        </w:rPr>
        <w:t>Implementation Status</w:t>
      </w:r>
    </w:p>
    <w:p w14:paraId="2FD05D6D" w14:textId="77777777" w:rsidR="004A770B" w:rsidRPr="004A770B" w:rsidRDefault="004A770B" w:rsidP="004A770B">
      <w:r w:rsidRPr="004A770B">
        <w:t>The project was implemented as a learning and analytics project. The Azure subscription used during development has expired, so the original cloud resources and live pipeline are not currently available for verification. The Power BI project file and supporting documentation can be shared separately where appropriate.</w:t>
      </w:r>
    </w:p>
    <w:p w14:paraId="679CE002" w14:textId="77777777" w:rsidR="004A770B" w:rsidRPr="004A770B" w:rsidRDefault="004A770B" w:rsidP="004A770B">
      <w:pPr>
        <w:rPr>
          <w:b/>
          <w:bCs/>
        </w:rPr>
      </w:pPr>
      <w:r w:rsidRPr="004A770B">
        <w:rPr>
          <w:b/>
          <w:bCs/>
        </w:rPr>
        <w:lastRenderedPageBreak/>
        <w:t>Project Evidence</w:t>
      </w:r>
    </w:p>
    <w:p w14:paraId="084A9C86" w14:textId="77777777" w:rsidR="004A770B" w:rsidRPr="004A770B" w:rsidRDefault="004A770B" w:rsidP="004A770B">
      <w:r w:rsidRPr="004A770B">
        <w:t>Screenshots of the Power BI dashboard, SQL transformations and Azure Data Factory workflow can be added here when available.</w:t>
      </w:r>
    </w:p>
    <w:p w14:paraId="31637475" w14:textId="77777777" w:rsidR="004A770B" w:rsidRPr="004A770B" w:rsidRDefault="004A770B" w:rsidP="004A770B">
      <w:pPr>
        <w:rPr>
          <w:b/>
          <w:bCs/>
        </w:rPr>
      </w:pPr>
      <w:r w:rsidRPr="004A770B">
        <w:rPr>
          <w:b/>
          <w:bCs/>
        </w:rPr>
        <w:t>Author</w:t>
      </w:r>
    </w:p>
    <w:p w14:paraId="4F7773AF" w14:textId="77777777" w:rsidR="004A770B" w:rsidRPr="004A770B" w:rsidRDefault="004A770B" w:rsidP="004A770B">
      <w:proofErr w:type="spellStart"/>
      <w:r w:rsidRPr="004A770B">
        <w:t>Faesa</w:t>
      </w:r>
      <w:proofErr w:type="spellEnd"/>
      <w:r w:rsidRPr="004A770B">
        <w:t xml:space="preserve"> C F</w:t>
      </w:r>
      <w:r w:rsidRPr="004A770B">
        <w:br/>
        <w:t>Aspiring Data Analyst | SQL | Excel | Power BI | Tableau | Python | Microsoft Azure</w:t>
      </w:r>
    </w:p>
    <w:p w14:paraId="1CF56374" w14:textId="77777777" w:rsidR="00505D5E" w:rsidRDefault="00505D5E"/>
    <w:sectPr w:rsidR="00505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588"/>
    <w:multiLevelType w:val="multilevel"/>
    <w:tmpl w:val="370A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7072D"/>
    <w:multiLevelType w:val="multilevel"/>
    <w:tmpl w:val="0B00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114C3"/>
    <w:multiLevelType w:val="multilevel"/>
    <w:tmpl w:val="484E6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3A55B3"/>
    <w:multiLevelType w:val="multilevel"/>
    <w:tmpl w:val="F950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B04D4"/>
    <w:multiLevelType w:val="multilevel"/>
    <w:tmpl w:val="EBF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60552"/>
    <w:multiLevelType w:val="multilevel"/>
    <w:tmpl w:val="9510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007313"/>
    <w:multiLevelType w:val="multilevel"/>
    <w:tmpl w:val="E028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736800">
    <w:abstractNumId w:val="5"/>
  </w:num>
  <w:num w:numId="2" w16cid:durableId="575747055">
    <w:abstractNumId w:val="2"/>
  </w:num>
  <w:num w:numId="3" w16cid:durableId="712967751">
    <w:abstractNumId w:val="0"/>
  </w:num>
  <w:num w:numId="4" w16cid:durableId="892887809">
    <w:abstractNumId w:val="6"/>
  </w:num>
  <w:num w:numId="5" w16cid:durableId="718896693">
    <w:abstractNumId w:val="4"/>
  </w:num>
  <w:num w:numId="6" w16cid:durableId="1612980377">
    <w:abstractNumId w:val="1"/>
  </w:num>
  <w:num w:numId="7" w16cid:durableId="569003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70B"/>
    <w:rsid w:val="004A770B"/>
    <w:rsid w:val="00505D5E"/>
    <w:rsid w:val="006A6147"/>
    <w:rsid w:val="00F375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DF0CD"/>
  <w15:chartTrackingRefBased/>
  <w15:docId w15:val="{5D8B987F-CEFF-4FEB-B6A2-98B176BFF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70B"/>
    <w:rPr>
      <w:rFonts w:eastAsiaTheme="majorEastAsia" w:cstheme="majorBidi"/>
      <w:color w:val="272727" w:themeColor="text1" w:themeTint="D8"/>
    </w:rPr>
  </w:style>
  <w:style w:type="paragraph" w:styleId="Title">
    <w:name w:val="Title"/>
    <w:basedOn w:val="Normal"/>
    <w:next w:val="Normal"/>
    <w:link w:val="TitleChar"/>
    <w:uiPriority w:val="10"/>
    <w:qFormat/>
    <w:rsid w:val="004A7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70B"/>
    <w:pPr>
      <w:spacing w:before="160"/>
      <w:jc w:val="center"/>
    </w:pPr>
    <w:rPr>
      <w:i/>
      <w:iCs/>
      <w:color w:val="404040" w:themeColor="text1" w:themeTint="BF"/>
    </w:rPr>
  </w:style>
  <w:style w:type="character" w:customStyle="1" w:styleId="QuoteChar">
    <w:name w:val="Quote Char"/>
    <w:basedOn w:val="DefaultParagraphFont"/>
    <w:link w:val="Quote"/>
    <w:uiPriority w:val="29"/>
    <w:rsid w:val="004A770B"/>
    <w:rPr>
      <w:i/>
      <w:iCs/>
      <w:color w:val="404040" w:themeColor="text1" w:themeTint="BF"/>
    </w:rPr>
  </w:style>
  <w:style w:type="paragraph" w:styleId="ListParagraph">
    <w:name w:val="List Paragraph"/>
    <w:basedOn w:val="Normal"/>
    <w:uiPriority w:val="34"/>
    <w:qFormat/>
    <w:rsid w:val="004A770B"/>
    <w:pPr>
      <w:ind w:left="720"/>
      <w:contextualSpacing/>
    </w:pPr>
  </w:style>
  <w:style w:type="character" w:styleId="IntenseEmphasis">
    <w:name w:val="Intense Emphasis"/>
    <w:basedOn w:val="DefaultParagraphFont"/>
    <w:uiPriority w:val="21"/>
    <w:qFormat/>
    <w:rsid w:val="004A770B"/>
    <w:rPr>
      <w:i/>
      <w:iCs/>
      <w:color w:val="0F4761" w:themeColor="accent1" w:themeShade="BF"/>
    </w:rPr>
  </w:style>
  <w:style w:type="paragraph" w:styleId="IntenseQuote">
    <w:name w:val="Intense Quote"/>
    <w:basedOn w:val="Normal"/>
    <w:next w:val="Normal"/>
    <w:link w:val="IntenseQuoteChar"/>
    <w:uiPriority w:val="30"/>
    <w:qFormat/>
    <w:rsid w:val="004A7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70B"/>
    <w:rPr>
      <w:i/>
      <w:iCs/>
      <w:color w:val="0F4761" w:themeColor="accent1" w:themeShade="BF"/>
    </w:rPr>
  </w:style>
  <w:style w:type="character" w:styleId="IntenseReference">
    <w:name w:val="Intense Reference"/>
    <w:basedOn w:val="DefaultParagraphFont"/>
    <w:uiPriority w:val="32"/>
    <w:qFormat/>
    <w:rsid w:val="004A77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FAESA C F</dc:creator>
  <cp:keywords/>
  <dc:description/>
  <cp:lastModifiedBy>FAESA C F</cp:lastModifiedBy>
  <cp:revision>1</cp:revision>
  <dcterms:created xsi:type="dcterms:W3CDTF">2026-10-22T05:37:00Z</dcterms:created>
  <dcterms:modified xsi:type="dcterms:W3CDTF">2026-10-22T05:38:00Z</dcterms:modified>
</cp:coreProperties>
</file>