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126E" w14:textId="4FC4D53D" w:rsidR="00505D5E" w:rsidRDefault="00474D12">
      <w:pPr>
        <w:rPr>
          <w:lang w:val="en-US"/>
        </w:rPr>
      </w:pPr>
      <w:r>
        <w:rPr>
          <w:lang w:val="en-US"/>
        </w:rPr>
        <w:t>BRD</w:t>
      </w:r>
    </w:p>
    <w:p w14:paraId="14310D2D" w14:textId="77777777" w:rsidR="00474D12" w:rsidRDefault="00474D12">
      <w:pPr>
        <w:rPr>
          <w:lang w:val="en-US"/>
        </w:rPr>
      </w:pPr>
    </w:p>
    <w:p w14:paraId="67E79FE0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1. Project Title</w:t>
      </w:r>
    </w:p>
    <w:p w14:paraId="3BED3FD3" w14:textId="77777777" w:rsidR="00474D12" w:rsidRPr="00474D12" w:rsidRDefault="00474D12" w:rsidP="00474D12">
      <w:r w:rsidRPr="00474D12">
        <w:rPr>
          <w:b/>
          <w:bCs/>
        </w:rPr>
        <w:t>Retail Sales Performance Analysis using Power BI</w:t>
      </w:r>
    </w:p>
    <w:p w14:paraId="17B64743" w14:textId="77777777" w:rsidR="00474D12" w:rsidRPr="00474D12" w:rsidRDefault="00474D12" w:rsidP="00474D12">
      <w:r w:rsidRPr="00474D12">
        <w:pict w14:anchorId="76F02A30">
          <v:rect id="_x0000_i1079" style="width:0;height:1.5pt" o:hralign="center" o:hrstd="t" o:hr="t" fillcolor="#a0a0a0" stroked="f"/>
        </w:pict>
      </w:r>
    </w:p>
    <w:p w14:paraId="46D8A55D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2. Project Objective</w:t>
      </w:r>
    </w:p>
    <w:p w14:paraId="004CBA54" w14:textId="2787057A" w:rsidR="00474D12" w:rsidRPr="00474D12" w:rsidRDefault="00474D12" w:rsidP="00474D12">
      <w:r w:rsidRPr="00474D12">
        <w:t>The objective of this project is to analy</w:t>
      </w:r>
      <w:r>
        <w:t>s</w:t>
      </w:r>
      <w:r w:rsidRPr="00474D12">
        <w:t>e retail sales data to understand overall sales performance, profitability, discount impact, product trends, and regional contribution.</w:t>
      </w:r>
      <w:r w:rsidRPr="00474D12">
        <w:br/>
        <w:t>The dashboard aims to support data-driven business decisions by presenting key insights in a clear and interactive manner.</w:t>
      </w:r>
    </w:p>
    <w:p w14:paraId="1A94DE51" w14:textId="77777777" w:rsidR="00474D12" w:rsidRPr="00474D12" w:rsidRDefault="00474D12" w:rsidP="00474D12">
      <w:r w:rsidRPr="00474D12">
        <w:pict w14:anchorId="768F7835">
          <v:rect id="_x0000_i1080" style="width:0;height:1.5pt" o:hralign="center" o:hrstd="t" o:hr="t" fillcolor="#a0a0a0" stroked="f"/>
        </w:pict>
      </w:r>
    </w:p>
    <w:p w14:paraId="5C218CF0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3. Business Problem / Opportunity</w:t>
      </w:r>
    </w:p>
    <w:p w14:paraId="0E28AE49" w14:textId="77777777" w:rsidR="00474D12" w:rsidRPr="00474D12" w:rsidRDefault="00474D12" w:rsidP="00474D12">
      <w:r w:rsidRPr="00474D12">
        <w:t>The retail business lacks a centralized reporting system to track sales, profit, and discount performance across categories, regions, and time periods.</w:t>
      </w:r>
      <w:r w:rsidRPr="00474D12">
        <w:br/>
        <w:t>Manual reporting makes it difficult to identify high-performing products, profitable regions, and seasonal trends.</w:t>
      </w:r>
      <w:r w:rsidRPr="00474D12">
        <w:br/>
        <w:t>This dashboard addresses the opportunity to improve visibility, efficiency, and decision-making through automated analytics.</w:t>
      </w:r>
    </w:p>
    <w:p w14:paraId="49B2DD11" w14:textId="77777777" w:rsidR="00474D12" w:rsidRPr="00474D12" w:rsidRDefault="00474D12" w:rsidP="00474D12">
      <w:r w:rsidRPr="00474D12">
        <w:pict w14:anchorId="7903845C">
          <v:rect id="_x0000_i1081" style="width:0;height:1.5pt" o:hralign="center" o:hrstd="t" o:hr="t" fillcolor="#a0a0a0" stroked="f"/>
        </w:pict>
      </w:r>
    </w:p>
    <w:p w14:paraId="6DD7B801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4. Target Audience</w:t>
      </w:r>
    </w:p>
    <w:p w14:paraId="07BAEE9C" w14:textId="77777777" w:rsidR="00474D12" w:rsidRPr="00474D12" w:rsidRDefault="00474D12" w:rsidP="00474D12">
      <w:pPr>
        <w:numPr>
          <w:ilvl w:val="0"/>
          <w:numId w:val="1"/>
        </w:numPr>
      </w:pPr>
      <w:r w:rsidRPr="00474D12">
        <w:t>Business Managers</w:t>
      </w:r>
    </w:p>
    <w:p w14:paraId="29608E0C" w14:textId="77777777" w:rsidR="00474D12" w:rsidRPr="00474D12" w:rsidRDefault="00474D12" w:rsidP="00474D12">
      <w:pPr>
        <w:numPr>
          <w:ilvl w:val="0"/>
          <w:numId w:val="1"/>
        </w:numPr>
      </w:pPr>
      <w:r w:rsidRPr="00474D12">
        <w:t>Sales Managers</w:t>
      </w:r>
    </w:p>
    <w:p w14:paraId="78361EC0" w14:textId="77777777" w:rsidR="00474D12" w:rsidRPr="00474D12" w:rsidRDefault="00474D12" w:rsidP="00474D12">
      <w:pPr>
        <w:numPr>
          <w:ilvl w:val="0"/>
          <w:numId w:val="1"/>
        </w:numPr>
      </w:pPr>
      <w:r w:rsidRPr="00474D12">
        <w:t>Regional Managers</w:t>
      </w:r>
    </w:p>
    <w:p w14:paraId="4F469506" w14:textId="77777777" w:rsidR="00474D12" w:rsidRPr="00474D12" w:rsidRDefault="00474D12" w:rsidP="00474D12">
      <w:pPr>
        <w:numPr>
          <w:ilvl w:val="0"/>
          <w:numId w:val="1"/>
        </w:numPr>
      </w:pPr>
      <w:r w:rsidRPr="00474D12">
        <w:t>Senior Management / Executives</w:t>
      </w:r>
    </w:p>
    <w:p w14:paraId="61CFE8F6" w14:textId="77777777" w:rsidR="00474D12" w:rsidRPr="00474D12" w:rsidRDefault="00474D12" w:rsidP="00474D12">
      <w:pPr>
        <w:numPr>
          <w:ilvl w:val="0"/>
          <w:numId w:val="1"/>
        </w:numPr>
      </w:pPr>
      <w:r w:rsidRPr="00474D12">
        <w:t>Data Analysts</w:t>
      </w:r>
    </w:p>
    <w:p w14:paraId="002900C9" w14:textId="77777777" w:rsidR="00474D12" w:rsidRPr="00474D12" w:rsidRDefault="00474D12" w:rsidP="00474D12">
      <w:r w:rsidRPr="00474D12">
        <w:pict w14:anchorId="16F9A80C">
          <v:rect id="_x0000_i1082" style="width:0;height:1.5pt" o:hralign="center" o:hrstd="t" o:hr="t" fillcolor="#a0a0a0" stroked="f"/>
        </w:pict>
      </w:r>
    </w:p>
    <w:p w14:paraId="400FC336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5. Scope</w:t>
      </w:r>
    </w:p>
    <w:p w14:paraId="37C0BE31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In Scope:</w:t>
      </w:r>
    </w:p>
    <w:p w14:paraId="784D4247" w14:textId="77777777" w:rsidR="00474D12" w:rsidRPr="00474D12" w:rsidRDefault="00474D12" w:rsidP="00474D12">
      <w:pPr>
        <w:numPr>
          <w:ilvl w:val="0"/>
          <w:numId w:val="2"/>
        </w:numPr>
      </w:pPr>
      <w:r w:rsidRPr="00474D12">
        <w:t>Sales, profit, and discount analysis</w:t>
      </w:r>
    </w:p>
    <w:p w14:paraId="46F48DE3" w14:textId="77777777" w:rsidR="00474D12" w:rsidRPr="00474D12" w:rsidRDefault="00474D12" w:rsidP="00474D12">
      <w:pPr>
        <w:numPr>
          <w:ilvl w:val="0"/>
          <w:numId w:val="2"/>
        </w:numPr>
      </w:pPr>
      <w:r w:rsidRPr="00474D12">
        <w:t>Category and sub-category performance</w:t>
      </w:r>
    </w:p>
    <w:p w14:paraId="2EF40D1D" w14:textId="77777777" w:rsidR="00474D12" w:rsidRPr="00474D12" w:rsidRDefault="00474D12" w:rsidP="00474D12">
      <w:pPr>
        <w:numPr>
          <w:ilvl w:val="0"/>
          <w:numId w:val="2"/>
        </w:numPr>
      </w:pPr>
      <w:r w:rsidRPr="00474D12">
        <w:lastRenderedPageBreak/>
        <w:t>Regional sales comparison</w:t>
      </w:r>
    </w:p>
    <w:p w14:paraId="63A7EE98" w14:textId="77777777" w:rsidR="00474D12" w:rsidRPr="00474D12" w:rsidRDefault="00474D12" w:rsidP="00474D12">
      <w:pPr>
        <w:numPr>
          <w:ilvl w:val="0"/>
          <w:numId w:val="2"/>
        </w:numPr>
      </w:pPr>
      <w:r w:rsidRPr="00474D12">
        <w:t>Time-based analysis using Year and Month</w:t>
      </w:r>
    </w:p>
    <w:p w14:paraId="3C792DFD" w14:textId="77777777" w:rsidR="00474D12" w:rsidRPr="00474D12" w:rsidRDefault="00474D12" w:rsidP="00474D12">
      <w:pPr>
        <w:numPr>
          <w:ilvl w:val="0"/>
          <w:numId w:val="2"/>
        </w:numPr>
      </w:pPr>
      <w:r w:rsidRPr="00474D12">
        <w:t>Interactive Power BI dashboards</w:t>
      </w:r>
    </w:p>
    <w:p w14:paraId="0FE6048D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Out of Scope:</w:t>
      </w:r>
    </w:p>
    <w:p w14:paraId="06494D33" w14:textId="77777777" w:rsidR="00474D12" w:rsidRPr="00474D12" w:rsidRDefault="00474D12" w:rsidP="00474D12">
      <w:pPr>
        <w:numPr>
          <w:ilvl w:val="0"/>
          <w:numId w:val="3"/>
        </w:numPr>
      </w:pPr>
      <w:r w:rsidRPr="00474D12">
        <w:t>Real-time data refresh</w:t>
      </w:r>
    </w:p>
    <w:p w14:paraId="452344F1" w14:textId="77777777" w:rsidR="00474D12" w:rsidRPr="00474D12" w:rsidRDefault="00474D12" w:rsidP="00474D12">
      <w:pPr>
        <w:numPr>
          <w:ilvl w:val="0"/>
          <w:numId w:val="3"/>
        </w:numPr>
      </w:pPr>
      <w:r w:rsidRPr="00474D12">
        <w:t>Predictive or forecasting models</w:t>
      </w:r>
    </w:p>
    <w:p w14:paraId="751899DB" w14:textId="77777777" w:rsidR="00474D12" w:rsidRPr="00474D12" w:rsidRDefault="00474D12" w:rsidP="00474D12">
      <w:pPr>
        <w:numPr>
          <w:ilvl w:val="0"/>
          <w:numId w:val="3"/>
        </w:numPr>
      </w:pPr>
      <w:r w:rsidRPr="00474D12">
        <w:t>Inventory and supply chain analysis</w:t>
      </w:r>
    </w:p>
    <w:p w14:paraId="4BD34B43" w14:textId="77777777" w:rsidR="00474D12" w:rsidRPr="00474D12" w:rsidRDefault="00474D12" w:rsidP="00474D12">
      <w:pPr>
        <w:numPr>
          <w:ilvl w:val="0"/>
          <w:numId w:val="3"/>
        </w:numPr>
      </w:pPr>
      <w:r w:rsidRPr="00474D12">
        <w:t>External data integration</w:t>
      </w:r>
    </w:p>
    <w:p w14:paraId="03FB27FA" w14:textId="77777777" w:rsidR="00474D12" w:rsidRPr="00474D12" w:rsidRDefault="00474D12" w:rsidP="00474D12">
      <w:r w:rsidRPr="00474D12">
        <w:pict w14:anchorId="02B09A1F">
          <v:rect id="_x0000_i1083" style="width:0;height:1.5pt" o:hralign="center" o:hrstd="t" o:hr="t" fillcolor="#a0a0a0" stroked="f"/>
        </w:pict>
      </w:r>
    </w:p>
    <w:p w14:paraId="5539651B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6. Data Source(s)</w:t>
      </w:r>
    </w:p>
    <w:p w14:paraId="15E89AFF" w14:textId="77777777" w:rsidR="00474D12" w:rsidRPr="00474D12" w:rsidRDefault="00474D12" w:rsidP="00474D12">
      <w:pPr>
        <w:numPr>
          <w:ilvl w:val="0"/>
          <w:numId w:val="4"/>
        </w:numPr>
      </w:pPr>
      <w:r w:rsidRPr="00474D12">
        <w:rPr>
          <w:b/>
          <w:bCs/>
        </w:rPr>
        <w:t>Source:</w:t>
      </w:r>
      <w:r w:rsidRPr="00474D12">
        <w:t xml:space="preserve"> Retail Sales Dataset (CSV / Excel)</w:t>
      </w:r>
    </w:p>
    <w:p w14:paraId="178EE87A" w14:textId="77777777" w:rsidR="00474D12" w:rsidRPr="00474D12" w:rsidRDefault="00474D12" w:rsidP="00474D12">
      <w:pPr>
        <w:numPr>
          <w:ilvl w:val="0"/>
          <w:numId w:val="4"/>
        </w:numPr>
      </w:pPr>
      <w:r w:rsidRPr="00474D12">
        <w:rPr>
          <w:b/>
          <w:bCs/>
        </w:rPr>
        <w:t>Size:</w:t>
      </w:r>
      <w:r w:rsidRPr="00474D12">
        <w:t xml:space="preserve"> ~9,900 records</w:t>
      </w:r>
    </w:p>
    <w:p w14:paraId="607960DE" w14:textId="77777777" w:rsidR="00474D12" w:rsidRPr="00474D12" w:rsidRDefault="00474D12" w:rsidP="00474D12">
      <w:pPr>
        <w:numPr>
          <w:ilvl w:val="0"/>
          <w:numId w:val="4"/>
        </w:numPr>
      </w:pPr>
      <w:r w:rsidRPr="00474D12">
        <w:rPr>
          <w:b/>
          <w:bCs/>
        </w:rPr>
        <w:t>Type:</w:t>
      </w:r>
      <w:r w:rsidRPr="00474D12">
        <w:t xml:space="preserve"> Structured transactional data</w:t>
      </w:r>
    </w:p>
    <w:p w14:paraId="2B86089B" w14:textId="77777777" w:rsidR="00474D12" w:rsidRPr="00474D12" w:rsidRDefault="00474D12" w:rsidP="00474D12">
      <w:pPr>
        <w:numPr>
          <w:ilvl w:val="0"/>
          <w:numId w:val="4"/>
        </w:numPr>
      </w:pPr>
      <w:r w:rsidRPr="00474D12">
        <w:rPr>
          <w:b/>
          <w:bCs/>
        </w:rPr>
        <w:t>Key Fields:</w:t>
      </w:r>
      <w:r w:rsidRPr="00474D12">
        <w:br/>
        <w:t>Order ID, Order Date, Customer Name, Category, Sub-Category, City, Region, State, Sales, Discount, Profit</w:t>
      </w:r>
    </w:p>
    <w:p w14:paraId="5004E19F" w14:textId="77777777" w:rsidR="00474D12" w:rsidRPr="00474D12" w:rsidRDefault="00474D12" w:rsidP="00474D12">
      <w:r w:rsidRPr="00474D12">
        <w:pict w14:anchorId="4C154EDC">
          <v:rect id="_x0000_i1084" style="width:0;height:1.5pt" o:hralign="center" o:hrstd="t" o:hr="t" fillcolor="#a0a0a0" stroked="f"/>
        </w:pict>
      </w:r>
    </w:p>
    <w:p w14:paraId="66507D42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7. Key Metrics / KPIs</w:t>
      </w:r>
    </w:p>
    <w:p w14:paraId="38E2276A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Total Sales</w:t>
      </w:r>
    </w:p>
    <w:p w14:paraId="570EF090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Total Profit</w:t>
      </w:r>
    </w:p>
    <w:p w14:paraId="732FA318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Profit Margin (%)</w:t>
      </w:r>
    </w:p>
    <w:p w14:paraId="0590C74F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Average Discount (%)</w:t>
      </w:r>
    </w:p>
    <w:p w14:paraId="1E3AD148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Total Orders</w:t>
      </w:r>
    </w:p>
    <w:p w14:paraId="517B77BE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Sales by Category</w:t>
      </w:r>
    </w:p>
    <w:p w14:paraId="08ADA3E5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Sales by Region</w:t>
      </w:r>
    </w:p>
    <w:p w14:paraId="087542F0" w14:textId="77777777" w:rsidR="00474D12" w:rsidRPr="00474D12" w:rsidRDefault="00474D12" w:rsidP="00474D12">
      <w:pPr>
        <w:numPr>
          <w:ilvl w:val="0"/>
          <w:numId w:val="5"/>
        </w:numPr>
      </w:pPr>
      <w:r w:rsidRPr="00474D12">
        <w:t>Monthly Sales Trend</w:t>
      </w:r>
    </w:p>
    <w:p w14:paraId="1595B440" w14:textId="77777777" w:rsidR="00474D12" w:rsidRPr="00474D12" w:rsidRDefault="00474D12" w:rsidP="00474D12">
      <w:r w:rsidRPr="00474D12">
        <w:pict w14:anchorId="687F1F38">
          <v:rect id="_x0000_i1085" style="width:0;height:1.5pt" o:hralign="center" o:hrstd="t" o:hr="t" fillcolor="#a0a0a0" stroked="f"/>
        </w:pict>
      </w:r>
    </w:p>
    <w:p w14:paraId="2B30C488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8. Deliverables</w:t>
      </w:r>
    </w:p>
    <w:p w14:paraId="08F0619D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Power BI Interactive Dashboard</w:t>
      </w:r>
    </w:p>
    <w:p w14:paraId="08DD6D19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lastRenderedPageBreak/>
        <w:t>Sales Overview Dashboard</w:t>
      </w:r>
    </w:p>
    <w:p w14:paraId="31AF203D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Product Performance Analysis Dashboard</w:t>
      </w:r>
    </w:p>
    <w:p w14:paraId="26749AEE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Regional &amp; Profit Analysis Dashboard</w:t>
      </w:r>
    </w:p>
    <w:p w14:paraId="62685CF9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Executive Summary Page</w:t>
      </w:r>
    </w:p>
    <w:p w14:paraId="58C3A55B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Dataset Quality Assessment</w:t>
      </w:r>
    </w:p>
    <w:p w14:paraId="64AB7949" w14:textId="77777777" w:rsidR="00474D12" w:rsidRPr="00474D12" w:rsidRDefault="00474D12" w:rsidP="00474D12">
      <w:pPr>
        <w:numPr>
          <w:ilvl w:val="0"/>
          <w:numId w:val="6"/>
        </w:numPr>
      </w:pPr>
      <w:r w:rsidRPr="00474D12">
        <w:t>BRD and FRD Documentation</w:t>
      </w:r>
    </w:p>
    <w:p w14:paraId="2158CE92" w14:textId="77777777" w:rsidR="00474D12" w:rsidRPr="00474D12" w:rsidRDefault="00474D12" w:rsidP="00474D12">
      <w:r w:rsidRPr="00474D12">
        <w:pict w14:anchorId="6FDD9B41">
          <v:rect id="_x0000_i1086" style="width:0;height:1.5pt" o:hralign="center" o:hrstd="t" o:hr="t" fillcolor="#a0a0a0" stroked="f"/>
        </w:pict>
      </w:r>
    </w:p>
    <w:p w14:paraId="66F983D7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9. Timeline / Milestones (5-Day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831"/>
      </w:tblGrid>
      <w:tr w:rsidR="00474D12" w:rsidRPr="00474D12" w14:paraId="09D15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3AFEB" w14:textId="77777777" w:rsidR="00474D12" w:rsidRPr="00474D12" w:rsidRDefault="00474D12" w:rsidP="00474D12">
            <w:pPr>
              <w:rPr>
                <w:b/>
                <w:bCs/>
              </w:rPr>
            </w:pPr>
            <w:r w:rsidRPr="00474D1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8C0718E" w14:textId="77777777" w:rsidR="00474D12" w:rsidRPr="00474D12" w:rsidRDefault="00474D12" w:rsidP="00474D12">
            <w:pPr>
              <w:rPr>
                <w:b/>
                <w:bCs/>
              </w:rPr>
            </w:pPr>
            <w:r w:rsidRPr="00474D12">
              <w:rPr>
                <w:b/>
                <w:bCs/>
              </w:rPr>
              <w:t>Activity</w:t>
            </w:r>
          </w:p>
        </w:tc>
      </w:tr>
      <w:tr w:rsidR="00474D12" w:rsidRPr="00474D12" w14:paraId="4540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BB56" w14:textId="77777777" w:rsidR="00474D12" w:rsidRPr="00474D12" w:rsidRDefault="00474D12" w:rsidP="00474D12">
            <w:r w:rsidRPr="00474D12">
              <w:t>Day 1</w:t>
            </w:r>
          </w:p>
        </w:tc>
        <w:tc>
          <w:tcPr>
            <w:tcW w:w="0" w:type="auto"/>
            <w:vAlign w:val="center"/>
            <w:hideMark/>
          </w:tcPr>
          <w:p w14:paraId="5D3E9753" w14:textId="77777777" w:rsidR="00474D12" w:rsidRPr="00474D12" w:rsidRDefault="00474D12" w:rsidP="00474D12">
            <w:r w:rsidRPr="00474D12">
              <w:t>Data understanding &amp; cleaning</w:t>
            </w:r>
          </w:p>
        </w:tc>
      </w:tr>
      <w:tr w:rsidR="00474D12" w:rsidRPr="00474D12" w14:paraId="50D2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96A6" w14:textId="77777777" w:rsidR="00474D12" w:rsidRPr="00474D12" w:rsidRDefault="00474D12" w:rsidP="00474D12">
            <w:r w:rsidRPr="00474D12">
              <w:t>Day 2</w:t>
            </w:r>
          </w:p>
        </w:tc>
        <w:tc>
          <w:tcPr>
            <w:tcW w:w="0" w:type="auto"/>
            <w:vAlign w:val="center"/>
            <w:hideMark/>
          </w:tcPr>
          <w:p w14:paraId="5E9337D8" w14:textId="77777777" w:rsidR="00474D12" w:rsidRPr="00474D12" w:rsidRDefault="00474D12" w:rsidP="00474D12">
            <w:r w:rsidRPr="00474D12">
              <w:t xml:space="preserve">Data </w:t>
            </w:r>
            <w:proofErr w:type="spellStart"/>
            <w:r w:rsidRPr="00474D12">
              <w:t>modeling</w:t>
            </w:r>
            <w:proofErr w:type="spellEnd"/>
            <w:r w:rsidRPr="00474D12">
              <w:t xml:space="preserve"> &amp; date table creation</w:t>
            </w:r>
          </w:p>
        </w:tc>
      </w:tr>
      <w:tr w:rsidR="00474D12" w:rsidRPr="00474D12" w14:paraId="06B8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4B5D" w14:textId="77777777" w:rsidR="00474D12" w:rsidRPr="00474D12" w:rsidRDefault="00474D12" w:rsidP="00474D12">
            <w:r w:rsidRPr="00474D12">
              <w:t>Day 3</w:t>
            </w:r>
          </w:p>
        </w:tc>
        <w:tc>
          <w:tcPr>
            <w:tcW w:w="0" w:type="auto"/>
            <w:vAlign w:val="center"/>
            <w:hideMark/>
          </w:tcPr>
          <w:p w14:paraId="2837FB83" w14:textId="77777777" w:rsidR="00474D12" w:rsidRPr="00474D12" w:rsidRDefault="00474D12" w:rsidP="00474D12">
            <w:r w:rsidRPr="00474D12">
              <w:t>KPI and DAX measure creation</w:t>
            </w:r>
          </w:p>
        </w:tc>
      </w:tr>
      <w:tr w:rsidR="00474D12" w:rsidRPr="00474D12" w14:paraId="5D98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0FA1" w14:textId="77777777" w:rsidR="00474D12" w:rsidRPr="00474D12" w:rsidRDefault="00474D12" w:rsidP="00474D12">
            <w:r w:rsidRPr="00474D12">
              <w:t>Day 4</w:t>
            </w:r>
          </w:p>
        </w:tc>
        <w:tc>
          <w:tcPr>
            <w:tcW w:w="0" w:type="auto"/>
            <w:vAlign w:val="center"/>
            <w:hideMark/>
          </w:tcPr>
          <w:p w14:paraId="40B7933E" w14:textId="77777777" w:rsidR="00474D12" w:rsidRPr="00474D12" w:rsidRDefault="00474D12" w:rsidP="00474D12">
            <w:r w:rsidRPr="00474D12">
              <w:t>Dashboard design &amp; visualization</w:t>
            </w:r>
          </w:p>
        </w:tc>
      </w:tr>
      <w:tr w:rsidR="00474D12" w:rsidRPr="00474D12" w14:paraId="14C7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460" w14:textId="77777777" w:rsidR="00474D12" w:rsidRPr="00474D12" w:rsidRDefault="00474D12" w:rsidP="00474D12">
            <w:r w:rsidRPr="00474D12">
              <w:t>Day 5</w:t>
            </w:r>
          </w:p>
        </w:tc>
        <w:tc>
          <w:tcPr>
            <w:tcW w:w="0" w:type="auto"/>
            <w:vAlign w:val="center"/>
            <w:hideMark/>
          </w:tcPr>
          <w:p w14:paraId="6684EEBB" w14:textId="77777777" w:rsidR="00474D12" w:rsidRPr="00474D12" w:rsidRDefault="00474D12" w:rsidP="00474D12">
            <w:r w:rsidRPr="00474D12">
              <w:t>Testing, formatting &amp; documentation</w:t>
            </w:r>
          </w:p>
        </w:tc>
      </w:tr>
    </w:tbl>
    <w:p w14:paraId="3F4EF1CC" w14:textId="77777777" w:rsidR="00474D12" w:rsidRPr="00474D12" w:rsidRDefault="00474D12" w:rsidP="00474D12">
      <w:r w:rsidRPr="00474D12">
        <w:pict w14:anchorId="239A0CBE">
          <v:rect id="_x0000_i1087" style="width:0;height:1.5pt" o:hralign="center" o:hrstd="t" o:hr="t" fillcolor="#a0a0a0" stroked="f"/>
        </w:pict>
      </w:r>
    </w:p>
    <w:p w14:paraId="529F0682" w14:textId="77777777" w:rsidR="00474D12" w:rsidRPr="00474D12" w:rsidRDefault="00474D12" w:rsidP="00474D12">
      <w:pPr>
        <w:rPr>
          <w:b/>
          <w:bCs/>
        </w:rPr>
      </w:pPr>
      <w:r w:rsidRPr="00474D12">
        <w:rPr>
          <w:b/>
          <w:bCs/>
        </w:rPr>
        <w:t>10. Notes / Assumptions</w:t>
      </w:r>
    </w:p>
    <w:p w14:paraId="39C99C8B" w14:textId="77777777" w:rsidR="00474D12" w:rsidRPr="00474D12" w:rsidRDefault="00474D12" w:rsidP="00474D12">
      <w:pPr>
        <w:numPr>
          <w:ilvl w:val="0"/>
          <w:numId w:val="7"/>
        </w:numPr>
      </w:pPr>
      <w:r w:rsidRPr="00474D12">
        <w:t>Data is assumed to be accurate and complete</w:t>
      </w:r>
    </w:p>
    <w:p w14:paraId="068748E1" w14:textId="77777777" w:rsidR="00474D12" w:rsidRPr="00474D12" w:rsidRDefault="00474D12" w:rsidP="00474D12">
      <w:pPr>
        <w:numPr>
          <w:ilvl w:val="0"/>
          <w:numId w:val="7"/>
        </w:numPr>
      </w:pPr>
      <w:r w:rsidRPr="00474D12">
        <w:t>Only one state (Tamil Nadu) is present</w:t>
      </w:r>
    </w:p>
    <w:p w14:paraId="0F03A50D" w14:textId="77777777" w:rsidR="00474D12" w:rsidRPr="00474D12" w:rsidRDefault="00474D12" w:rsidP="00474D12">
      <w:pPr>
        <w:numPr>
          <w:ilvl w:val="0"/>
          <w:numId w:val="7"/>
        </w:numPr>
      </w:pPr>
      <w:r w:rsidRPr="00474D12">
        <w:t>Region classification is business-defined</w:t>
      </w:r>
    </w:p>
    <w:p w14:paraId="19DF97E0" w14:textId="77777777" w:rsidR="00474D12" w:rsidRPr="00474D12" w:rsidRDefault="00474D12" w:rsidP="00474D12">
      <w:pPr>
        <w:numPr>
          <w:ilvl w:val="0"/>
          <w:numId w:val="7"/>
        </w:numPr>
      </w:pPr>
      <w:r w:rsidRPr="00474D12">
        <w:t>Currency values are displayed in thousands/millions</w:t>
      </w:r>
    </w:p>
    <w:p w14:paraId="31D23009" w14:textId="77777777" w:rsidR="00474D12" w:rsidRPr="00474D12" w:rsidRDefault="00474D12" w:rsidP="00474D12">
      <w:pPr>
        <w:numPr>
          <w:ilvl w:val="0"/>
          <w:numId w:val="7"/>
        </w:numPr>
      </w:pPr>
      <w:r w:rsidRPr="00474D12">
        <w:t>Dashboard is designed for analytical and reporting purposes</w:t>
      </w:r>
    </w:p>
    <w:p w14:paraId="16BA425D" w14:textId="77777777" w:rsidR="00474D12" w:rsidRPr="00474D12" w:rsidRDefault="00474D12">
      <w:pPr>
        <w:rPr>
          <w:lang w:val="en-US"/>
        </w:rPr>
      </w:pPr>
    </w:p>
    <w:sectPr w:rsidR="00474D12" w:rsidRPr="00474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7626"/>
    <w:multiLevelType w:val="multilevel"/>
    <w:tmpl w:val="A4F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7FFA"/>
    <w:multiLevelType w:val="multilevel"/>
    <w:tmpl w:val="C96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46509"/>
    <w:multiLevelType w:val="multilevel"/>
    <w:tmpl w:val="95F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673F2"/>
    <w:multiLevelType w:val="multilevel"/>
    <w:tmpl w:val="BBB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23346"/>
    <w:multiLevelType w:val="multilevel"/>
    <w:tmpl w:val="766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26B4E"/>
    <w:multiLevelType w:val="multilevel"/>
    <w:tmpl w:val="DE0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A492F"/>
    <w:multiLevelType w:val="multilevel"/>
    <w:tmpl w:val="9B0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02315">
    <w:abstractNumId w:val="0"/>
  </w:num>
  <w:num w:numId="2" w16cid:durableId="27032946">
    <w:abstractNumId w:val="6"/>
  </w:num>
  <w:num w:numId="3" w16cid:durableId="31007680">
    <w:abstractNumId w:val="3"/>
  </w:num>
  <w:num w:numId="4" w16cid:durableId="692074681">
    <w:abstractNumId w:val="1"/>
  </w:num>
  <w:num w:numId="5" w16cid:durableId="944506797">
    <w:abstractNumId w:val="4"/>
  </w:num>
  <w:num w:numId="6" w16cid:durableId="352805807">
    <w:abstractNumId w:val="2"/>
  </w:num>
  <w:num w:numId="7" w16cid:durableId="1296524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12"/>
    <w:rsid w:val="000A0694"/>
    <w:rsid w:val="00474D12"/>
    <w:rsid w:val="00505D5E"/>
    <w:rsid w:val="00F3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FB58"/>
  <w15:chartTrackingRefBased/>
  <w15:docId w15:val="{6FAC6E71-0236-4A6C-AFF1-D0F547A2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1</cp:revision>
  <dcterms:created xsi:type="dcterms:W3CDTF">2026-01-11T11:52:00Z</dcterms:created>
  <dcterms:modified xsi:type="dcterms:W3CDTF">2026-01-11T11:55:00Z</dcterms:modified>
</cp:coreProperties>
</file>