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right"/>
      </w:pPr>
      <w:r>
        <w:t>صفحه: 1</w:t>
      </w:r>
    </w:p>
    <w:p>
      <w:pPr>
        <w:jc w:val="right"/>
      </w:pPr>
      <w:r>
        <w:t>کاملاً متفاوت بود. مثلاً در یکی از اين نوع تحقیقها از آزمودنی می خواست</w:t>
        <w:br/>
        <w:t>به دنبال دریافت علامتی از سوی ازماینده, پاسخی ارادی از خود نشان دهد</w:t>
        <w:br/>
        <w:t>(با فشار دادن توپ لاستیکی که در دست آزمودنی قرار داشت). آن‌گاه از</w:t>
        <w:br/>
        <w:t>محرکهای کلامی استفاده می شد و از آزمودنی خواسته می شد درعین حال</w:t>
        <w:br/>
        <w:t>که به فشار دادن توپ لاستیکن ادامه می دهد به تداعی آزاد بپرد ازد. آنجه</w:t>
        <w:br/>
        <w:t>مورد توجه لوربا بود زمان تأخیر و محتوای پاسخ کلامی بود. همچنین هدف</w:t>
        <w:br/>
        <w:t>مهّم لوریا این بود که تأثیر هيجاني ناشی از محرک کلامی را در جریان</w:t>
        <w:br/>
        <w:t>رفتار ارادی بیازماید. در بخشی از این آزمایشهاء آزماینده از آزمودنی</w:t>
        <w:br/>
        <w:t>می خواست که در مقابل یک محرک «عام» پاسخی «احتصاصی» ارائه</w:t>
        <w:br/>
        <w:t>دهد (مثلاً با شنیدن کلمة «خانه» بگوید «اطاق»). آن گاه محرکی گفته</w:t>
        <w:br/>
        <w:t>می‌شد که در اين الگو قرار نمی‌گرفت (مثلاً ماه --؟). مسلماً مقتی طول</w:t>
        <w:br/>
        <w:t>می‌کشید تا آزمودنی» پاسخی از خود نشان دهد. لوریا کشمکش درونی را با</w:t>
        <w:br/>
        <w:t>افزایش زمانٍ واگنش, در ارتباط می‌دانست. او در اين رابطه نکنیکی به</w:t>
        <w:br/>
        <w:t>وجود آورد که به‌وسیل؛ آن می‌شد هم پاسخهای حرکتی, هم پاسخهای</w:t>
        <w:br/>
        <w:t>ارادی و غیر ارادی و نیز زمان واکنش را اندازه گرفت. این تحقیق حدود ۷</w:t>
        <w:br/>
        <w:t>سال به‌طول انجامید و برنعی از مسایل مربوط به انگیزش و کنترل ارادی را</w:t>
        <w:br/>
        <w:t>در چهارچوب جدیدی مطرح ساخت.</w:t>
        <w:br/>
        <w:br/>
        <w:t>از حوادث مهم زندگی لوریاء ملاقات و آشنایی او با وبگوتسکی</w:t>
        <w:br/>
        <w:t>(«6د۱مع۷) محمّق, نور وپسیکولوژیست, روان‌شناس و نماد ادبی مشهور</w:t>
        <w:br/>
        <w:t>است.: آنچه ویگوتسکی را به خود مشغول کرده بود» کاوش در رابطة</w:t>
        <w:br/>
        <w:t>تکوینی ساختاری و کارکردی زبان و اندیشه بود. لوریا نیز نخست به این</w:t>
        <w:br/>
        <w:t>عرصه از روان شناسی روی آورد و مخصوصاً به بررسی گفتار و نقش آن در</w:t>
        <w:br/>
        <w:t>سازمان بخشیدن به رفتار و نیز آسیب شناسی زبان‌پریشی (آفازیا) پرداخت و</w:t>
        <w:br/>
        <w:t>به‌تدریج کوشش خود را متوخه قلمرو پهناور کارکرد و ساختار مفز و</w:t>
        <w:br/>
        <w:t>به‌طورگلی بررسی مبانی عصبی رفتار و فرایندهای عالی ذهنی</w:t>
        <w:br/>
        <w:t>(نورو پسیکولوژی) ساخت. اما نقش گفتار در نظم‌بندی فعایتِ ذهنی و در</w:t>
        <w:br/>
        <w:t>فروپاشیهای عصبی , همچنان اهمیّت خود را در آثار لوریا حفظ کرد.</w:t>
        <w:br/>
        <w:br/>
        <w:t>۱۲</w:t>
      </w:r>
    </w:p>
    <w:p>
      <w:pPr>
        <w:pStyle w:val="Heading1"/>
        <w:jc w:val="right"/>
      </w:pPr>
      <w:r>
        <w:t>صفحه: 2</w:t>
      </w:r>
    </w:p>
    <w:p>
      <w:pPr>
        <w:jc w:val="right"/>
      </w:pPr>
      <w:r>
        <w:t>ویگوتسکی. لوریا و نون تی‌یف (160016۷) را باید متعلّق به یک</w:t>
        <w:br/>
        <w:t>جریان علمی دانست که خصوصیّت بارز آن» قرار دادن انسان در بستر</w:t>
        <w:br/>
        <w:t>اجتماعی -تاریخی است. موافق با آن «صُور عالی انعکاس که به شکل</w:t>
        <w:br/>
        <w:t>رفتارهای فقال ارادی و آگاهانه متجلی می‌شوند نتبجة کار مض</w:t>
        <w:br/>
        <w:t>آن‌چنان که در شرایط اجتماعیء خود را پدیدار می‌سازد. می باشد. نباید این</w:t>
        <w:br/>
        <w:t>صور عالی انعکاس را خزء حصوصیتهای ذاتی مغز به حساب آورد». لوریا در</w:t>
        <w:br/>
        <w:t>جای دیگر می‌نویسد: «فرایندهای ذهنی انسان باید به‌مشابه سیستمهای</w:t>
        <w:br/>
        <w:t>کارکردی پیجیده‌ای که دارای ریشه‌ای احتماعی -تاریخی هستند, درک</w:t>
        <w:br/>
        <w:t>شوند». از این رهگذن محور عمده پژوهشهای لوریا به‌عنوان</w:t>
        <w:br/>
        <w:t>نورو پسیکولوژ یست, بررسی ساختار و سازمان‌بندی کارکردی مغز بود. او در</w:t>
        <w:br/>
        <w:t>زمین؛ تأثیر آسیبهای مفزی در فعالیتهای ذهنی و در رفتان به مطالعات</w:t>
        <w:br/>
        <w:t>وسیعی دست زد که دستاوردهای آن نه‌تنها در روان‌شناسی کارسته به</w:t>
        <w:br/>
        <w:t>نتایج عملی رهنمون شد, بلکه در خصوص رابطة ذهن و مفز نیز از اهمیّت</w:t>
        <w:br/>
        <w:t>نظری بسزایی برخوردار بود.</w:t>
        <w:br/>
        <w:br/>
        <w:t>نگرش ستتی «مورفوپسیکولوژی» مورد انتقاد لوریا قرار گرفت. او</w:t>
        <w:br/>
        <w:t>از یک سوی, نظريه؛ جای گزینی یا منطقه‌بندی فعالیتهای پیچيد؛ ذهنی را</w:t>
        <w:br/>
        <w:t>به صورت «مراکزی» ایستا نفی کرد و از سوی دیگر این نظریّه را که گویا</w:t>
        <w:br/>
        <w:t>کارکردهای ذهنی» ناشی از عملکرد مغز به‌عنوان یک کل می باشد, قابل</w:t>
        <w:br/>
        <w:t>انتقاد می‌دانست. لوریا معتقد است که فرایندهای عالی ذهنی؛ حاصل</w:t>
        <w:br/>
        <w:t>عملکرد مجموعه‌ای از واحدهای ساختاری به‌همپیوسته و متشکُل مرکزی و</w:t>
        <w:br/>
        <w:t>پیرامونی است. به نظر وی کرتکس از سازمان‌بندی سیستمهای کارکردی»</w:t>
        <w:br/>
        <w:t>تشکیل یافته است. اين سیستمها در جریان کنش متقابل مغز و محیط»</w:t>
        <w:br/>
        <w:t>ساکع و پرداغته:می شود وشالودة فماآیتهای زوانی, زا بی, می‌نویزن.. از</w:t>
        <w:br/>
        <w:t>می‌نویسد: «ما نقطةٌ شروع و حرکت خود را بر مبنای مفهوم جای گزینی</w:t>
        <w:br/>
        <w:t>پویا و سیستماتیک کارکردها قرار دادیم که در اصل به وسیل پاولوف مطرح</w:t>
        <w:br/>
        <w:t>شد و بعد به‌وسیل؛ً ویگوتسکی توسعه پیدا کرد و در کارکردهای عالی</w:t>
        <w:br/>
        <w:t>, ذهنی» کاربرد یافت. ما فرایندهای عالی مغزرا به مثابه سیستمهای</w:t>
        <w:br/>
        <w:br/>
        <w:t>۱۳</w:t>
      </w:r>
    </w:p>
    <w:p>
      <w:pPr>
        <w:pStyle w:val="Heading1"/>
        <w:jc w:val="right"/>
      </w:pPr>
      <w:r>
        <w:t>صفحه: 3</w:t>
      </w:r>
    </w:p>
    <w:p>
      <w:pPr>
        <w:jc w:val="right"/>
      </w:pPr>
      <w:r>
        <w:t>کارکردی پیچیده‌ای می‌دانیم که به شیوه‌ای پویا جای گزینی پیدا</w:t>
        <w:br/>
        <w:t>می‌کنند». پیداست که با این نگرش: مطالعة اثر آسیبهای مغز در رفتار و</w:t>
        <w:br/>
        <w:t>بازیافت حالت بهنجان از محدوده مدل پزشکی صرف فراتر می رود. چه‌بسا</w:t>
        <w:br/>
        <w:t>ممکن است که بر اثر تجربه و آموزش» یشم قشری (کارکردی) جدیدی</w:t>
        <w:br/>
        <w:t>-مخصوصاً در مراحل خاضی از ژشد- سازسان یابد و به‌طور مستقیم و</w:t>
        <w:br/>
        <w:t>غیرمستقیم» شرایط را برای بروز فعالیتهای ذهنی خاضی فراهم آورد.</w:t>
        <w:br/>
        <w:t>سندرمهای عمدة مربوط به نیمک چپ قشر مخ از قبیل</w:t>
        <w:br/>
        <w:t>زبان‌پریشی» ادراک‌پریشی (آ گنوزیا) و کنش‌پریشی (آپراکسیا) و نیز</w:t>
        <w:br/>
        <w:t>تجزیه و تحلیل سندرم مربوط به ضایعات قطم؛ پیشانی, زمینه ای بود که</w:t>
        <w:br/>
        <w:t>لوریا سالها در ان‌باره به تحقیق پرداخت. او در این‌باره دست به ابداع</w:t>
        <w:br/>
        <w:t>آزمونهای عملی ساده و درعین‌حال بسیار خلاق و راهگشا زد که آنها را در</w:t>
        <w:br/>
        <w:t>کنار معاینات عصبی بر بالین بیمار انجام می‌داد. اين آزمونها امروزه</w:t>
        <w:br/>
        <w:t>به‌صورت ابزار شناخته شده‌ای در ارزیابی نورو پسیکولوژ یک درآمده اند.</w:t>
        <w:br/>
        <w:t>کتابهایی مانند «کارکردهای عالی قشر مخ در انسان» (۱۹17)» «تجدید و</w:t>
        <w:br/>
        <w:t>بهبود کارکرد پس از ضرب؛ مغزی» (۱۹6۸)و «مغز انسان و فرایندهای</w:t>
        <w:br/>
        <w:t>روانی» (۱۹۹7) نمایانگر واقعی این گونه مشاهدات و آزمایشها هستند.</w:t>
        <w:br/>
        <w:t>سهم لوریا در روان‌شناسی و عصب‌شناسی زبان» عمدتاً به طرح</w:t>
        <w:br/>
        <w:t>مسثْلة «گفتار درونی» که از جانب ویگوتسکی عنوان شده بودء مربوط</w:t>
        <w:br/>
        <w:t>می‌شود. لوریا با طرح این مسئله» از یک سوی راه را برای تبیین اثر</w:t>
        <w:br/>
        <w:t>نظم‌بخشی گفتان هموار ساعت و از سوی دیگر بحث زبان‌پریشی</w:t>
        <w:br/>
        <w:t>(آفازیولوژی) را غنای بیشتری بخشید. مطالعات گسترد؛ او دربارةٌ ضایعات</w:t>
        <w:br/>
        <w:t>مغزی در بخشهای جراحی در جریان حملهٌ نیروهای آلمانی به شوروی در</w:t>
        <w:br/>
        <w:t>سال ۱۹6۱- وی را به این نتیجه رساند که زبان براساس فعالیت چند</w:t>
        <w:br/>
        <w:t>سیستم کارکردی وابسته به یکدیگر استوار است. هرکدام از اين سیستمها</w:t>
        <w:br/>
        <w:t>برحسب موقعیّت قشری و پردازش زبان‌شناختی» در کنترل زبان نقش</w:t>
        <w:br/>
        <w:t>حاضی دارد. بدین ترتیب لوریا مسئل؛ زبان‌پریشی را در چهارچوب</w:t>
        <w:br/>
        <w:t>پسیکوفیزیو پاتولژیک تفسیر می‌کند. همین گرایش است که او را از</w:t>
        <w:br/>
        <w:br/>
        <w:t>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8"/>
      <w:szCs w:val="28"/>
      <w:rtl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