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BB9" w14:textId="39BBBFA2" w:rsidR="00A13047" w:rsidRDefault="00A13047" w:rsidP="00A13047">
      <w:pPr>
        <w:pStyle w:val="a3"/>
      </w:pPr>
      <w:r>
        <w:rPr>
          <w:rFonts w:hint="eastAsia"/>
        </w:rPr>
        <w:t xml:space="preserve">데이터 통신 기말고사 </w:t>
      </w:r>
      <w:r>
        <w:t xml:space="preserve">MATLAB </w:t>
      </w:r>
      <w:r>
        <w:rPr>
          <w:rFonts w:hint="eastAsia"/>
        </w:rPr>
        <w:t>실습</w:t>
      </w:r>
    </w:p>
    <w:p w14:paraId="33D4F42B" w14:textId="16F61DC2" w:rsidR="00C430D1" w:rsidRDefault="00A13047" w:rsidP="00A13047">
      <w:pPr>
        <w:jc w:val="right"/>
      </w:pPr>
      <w:r>
        <w:rPr>
          <w:rFonts w:hint="eastAsia"/>
        </w:rPr>
        <w:t>2</w:t>
      </w:r>
      <w:r>
        <w:t>01810923</w:t>
      </w:r>
    </w:p>
    <w:p w14:paraId="7AE05ADD" w14:textId="5219B751" w:rsidR="00A13047" w:rsidRDefault="00A13047" w:rsidP="00A13047">
      <w:pPr>
        <w:jc w:val="right"/>
      </w:pPr>
      <w:r>
        <w:rPr>
          <w:rFonts w:hint="eastAsia"/>
        </w:rPr>
        <w:t>김지영</w:t>
      </w:r>
    </w:p>
    <w:p w14:paraId="3F9A7B90" w14:textId="33831000" w:rsidR="00A13047" w:rsidRDefault="00A13047" w:rsidP="00A13047">
      <w:pPr>
        <w:jc w:val="center"/>
      </w:pPr>
      <w:r>
        <w:rPr>
          <w:noProof/>
        </w:rPr>
        <w:drawing>
          <wp:inline distT="0" distB="0" distL="0" distR="0" wp14:anchorId="61F8DE73" wp14:editId="545A7725">
            <wp:extent cx="5730240" cy="42976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A737" w14:textId="171CACD4" w:rsidR="00A13047" w:rsidRDefault="00A13047" w:rsidP="00A130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 xml:space="preserve">ER-SNR curve graph (blue: </w:t>
      </w:r>
      <w:r>
        <w:rPr>
          <w:rFonts w:hint="eastAsia"/>
        </w:rPr>
        <w:t>Q</w:t>
      </w:r>
      <w:r>
        <w:t>AM, Coded; red: QAM, Uncoded; green: 16QAM, Uncoded)</w:t>
      </w:r>
    </w:p>
    <w:p w14:paraId="1CAEF9B8" w14:textId="0C2B6019" w:rsidR="00A13047" w:rsidRDefault="00A13047" w:rsidP="00A13047">
      <w:r>
        <w:rPr>
          <w:rFonts w:hint="eastAsia"/>
        </w:rPr>
        <w:t xml:space="preserve">동일하게 </w:t>
      </w:r>
      <w:r>
        <w:t>channel coding</w:t>
      </w:r>
      <w:r>
        <w:rPr>
          <w:rFonts w:hint="eastAsia"/>
        </w:rPr>
        <w:t>을 적용하지 않은 상태에서,</w:t>
      </w:r>
      <w:r>
        <w:t xml:space="preserve"> QAM </w:t>
      </w:r>
      <w:r>
        <w:rPr>
          <w:rFonts w:hint="eastAsia"/>
        </w:rPr>
        <w:t xml:space="preserve">방식이 </w:t>
      </w:r>
      <w:r>
        <w:t>16</w:t>
      </w:r>
      <w:r>
        <w:rPr>
          <w:rFonts w:hint="eastAsia"/>
        </w:rPr>
        <w:t>Q</w:t>
      </w:r>
      <w:r>
        <w:t xml:space="preserve">AM </w:t>
      </w:r>
      <w:r>
        <w:rPr>
          <w:rFonts w:hint="eastAsia"/>
        </w:rPr>
        <w:t xml:space="preserve">방식보다 같은 </w:t>
      </w:r>
      <w:r>
        <w:t>BER</w:t>
      </w:r>
      <w:r>
        <w:rPr>
          <w:rFonts w:hint="eastAsia"/>
        </w:rPr>
        <w:t xml:space="preserve">을 만족시키기 위한 </w:t>
      </w:r>
      <w:r>
        <w:t>SNR</w:t>
      </w:r>
      <w:r>
        <w:rPr>
          <w:rFonts w:hint="eastAsia"/>
        </w:rPr>
        <w:t>이 더 낮습니다.</w:t>
      </w:r>
      <w:r>
        <w:t xml:space="preserve"> </w:t>
      </w:r>
      <w:r>
        <w:rPr>
          <w:rFonts w:hint="eastAsia"/>
        </w:rPr>
        <w:t xml:space="preserve">그리고 동일한 </w:t>
      </w:r>
      <w:r>
        <w:t>Modulation(QAM)</w:t>
      </w:r>
      <w:r>
        <w:rPr>
          <w:rFonts w:hint="eastAsia"/>
        </w:rPr>
        <w:t>에서,</w:t>
      </w:r>
      <w:r>
        <w:t xml:space="preserve"> Coding scheme(1/2 Convolutional Code)</w:t>
      </w:r>
      <w:r>
        <w:rPr>
          <w:rFonts w:hint="eastAsia"/>
        </w:rPr>
        <w:t>가 적용된 방식이 U</w:t>
      </w:r>
      <w:r>
        <w:t xml:space="preserve">ncoded </w:t>
      </w:r>
      <w:r>
        <w:rPr>
          <w:rFonts w:hint="eastAsia"/>
        </w:rPr>
        <w:t xml:space="preserve">방식보다 같은 </w:t>
      </w:r>
      <w:r>
        <w:t>BER</w:t>
      </w:r>
      <w:r>
        <w:rPr>
          <w:rFonts w:hint="eastAsia"/>
        </w:rPr>
        <w:t xml:space="preserve">을 만족시키기 위한 </w:t>
      </w:r>
      <w:r>
        <w:t>SNR</w:t>
      </w:r>
      <w:r>
        <w:rPr>
          <w:rFonts w:hint="eastAsia"/>
        </w:rPr>
        <w:t>이 더 낮습니다. 따라서,</w:t>
      </w:r>
      <w:r>
        <w:t xml:space="preserve"> </w:t>
      </w:r>
      <w:r>
        <w:rPr>
          <w:rFonts w:hint="eastAsia"/>
        </w:rPr>
        <w:t>같은 B</w:t>
      </w:r>
      <w:r>
        <w:t>ER</w:t>
      </w:r>
      <w:r>
        <w:rPr>
          <w:rFonts w:hint="eastAsia"/>
        </w:rPr>
        <w:t>을 만족시키기 위한,</w:t>
      </w:r>
      <w:r>
        <w:t xml:space="preserve"> </w:t>
      </w:r>
      <w:r>
        <w:rPr>
          <w:rFonts w:hint="eastAsia"/>
        </w:rPr>
        <w:t>S</w:t>
      </w:r>
      <w:r>
        <w:t xml:space="preserve">NR </w:t>
      </w:r>
      <w:r>
        <w:rPr>
          <w:rFonts w:hint="eastAsia"/>
        </w:rPr>
        <w:t>값은</w:t>
      </w:r>
    </w:p>
    <w:p w14:paraId="77124AFD" w14:textId="57354E9C" w:rsidR="00A13047" w:rsidRDefault="00A13047" w:rsidP="00A13047">
      <w:pPr>
        <w:rPr>
          <w:rFonts w:hint="eastAsia"/>
        </w:rPr>
      </w:pPr>
      <w:r>
        <w:t xml:space="preserve">QAM &amp; 1/2 Convolutional Code &lt; QAM &amp; Uncoded &lt; 16QAM &amp; Uncoded </w:t>
      </w:r>
      <w:r>
        <w:rPr>
          <w:rFonts w:hint="eastAsia"/>
        </w:rPr>
        <w:t>입니다.</w:t>
      </w:r>
    </w:p>
    <w:sectPr w:rsidR="00A13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A4"/>
    <w:rsid w:val="00A13047"/>
    <w:rsid w:val="00C161A4"/>
    <w:rsid w:val="00C4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59B1"/>
  <w15:chartTrackingRefBased/>
  <w15:docId w15:val="{46747692-1A47-44D7-8654-9B91E09A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30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30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130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김지영</dc:creator>
  <cp:keywords/>
  <dc:description/>
  <cp:lastModifiedBy>김지영</cp:lastModifiedBy>
  <cp:revision>2</cp:revision>
  <dcterms:created xsi:type="dcterms:W3CDTF">2022-12-21T04:14:00Z</dcterms:created>
  <dcterms:modified xsi:type="dcterms:W3CDTF">2022-12-21T04:46:00Z</dcterms:modified>
</cp:coreProperties>
</file>