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18" w:rsidRPr="002E01B0" w:rsidRDefault="00CA1718" w:rsidP="00CA17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1B0">
        <w:rPr>
          <w:rFonts w:ascii="Times New Roman" w:hAnsi="Times New Roman" w:cs="Times New Roman"/>
          <w:b/>
          <w:sz w:val="28"/>
          <w:szCs w:val="28"/>
        </w:rPr>
        <w:t>Лабораторная работа № 10</w:t>
      </w:r>
    </w:p>
    <w:p w:rsidR="00CA1718" w:rsidRPr="002E01B0" w:rsidRDefault="00CA1718" w:rsidP="00CA17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1B0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E01B0">
        <w:rPr>
          <w:rFonts w:ascii="Times New Roman" w:hAnsi="Times New Roman" w:cs="Times New Roman"/>
          <w:sz w:val="28"/>
          <w:szCs w:val="28"/>
        </w:rPr>
        <w:t>Работы по сопровождению: «</w:t>
      </w:r>
      <w:proofErr w:type="spellStart"/>
      <w:r w:rsidRPr="002E01B0">
        <w:rPr>
          <w:rFonts w:ascii="Times New Roman" w:hAnsi="Times New Roman" w:cs="Times New Roman"/>
          <w:sz w:val="28"/>
          <w:szCs w:val="28"/>
        </w:rPr>
        <w:t>проактивный</w:t>
      </w:r>
      <w:proofErr w:type="spellEnd"/>
      <w:r w:rsidRPr="002E01B0">
        <w:rPr>
          <w:rFonts w:ascii="Times New Roman" w:hAnsi="Times New Roman" w:cs="Times New Roman"/>
          <w:sz w:val="28"/>
          <w:szCs w:val="28"/>
        </w:rPr>
        <w:t>» и «реактивный» подход</w:t>
      </w:r>
    </w:p>
    <w:p w:rsidR="00CA1718" w:rsidRPr="002E01B0" w:rsidRDefault="00CA1718" w:rsidP="00CA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E01B0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2E01B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научиться осуществлять </w:t>
      </w:r>
      <w:proofErr w:type="spellStart"/>
      <w:r w:rsidRPr="002E01B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проактивный</w:t>
      </w:r>
      <w:proofErr w:type="spellEnd"/>
      <w:r w:rsidRPr="002E01B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 реактивный подход в сопровождении.</w:t>
      </w:r>
    </w:p>
    <w:p w:rsidR="001840B8" w:rsidRPr="002E01B0" w:rsidRDefault="001840B8" w:rsidP="00CA17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2E01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Задание 1.</w:t>
      </w:r>
    </w:p>
    <w:tbl>
      <w:tblPr>
        <w:tblStyle w:val="3"/>
        <w:tblW w:w="0" w:type="auto"/>
        <w:tblInd w:w="992" w:type="dxa"/>
        <w:tblLook w:val="04A0" w:firstRow="1" w:lastRow="0" w:firstColumn="1" w:lastColumn="0" w:noHBand="0" w:noVBand="1"/>
      </w:tblPr>
      <w:tblGrid>
        <w:gridCol w:w="3231"/>
        <w:gridCol w:w="5061"/>
      </w:tblGrid>
      <w:tr w:rsidR="00B647B4" w:rsidRPr="002E01B0" w:rsidTr="00EB48D4">
        <w:trPr>
          <w:trHeight w:val="445"/>
        </w:trPr>
        <w:tc>
          <w:tcPr>
            <w:tcW w:w="3231" w:type="dxa"/>
          </w:tcPr>
          <w:p w:rsidR="00B647B4" w:rsidRPr="002E01B0" w:rsidRDefault="00B647B4" w:rsidP="00EB48D4">
            <w:pPr>
              <w:widowControl w:val="0"/>
              <w:rPr>
                <w:b/>
                <w:sz w:val="28"/>
                <w:szCs w:val="28"/>
              </w:rPr>
            </w:pPr>
            <w:r w:rsidRPr="002E01B0">
              <w:rPr>
                <w:b/>
                <w:sz w:val="28"/>
                <w:szCs w:val="28"/>
              </w:rPr>
              <w:t>Подход к сопровождению</w:t>
            </w:r>
          </w:p>
        </w:tc>
        <w:tc>
          <w:tcPr>
            <w:tcW w:w="5061" w:type="dxa"/>
          </w:tcPr>
          <w:p w:rsidR="00B647B4" w:rsidRPr="002E01B0" w:rsidRDefault="00B647B4" w:rsidP="00EB48D4">
            <w:pPr>
              <w:widowControl w:val="0"/>
              <w:rPr>
                <w:b/>
                <w:sz w:val="28"/>
                <w:szCs w:val="28"/>
              </w:rPr>
            </w:pPr>
            <w:r w:rsidRPr="002E01B0">
              <w:rPr>
                <w:b/>
                <w:sz w:val="28"/>
                <w:szCs w:val="28"/>
              </w:rPr>
              <w:t>Виды работ по сопровождению</w:t>
            </w:r>
          </w:p>
        </w:tc>
      </w:tr>
      <w:tr w:rsidR="00B647B4" w:rsidRPr="002E01B0" w:rsidTr="00EB48D4">
        <w:trPr>
          <w:trHeight w:val="445"/>
        </w:trPr>
        <w:tc>
          <w:tcPr>
            <w:tcW w:w="3231" w:type="dxa"/>
          </w:tcPr>
          <w:p w:rsidR="00B647B4" w:rsidRPr="002E01B0" w:rsidRDefault="00B647B4" w:rsidP="00EB48D4">
            <w:pPr>
              <w:widowControl w:val="0"/>
              <w:tabs>
                <w:tab w:val="left" w:pos="567"/>
              </w:tabs>
              <w:ind w:left="55"/>
              <w:jc w:val="both"/>
              <w:rPr>
                <w:sz w:val="28"/>
                <w:szCs w:val="28"/>
              </w:rPr>
            </w:pPr>
            <w:proofErr w:type="spellStart"/>
            <w:r w:rsidRPr="002E01B0">
              <w:rPr>
                <w:sz w:val="28"/>
                <w:szCs w:val="28"/>
              </w:rPr>
              <w:t>Проактивный</w:t>
            </w:r>
            <w:proofErr w:type="spellEnd"/>
            <w:r w:rsidRPr="002E01B0">
              <w:rPr>
                <w:sz w:val="28"/>
                <w:szCs w:val="28"/>
              </w:rPr>
              <w:t xml:space="preserve"> подход</w:t>
            </w:r>
          </w:p>
        </w:tc>
        <w:tc>
          <w:tcPr>
            <w:tcW w:w="5061" w:type="dxa"/>
          </w:tcPr>
          <w:p w:rsidR="001840B8" w:rsidRPr="002E01B0" w:rsidRDefault="001840B8" w:rsidP="001840B8">
            <w:pPr>
              <w:widowControl w:val="0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 xml:space="preserve">- </w:t>
            </w:r>
            <w:r w:rsidRPr="002E01B0">
              <w:rPr>
                <w:sz w:val="28"/>
                <w:szCs w:val="28"/>
              </w:rPr>
              <w:t>Мониторинг и анализ производительности компьютеров и программного обеспечения, чтобы предотвращать возможные сбои и проблемы.</w:t>
            </w:r>
          </w:p>
          <w:p w:rsidR="001840B8" w:rsidRPr="002E01B0" w:rsidRDefault="001840B8" w:rsidP="001840B8">
            <w:pPr>
              <w:widowControl w:val="0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>-</w:t>
            </w:r>
            <w:r w:rsidRPr="002E01B0">
              <w:rPr>
                <w:sz w:val="28"/>
                <w:szCs w:val="28"/>
              </w:rPr>
              <w:t xml:space="preserve"> Проведение регулярных проверок на вирусы и другие угрозы безопасности информации.</w:t>
            </w:r>
          </w:p>
          <w:p w:rsidR="001840B8" w:rsidRPr="002E01B0" w:rsidRDefault="001840B8" w:rsidP="001840B8">
            <w:pPr>
              <w:widowControl w:val="0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 xml:space="preserve">- </w:t>
            </w:r>
            <w:r w:rsidRPr="002E01B0">
              <w:rPr>
                <w:sz w:val="28"/>
                <w:szCs w:val="28"/>
              </w:rPr>
              <w:t>Оптимизация работы компьютеров и программ для повышения производительности и эффективности.</w:t>
            </w:r>
          </w:p>
          <w:p w:rsidR="001840B8" w:rsidRPr="002E01B0" w:rsidRDefault="001840B8" w:rsidP="001840B8">
            <w:pPr>
              <w:widowControl w:val="0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 xml:space="preserve">- </w:t>
            </w:r>
            <w:r w:rsidRPr="002E01B0">
              <w:rPr>
                <w:sz w:val="28"/>
                <w:szCs w:val="28"/>
              </w:rPr>
              <w:t>Планирование и проведение обновлений программного обеспечения и операционных систем для обеспечения их актуальности и безопасности.</w:t>
            </w:r>
          </w:p>
          <w:p w:rsidR="001840B8" w:rsidRPr="002E01B0" w:rsidRDefault="001840B8" w:rsidP="001840B8">
            <w:pPr>
              <w:widowControl w:val="0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 xml:space="preserve">- </w:t>
            </w:r>
            <w:r w:rsidRPr="002E01B0">
              <w:rPr>
                <w:sz w:val="28"/>
                <w:szCs w:val="28"/>
              </w:rPr>
              <w:t>Анализ потребностей автосалона и предложение новых технологических решений для улучшения бизнес-процессов.</w:t>
            </w:r>
          </w:p>
          <w:p w:rsidR="001840B8" w:rsidRPr="002E01B0" w:rsidRDefault="001840B8" w:rsidP="001840B8">
            <w:pPr>
              <w:widowControl w:val="0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 xml:space="preserve">- </w:t>
            </w:r>
            <w:r w:rsidRPr="002E01B0">
              <w:rPr>
                <w:sz w:val="28"/>
                <w:szCs w:val="28"/>
              </w:rPr>
              <w:t xml:space="preserve">Поддержка внедрения новых программ и систем, включая обучение сотрудников и помощь </w:t>
            </w:r>
            <w:r w:rsidRPr="002E01B0">
              <w:rPr>
                <w:sz w:val="28"/>
                <w:szCs w:val="28"/>
              </w:rPr>
              <w:t>в переходе на новые технологии.</w:t>
            </w:r>
          </w:p>
          <w:p w:rsidR="00B647B4" w:rsidRPr="002E01B0" w:rsidRDefault="001840B8" w:rsidP="001840B8">
            <w:pPr>
              <w:widowControl w:val="0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 xml:space="preserve">- </w:t>
            </w:r>
            <w:r w:rsidRPr="002E01B0">
              <w:rPr>
                <w:sz w:val="28"/>
                <w:szCs w:val="28"/>
              </w:rPr>
              <w:t xml:space="preserve">Разработка и поддержка политики </w:t>
            </w:r>
            <w:r w:rsidRPr="002E01B0">
              <w:rPr>
                <w:sz w:val="28"/>
                <w:szCs w:val="28"/>
              </w:rPr>
              <w:lastRenderedPageBreak/>
              <w:t>безопасности информации для защиты данных автосалона от утечек и несанкционированного доступа.</w:t>
            </w:r>
          </w:p>
        </w:tc>
      </w:tr>
    </w:tbl>
    <w:p w:rsidR="00FE3910" w:rsidRPr="002E01B0" w:rsidRDefault="001840B8">
      <w:pPr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tbl>
      <w:tblPr>
        <w:tblStyle w:val="4"/>
        <w:tblW w:w="0" w:type="auto"/>
        <w:tblInd w:w="250" w:type="dxa"/>
        <w:tblLook w:val="04A0" w:firstRow="1" w:lastRow="0" w:firstColumn="1" w:lastColumn="0" w:noHBand="0" w:noVBand="1"/>
      </w:tblPr>
      <w:tblGrid>
        <w:gridCol w:w="4678"/>
        <w:gridCol w:w="4311"/>
      </w:tblGrid>
      <w:tr w:rsidR="001840B8" w:rsidRPr="002E01B0" w:rsidTr="001840B8">
        <w:trPr>
          <w:trHeight w:val="393"/>
        </w:trPr>
        <w:tc>
          <w:tcPr>
            <w:tcW w:w="4678" w:type="dxa"/>
          </w:tcPr>
          <w:p w:rsidR="001840B8" w:rsidRPr="002E01B0" w:rsidRDefault="001840B8" w:rsidP="00EB48D4">
            <w:pPr>
              <w:widowControl w:val="0"/>
              <w:rPr>
                <w:b/>
                <w:sz w:val="28"/>
                <w:szCs w:val="28"/>
              </w:rPr>
            </w:pPr>
            <w:r w:rsidRPr="002E01B0">
              <w:rPr>
                <w:b/>
                <w:sz w:val="28"/>
                <w:szCs w:val="28"/>
              </w:rPr>
              <w:t>Подход к сопровождению</w:t>
            </w:r>
          </w:p>
        </w:tc>
        <w:tc>
          <w:tcPr>
            <w:tcW w:w="4311" w:type="dxa"/>
          </w:tcPr>
          <w:p w:rsidR="001840B8" w:rsidRPr="002E01B0" w:rsidRDefault="001840B8" w:rsidP="00EB48D4">
            <w:pPr>
              <w:widowControl w:val="0"/>
              <w:rPr>
                <w:b/>
                <w:sz w:val="28"/>
                <w:szCs w:val="28"/>
              </w:rPr>
            </w:pPr>
            <w:r w:rsidRPr="002E01B0">
              <w:rPr>
                <w:b/>
                <w:sz w:val="28"/>
                <w:szCs w:val="28"/>
              </w:rPr>
              <w:t>Виды работ по сопровождению</w:t>
            </w:r>
          </w:p>
        </w:tc>
      </w:tr>
      <w:tr w:rsidR="001840B8" w:rsidRPr="002E01B0" w:rsidTr="001840B8">
        <w:trPr>
          <w:trHeight w:val="393"/>
        </w:trPr>
        <w:tc>
          <w:tcPr>
            <w:tcW w:w="4678" w:type="dxa"/>
          </w:tcPr>
          <w:p w:rsidR="001840B8" w:rsidRPr="002E01B0" w:rsidRDefault="001840B8" w:rsidP="00EB48D4">
            <w:pPr>
              <w:widowControl w:val="0"/>
              <w:tabs>
                <w:tab w:val="left" w:pos="567"/>
              </w:tabs>
              <w:ind w:left="55"/>
              <w:jc w:val="both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>Активный (реактивный) подход</w:t>
            </w:r>
          </w:p>
        </w:tc>
        <w:tc>
          <w:tcPr>
            <w:tcW w:w="4311" w:type="dxa"/>
          </w:tcPr>
          <w:p w:rsidR="001840B8" w:rsidRPr="002E01B0" w:rsidRDefault="001840B8" w:rsidP="001840B8">
            <w:pPr>
              <w:widowControl w:val="0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>-</w:t>
            </w:r>
            <w:r w:rsidRPr="002E01B0">
              <w:rPr>
                <w:sz w:val="28"/>
                <w:szCs w:val="28"/>
              </w:rPr>
              <w:t xml:space="preserve"> Решение проблем с компьютерами и программным обеспечением, возникающих у сотрудников автосалона.</w:t>
            </w:r>
          </w:p>
          <w:p w:rsidR="001840B8" w:rsidRPr="002E01B0" w:rsidRDefault="001840B8" w:rsidP="001840B8">
            <w:pPr>
              <w:widowControl w:val="0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>-</w:t>
            </w:r>
            <w:r w:rsidRPr="002E01B0">
              <w:rPr>
                <w:sz w:val="28"/>
                <w:szCs w:val="28"/>
              </w:rPr>
              <w:t xml:space="preserve"> Устранение вирусов и других угроз безопасности, которые могут возникнуть на компьютерах автосалона.</w:t>
            </w:r>
          </w:p>
          <w:p w:rsidR="001840B8" w:rsidRPr="002E01B0" w:rsidRDefault="001840B8" w:rsidP="001840B8">
            <w:pPr>
              <w:widowControl w:val="0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>-</w:t>
            </w:r>
            <w:r w:rsidRPr="002E01B0">
              <w:rPr>
                <w:sz w:val="28"/>
                <w:szCs w:val="28"/>
              </w:rPr>
              <w:t xml:space="preserve"> Помощь сотрудникам в работе с программами и системами, если возникают проблемы или вопросы.</w:t>
            </w:r>
          </w:p>
          <w:p w:rsidR="001840B8" w:rsidRPr="002E01B0" w:rsidRDefault="001840B8" w:rsidP="001840B8">
            <w:pPr>
              <w:widowControl w:val="0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>-</w:t>
            </w:r>
            <w:r w:rsidRPr="002E01B0">
              <w:rPr>
                <w:sz w:val="28"/>
                <w:szCs w:val="28"/>
              </w:rPr>
              <w:t xml:space="preserve"> Быстрое реагирование на сбои в работе компьютеров или программ, чтобы минимизировать простой и ущерб для бизнеса.</w:t>
            </w:r>
          </w:p>
          <w:p w:rsidR="001840B8" w:rsidRPr="002E01B0" w:rsidRDefault="001840B8" w:rsidP="001840B8">
            <w:pPr>
              <w:widowControl w:val="0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>-</w:t>
            </w:r>
            <w:r w:rsidRPr="002E01B0">
              <w:rPr>
                <w:sz w:val="28"/>
                <w:szCs w:val="28"/>
              </w:rPr>
              <w:t xml:space="preserve"> Восстановление данных в случае их потери или повреждения.</w:t>
            </w:r>
          </w:p>
          <w:p w:rsidR="001840B8" w:rsidRPr="002E01B0" w:rsidRDefault="001840B8" w:rsidP="001840B8">
            <w:pPr>
              <w:widowControl w:val="0"/>
              <w:rPr>
                <w:sz w:val="28"/>
                <w:szCs w:val="28"/>
              </w:rPr>
            </w:pPr>
            <w:r w:rsidRPr="002E01B0">
              <w:rPr>
                <w:sz w:val="28"/>
                <w:szCs w:val="28"/>
              </w:rPr>
              <w:t>-</w:t>
            </w:r>
            <w:r w:rsidRPr="002E01B0">
              <w:rPr>
                <w:sz w:val="28"/>
                <w:szCs w:val="28"/>
              </w:rPr>
              <w:t xml:space="preserve"> Предоставление экстренной поддержки в случае критических проблем с технологическим оборудованием или программным обеспечением.</w:t>
            </w:r>
          </w:p>
        </w:tc>
      </w:tr>
    </w:tbl>
    <w:p w:rsidR="001840B8" w:rsidRPr="002E01B0" w:rsidRDefault="001840B8">
      <w:pPr>
        <w:rPr>
          <w:rFonts w:ascii="Times New Roman" w:hAnsi="Times New Roman" w:cs="Times New Roman"/>
          <w:b/>
          <w:sz w:val="28"/>
          <w:szCs w:val="28"/>
        </w:rPr>
      </w:pPr>
      <w:r w:rsidRPr="002E01B0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631704" w:rsidRPr="002E01B0" w:rsidRDefault="00631704" w:rsidP="00631704">
      <w:pPr>
        <w:ind w:left="720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b/>
          <w:sz w:val="28"/>
          <w:szCs w:val="28"/>
        </w:rPr>
        <w:t>1</w:t>
      </w:r>
      <w:r w:rsidRPr="002E01B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2E01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01B0">
        <w:rPr>
          <w:rFonts w:ascii="Times New Roman" w:hAnsi="Times New Roman" w:cs="Times New Roman"/>
          <w:sz w:val="28"/>
          <w:szCs w:val="28"/>
        </w:rPr>
        <w:t>1</w:t>
      </w:r>
      <w:r w:rsidRPr="002E01B0">
        <w:rPr>
          <w:rFonts w:ascii="Times New Roman" w:hAnsi="Times New Roman" w:cs="Times New Roman"/>
          <w:sz w:val="28"/>
          <w:szCs w:val="28"/>
        </w:rPr>
        <w:t>.</w:t>
      </w:r>
      <w:r w:rsidRPr="002E01B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E01B0">
        <w:rPr>
          <w:rFonts w:ascii="Times New Roman" w:hAnsi="Times New Roman" w:cs="Times New Roman"/>
          <w:sz w:val="28"/>
          <w:szCs w:val="28"/>
        </w:rPr>
        <w:t xml:space="preserve">Разработка и внедрение </w:t>
      </w:r>
      <w:proofErr w:type="spellStart"/>
      <w:r w:rsidRPr="002E01B0">
        <w:rPr>
          <w:rFonts w:ascii="Times New Roman" w:hAnsi="Times New Roman" w:cs="Times New Roman"/>
          <w:sz w:val="28"/>
          <w:szCs w:val="28"/>
        </w:rPr>
        <w:t>проактивных</w:t>
      </w:r>
      <w:proofErr w:type="spellEnd"/>
      <w:r w:rsidRPr="002E01B0">
        <w:rPr>
          <w:rFonts w:ascii="Times New Roman" w:hAnsi="Times New Roman" w:cs="Times New Roman"/>
          <w:sz w:val="28"/>
          <w:szCs w:val="28"/>
        </w:rPr>
        <w:t xml:space="preserve"> мер безопасности для предотвращения угроз.</w:t>
      </w:r>
    </w:p>
    <w:p w:rsidR="00631704" w:rsidRPr="002E01B0" w:rsidRDefault="00631704" w:rsidP="00631704">
      <w:pPr>
        <w:ind w:left="720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2E01B0">
        <w:rPr>
          <w:rFonts w:ascii="Times New Roman" w:hAnsi="Times New Roman" w:cs="Times New Roman"/>
          <w:sz w:val="28"/>
          <w:szCs w:val="28"/>
        </w:rPr>
        <w:t>.  Проведение регулярного обновления и обслуживания компьютеров и программного обеспечения.</w:t>
      </w:r>
    </w:p>
    <w:p w:rsidR="00631704" w:rsidRPr="002E01B0" w:rsidRDefault="00631704" w:rsidP="00631704">
      <w:pPr>
        <w:ind w:left="720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3</w:t>
      </w:r>
      <w:r w:rsidRPr="002E01B0">
        <w:rPr>
          <w:rFonts w:ascii="Times New Roman" w:hAnsi="Times New Roman" w:cs="Times New Roman"/>
          <w:sz w:val="28"/>
          <w:szCs w:val="28"/>
        </w:rPr>
        <w:t>.  Обучение сотрудников основам безопасности информации и правильному использованию технологических ресурсов.</w:t>
      </w:r>
    </w:p>
    <w:p w:rsidR="00631704" w:rsidRPr="002E01B0" w:rsidRDefault="00631704" w:rsidP="00631704">
      <w:pPr>
        <w:ind w:left="720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4</w:t>
      </w:r>
      <w:r w:rsidRPr="002E01B0">
        <w:rPr>
          <w:rFonts w:ascii="Times New Roman" w:hAnsi="Times New Roman" w:cs="Times New Roman"/>
          <w:sz w:val="28"/>
          <w:szCs w:val="28"/>
        </w:rPr>
        <w:t>.  Мониторинг и анализ работы систем для выявления потенциальных проблем и улучшения производительности.</w:t>
      </w:r>
    </w:p>
    <w:p w:rsidR="001840B8" w:rsidRPr="002E01B0" w:rsidRDefault="00631704" w:rsidP="00631704">
      <w:pPr>
        <w:ind w:left="720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5.</w:t>
      </w:r>
      <w:r w:rsidRPr="002E01B0">
        <w:rPr>
          <w:rFonts w:ascii="Times New Roman" w:hAnsi="Times New Roman" w:cs="Times New Roman"/>
          <w:sz w:val="28"/>
          <w:szCs w:val="28"/>
        </w:rPr>
        <w:t xml:space="preserve"> Разработка и внедрение планов резервного копирования данных для предотвращения потери информации.</w:t>
      </w:r>
    </w:p>
    <w:p w:rsidR="00631704" w:rsidRPr="002E01B0" w:rsidRDefault="00631704" w:rsidP="0063170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2E01B0">
        <w:rPr>
          <w:rFonts w:ascii="Times New Roman" w:hAnsi="Times New Roman" w:cs="Times New Roman"/>
          <w:b/>
          <w:sz w:val="28"/>
          <w:szCs w:val="28"/>
        </w:rPr>
        <w:t xml:space="preserve">2) </w:t>
      </w:r>
      <w:proofErr w:type="spellStart"/>
      <w:r w:rsidRPr="002E01B0">
        <w:rPr>
          <w:rFonts w:ascii="Times New Roman" w:hAnsi="Times New Roman" w:cs="Times New Roman"/>
          <w:sz w:val="28"/>
          <w:szCs w:val="28"/>
        </w:rPr>
        <w:t>Проактивный</w:t>
      </w:r>
      <w:proofErr w:type="spellEnd"/>
      <w:r w:rsidRPr="002E01B0">
        <w:rPr>
          <w:rFonts w:ascii="Times New Roman" w:hAnsi="Times New Roman" w:cs="Times New Roman"/>
          <w:sz w:val="28"/>
          <w:szCs w:val="28"/>
        </w:rPr>
        <w:t xml:space="preserve"> подход в обеспечении безопасности информации заключается в </w:t>
      </w:r>
      <w:proofErr w:type="spellStart"/>
      <w:r w:rsidRPr="002E01B0">
        <w:rPr>
          <w:rFonts w:ascii="Times New Roman" w:hAnsi="Times New Roman" w:cs="Times New Roman"/>
          <w:sz w:val="28"/>
          <w:szCs w:val="28"/>
        </w:rPr>
        <w:t>предпринятии</w:t>
      </w:r>
      <w:proofErr w:type="spellEnd"/>
      <w:r w:rsidRPr="002E01B0">
        <w:rPr>
          <w:rFonts w:ascii="Times New Roman" w:hAnsi="Times New Roman" w:cs="Times New Roman"/>
          <w:sz w:val="28"/>
          <w:szCs w:val="28"/>
        </w:rPr>
        <w:t xml:space="preserve"> мер, направленных на предотвращение угроз, до их возникновения. Это включает в себя разработку и внедрение мер безопасности, обучение сотрудников, мониторинг и анализ систем, а также разработку планов резервного копирования данных. Такой подход позволяет минимизировать риски и обеспечить более надежную защиту информации.</w:t>
      </w:r>
    </w:p>
    <w:p w:rsidR="00631704" w:rsidRPr="002E01B0" w:rsidRDefault="00631704" w:rsidP="00631704">
      <w:pPr>
        <w:spacing w:after="0" w:line="330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1B0">
        <w:rPr>
          <w:rFonts w:ascii="Times New Roman" w:hAnsi="Times New Roman" w:cs="Times New Roman"/>
          <w:b/>
          <w:sz w:val="28"/>
          <w:szCs w:val="28"/>
        </w:rPr>
        <w:t xml:space="preserve">3) </w:t>
      </w:r>
      <w:proofErr w:type="spellStart"/>
      <w:r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Предпроактивный</w:t>
      </w:r>
      <w:proofErr w:type="spellEnd"/>
      <w:r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подход.</w:t>
      </w:r>
    </w:p>
    <w:p w:rsidR="00631704" w:rsidRPr="00631704" w:rsidRDefault="00631704" w:rsidP="00631704">
      <w:pPr>
        <w:spacing w:after="0" w:line="33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оптимальный подход с точки зрения прогнозирования потребностей пользователей на недалекую перспективу и затрат рабочих ресурсов на этот процесс.</w:t>
      </w:r>
    </w:p>
    <w:p w:rsidR="00631704" w:rsidRPr="002E01B0" w:rsidRDefault="00631704" w:rsidP="00631704">
      <w:pPr>
        <w:spacing w:after="0" w:line="33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должен сам созреть и осознать необходимость изменения. Навязывать ему что-то, пусть даже объективно более совершенное глупо и не дальновидно.</w:t>
      </w:r>
    </w:p>
    <w:p w:rsidR="00631704" w:rsidRPr="002E01B0" w:rsidRDefault="00631704" w:rsidP="00631704">
      <w:pPr>
        <w:spacing w:after="0" w:line="33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1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4)</w:t>
      </w:r>
      <w:r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>1. Бизнес и управление: разработка и внедрение стратегий безопасности, обучение сотрудников по правилам безопасности, анализ бизнес-процессов на предмет уязвимостей.</w:t>
      </w:r>
    </w:p>
    <w:p w:rsidR="00631704" w:rsidRPr="002E01B0" w:rsidRDefault="00631704" w:rsidP="00631704">
      <w:pPr>
        <w:spacing w:after="0" w:line="33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1704" w:rsidRPr="002E01B0" w:rsidRDefault="00631704" w:rsidP="00631704">
      <w:pPr>
        <w:spacing w:after="0" w:line="33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>2. Здравоохранение: обеспечение безопасности медицинских данных пациентов, защита информации о здоровье и личных данных.</w:t>
      </w:r>
    </w:p>
    <w:p w:rsidR="00631704" w:rsidRPr="002E01B0" w:rsidRDefault="00631704" w:rsidP="00631704">
      <w:pPr>
        <w:spacing w:after="0" w:line="33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1704" w:rsidRPr="002E01B0" w:rsidRDefault="00631704" w:rsidP="00631704">
      <w:pPr>
        <w:spacing w:after="0" w:line="33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>3. Финансы: защита финансовых данных клиентов, предотвращение мошенничества и кражи личной информации.</w:t>
      </w:r>
    </w:p>
    <w:p w:rsidR="00631704" w:rsidRPr="002E01B0" w:rsidRDefault="00631704" w:rsidP="00631704">
      <w:pPr>
        <w:spacing w:after="0" w:line="33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1704" w:rsidRPr="002E01B0" w:rsidRDefault="00631704" w:rsidP="00631704">
      <w:pPr>
        <w:spacing w:after="0" w:line="33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>4. Государственные учреждения: защита государственных секретов, обеспечение безопасности информации о гражданах и деятельности государства.</w:t>
      </w:r>
    </w:p>
    <w:p w:rsidR="00631704" w:rsidRPr="002E01B0" w:rsidRDefault="00631704" w:rsidP="00631704">
      <w:pPr>
        <w:spacing w:after="0" w:line="33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1704" w:rsidRPr="002E01B0" w:rsidRDefault="00631704" w:rsidP="00631704">
      <w:pPr>
        <w:spacing w:after="0" w:line="33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Образование: защита личных данных студентов и преподавателей, обеспечение безопасности образовательных ресурсов и информации.</w:t>
      </w:r>
    </w:p>
    <w:p w:rsidR="00631704" w:rsidRPr="002E01B0" w:rsidRDefault="00631704" w:rsidP="002E01B0">
      <w:pPr>
        <w:spacing w:after="0" w:line="33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1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5)</w:t>
      </w:r>
      <w:r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01B0"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Активный подход (реактивный)</w:t>
      </w:r>
      <w:r w:rsidR="002E01B0"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2E01B0"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01B0"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высокая и оперативная степень</w:t>
      </w:r>
      <w:r w:rsidR="002E01B0"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реагирования на возникающие задачи и проблемы. Тут нет качественного перехода между подходами, нет перехода на другой уровень осознанности и зрелости организации работы, а наблюдается только количественные изменения и преобразования.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6)</w:t>
      </w:r>
      <w:r w:rsidRPr="002E01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E01B0">
        <w:rPr>
          <w:rFonts w:ascii="Times New Roman" w:hAnsi="Times New Roman" w:cs="Times New Roman"/>
          <w:sz w:val="28"/>
          <w:szCs w:val="28"/>
        </w:rPr>
        <w:t xml:space="preserve">Пассивный подход </w:t>
      </w:r>
      <w:r w:rsidRPr="002E01B0">
        <w:rPr>
          <w:rFonts w:ascii="Times New Roman" w:hAnsi="Times New Roman" w:cs="Times New Roman"/>
          <w:sz w:val="28"/>
          <w:szCs w:val="28"/>
        </w:rPr>
        <w:t>— это </w:t>
      </w:r>
      <w:r w:rsidRPr="002E01B0">
        <w:rPr>
          <w:rFonts w:ascii="Times New Roman" w:hAnsi="Times New Roman" w:cs="Times New Roman"/>
          <w:b/>
          <w:bCs/>
          <w:sz w:val="28"/>
          <w:szCs w:val="28"/>
        </w:rPr>
        <w:t>действие или процесс, который не требует активного вмешательства пользователя или внешнего управления для своего выполнения</w:t>
      </w:r>
      <w:r w:rsidRPr="002E01B0">
        <w:rPr>
          <w:rFonts w:ascii="Times New Roman" w:hAnsi="Times New Roman" w:cs="Times New Roman"/>
          <w:sz w:val="28"/>
          <w:szCs w:val="28"/>
        </w:rPr>
        <w:t>.</w:t>
      </w:r>
      <w:r w:rsidRPr="002E01B0">
        <w:rPr>
          <w:rFonts w:ascii="Times New Roman" w:hAnsi="Times New Roman" w:cs="Times New Roman"/>
          <w:sz w:val="28"/>
          <w:szCs w:val="28"/>
        </w:rPr>
        <w:t xml:space="preserve"> </w:t>
      </w:r>
      <w:r w:rsidRPr="002E01B0">
        <w:rPr>
          <w:rFonts w:ascii="Times New Roman" w:hAnsi="Times New Roman" w:cs="Times New Roman"/>
          <w:sz w:val="28"/>
          <w:szCs w:val="28"/>
        </w:rPr>
        <w:t>В отличие от активных действий, где пользователь явно указывает, что нужно сделать, пассивные действия происходят автоматически или в фоновом режиме.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b/>
          <w:sz w:val="28"/>
          <w:szCs w:val="28"/>
        </w:rPr>
        <w:t>7)</w:t>
      </w:r>
      <w:r w:rsidRPr="002E01B0">
        <w:rPr>
          <w:rFonts w:ascii="Times New Roman" w:hAnsi="Times New Roman" w:cs="Times New Roman"/>
          <w:sz w:val="28"/>
          <w:szCs w:val="28"/>
        </w:rPr>
        <w:t xml:space="preserve"> </w:t>
      </w:r>
      <w:r w:rsidRPr="002E01B0">
        <w:rPr>
          <w:rFonts w:ascii="Times New Roman" w:hAnsi="Times New Roman" w:cs="Times New Roman"/>
          <w:b/>
          <w:sz w:val="28"/>
          <w:szCs w:val="28"/>
        </w:rPr>
        <w:t>Пассивный подход: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Преимущества:</w:t>
      </w:r>
      <w:bookmarkStart w:id="0" w:name="_GoBack"/>
      <w:bookmarkEnd w:id="0"/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Позволяет избежать конфликтов и сохранить мирные отношения.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Может быть полезен в ситуациях, когда нет возможности или необходимости принимать активные меры.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Недостатки: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Может привести к упущению возможностей и проблемам, которые могли бы быть предотвращены.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Неэффективен в решении проблем, требующих быстрого реагирования.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2E01B0">
        <w:rPr>
          <w:rFonts w:ascii="Times New Roman" w:hAnsi="Times New Roman" w:cs="Times New Roman"/>
          <w:b/>
          <w:sz w:val="28"/>
          <w:szCs w:val="28"/>
        </w:rPr>
        <w:t>Активный подход: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Позволяет быстро и эффективно реагировать на проблемы и угрозы.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Может помочь в решении сложных ситуаций, требующих активного вмешательства.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Недостатки: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Может привести к конфликтам и усилению проблем, если не использовать с умом.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Требует больших затрат на ресурсы и усилия.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01B0">
        <w:rPr>
          <w:rFonts w:ascii="Times New Roman" w:hAnsi="Times New Roman" w:cs="Times New Roman"/>
          <w:b/>
          <w:sz w:val="28"/>
          <w:szCs w:val="28"/>
        </w:rPr>
        <w:t>Предпроактивный</w:t>
      </w:r>
      <w:proofErr w:type="spellEnd"/>
      <w:r w:rsidRPr="002E01B0">
        <w:rPr>
          <w:rFonts w:ascii="Times New Roman" w:hAnsi="Times New Roman" w:cs="Times New Roman"/>
          <w:b/>
          <w:sz w:val="28"/>
          <w:szCs w:val="28"/>
        </w:rPr>
        <w:t xml:space="preserve"> подход: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Позволяет предотвращать проблемы до их возникновения.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Может помочь в создании стабильной и безопасной среды.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Недостатки: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Может потребовать больших усилий и ресурсов на начальном этапе.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lastRenderedPageBreak/>
        <w:t>- Не всегда эффективен в ситуациях, требующих быстрого реагирования.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01B0">
        <w:rPr>
          <w:rFonts w:ascii="Times New Roman" w:hAnsi="Times New Roman" w:cs="Times New Roman"/>
          <w:b/>
          <w:sz w:val="28"/>
          <w:szCs w:val="28"/>
        </w:rPr>
        <w:t>Проактивный</w:t>
      </w:r>
      <w:proofErr w:type="spellEnd"/>
      <w:r w:rsidRPr="002E01B0">
        <w:rPr>
          <w:rFonts w:ascii="Times New Roman" w:hAnsi="Times New Roman" w:cs="Times New Roman"/>
          <w:b/>
          <w:sz w:val="28"/>
          <w:szCs w:val="28"/>
        </w:rPr>
        <w:t xml:space="preserve"> подход: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Позволяет действовать впереди возможных проблем и угроз.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Может помочь создать благоприятные условия для развития и достижения целей.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Недостатки:</w:t>
      </w:r>
    </w:p>
    <w:p w:rsidR="002E01B0" w:rsidRPr="002E01B0" w:rsidRDefault="002E01B0" w:rsidP="002E01B0">
      <w:pPr>
        <w:spacing w:after="0" w:line="33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2E01B0">
        <w:rPr>
          <w:rFonts w:ascii="Times New Roman" w:hAnsi="Times New Roman" w:cs="Times New Roman"/>
          <w:sz w:val="28"/>
          <w:szCs w:val="28"/>
        </w:rPr>
        <w:t>- Требует постоянного мониторинга и анализа ситуации.</w:t>
      </w:r>
    </w:p>
    <w:p w:rsidR="002E01B0" w:rsidRPr="00631704" w:rsidRDefault="002E01B0" w:rsidP="002E01B0">
      <w:pPr>
        <w:spacing w:after="0" w:line="330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1B0">
        <w:rPr>
          <w:rFonts w:ascii="Times New Roman" w:hAnsi="Times New Roman" w:cs="Times New Roman"/>
          <w:sz w:val="28"/>
          <w:szCs w:val="28"/>
        </w:rPr>
        <w:t>- Может быть сложно реализовать в некоторых ситуациях из-за неопределенности и непредсказуемости.</w:t>
      </w:r>
    </w:p>
    <w:p w:rsidR="00631704" w:rsidRPr="002E01B0" w:rsidRDefault="00631704" w:rsidP="0063170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sectPr w:rsidR="00631704" w:rsidRPr="002E0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B4C97"/>
    <w:multiLevelType w:val="hybridMultilevel"/>
    <w:tmpl w:val="B7C823B6"/>
    <w:lvl w:ilvl="0" w:tplc="C0948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C04A18"/>
    <w:multiLevelType w:val="hybridMultilevel"/>
    <w:tmpl w:val="4BA08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E8"/>
    <w:rsid w:val="00033BE8"/>
    <w:rsid w:val="001840B8"/>
    <w:rsid w:val="002E01B0"/>
    <w:rsid w:val="00631704"/>
    <w:rsid w:val="00B647B4"/>
    <w:rsid w:val="00CA1718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EC42"/>
  <w15:chartTrackingRefBased/>
  <w15:docId w15:val="{C637644E-5E0C-46CC-AF4A-BD3EFE5C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7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59"/>
    <w:rsid w:val="00B647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6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59"/>
    <w:rsid w:val="001840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239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14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3</cp:revision>
  <dcterms:created xsi:type="dcterms:W3CDTF">2023-11-16T20:59:00Z</dcterms:created>
  <dcterms:modified xsi:type="dcterms:W3CDTF">2023-11-19T21:01:00Z</dcterms:modified>
</cp:coreProperties>
</file>