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AD7" w:rsidRPr="00FF2AD7" w:rsidRDefault="00FF2AD7" w:rsidP="00FF2AD7">
      <w:pPr>
        <w:spacing w:after="0" w:line="360" w:lineRule="auto"/>
        <w:ind w:firstLine="709"/>
        <w:jc w:val="both"/>
        <w:rPr>
          <w:rFonts w:ascii="Times New Roman" w:hAnsi="Times New Roman" w:cs="Times New Roman"/>
          <w:b/>
          <w:sz w:val="28"/>
          <w:szCs w:val="28"/>
        </w:rPr>
      </w:pPr>
      <w:r w:rsidRPr="00FF2AD7">
        <w:rPr>
          <w:rFonts w:ascii="Times New Roman" w:hAnsi="Times New Roman" w:cs="Times New Roman"/>
          <w:b/>
          <w:sz w:val="28"/>
          <w:szCs w:val="28"/>
        </w:rPr>
        <w:t>Лабораторная работа № 17</w:t>
      </w:r>
    </w:p>
    <w:p w:rsidR="00FF2AD7" w:rsidRPr="00FF2AD7" w:rsidRDefault="00FF2AD7" w:rsidP="00FF2AD7">
      <w:pPr>
        <w:spacing w:after="0" w:line="360" w:lineRule="auto"/>
        <w:ind w:firstLine="709"/>
        <w:jc w:val="both"/>
        <w:rPr>
          <w:rFonts w:ascii="Times New Roman" w:hAnsi="Times New Roman" w:cs="Times New Roman"/>
          <w:b/>
          <w:sz w:val="28"/>
          <w:szCs w:val="28"/>
        </w:rPr>
      </w:pPr>
      <w:r w:rsidRPr="00FF2AD7">
        <w:rPr>
          <w:rFonts w:ascii="Times New Roman" w:hAnsi="Times New Roman" w:cs="Times New Roman"/>
          <w:b/>
          <w:sz w:val="28"/>
          <w:szCs w:val="28"/>
        </w:rPr>
        <w:t xml:space="preserve">Тема: </w:t>
      </w:r>
      <w:r w:rsidRPr="00FF2AD7">
        <w:rPr>
          <w:rFonts w:ascii="Times New Roman" w:hAnsi="Times New Roman" w:cs="Times New Roman"/>
          <w:sz w:val="28"/>
          <w:szCs w:val="28"/>
        </w:rPr>
        <w:t xml:space="preserve">Гарантийное и сервисное обслуживание </w:t>
      </w:r>
      <w:proofErr w:type="gramStart"/>
      <w:r w:rsidRPr="00FF2AD7">
        <w:rPr>
          <w:rFonts w:ascii="Times New Roman" w:hAnsi="Times New Roman" w:cs="Times New Roman"/>
          <w:sz w:val="28"/>
          <w:szCs w:val="28"/>
        </w:rPr>
        <w:t>ПО компьютерных систем</w:t>
      </w:r>
      <w:proofErr w:type="gramEnd"/>
      <w:r w:rsidRPr="00FF2AD7">
        <w:rPr>
          <w:rFonts w:ascii="Times New Roman" w:hAnsi="Times New Roman" w:cs="Times New Roman"/>
          <w:sz w:val="28"/>
          <w:szCs w:val="28"/>
        </w:rPr>
        <w:t xml:space="preserve">       </w:t>
      </w:r>
    </w:p>
    <w:p w:rsidR="00FF2AD7" w:rsidRPr="00FF2AD7" w:rsidRDefault="00FF2AD7" w:rsidP="00FF2AD7">
      <w:pPr>
        <w:spacing w:after="0" w:line="360" w:lineRule="auto"/>
        <w:ind w:firstLine="709"/>
        <w:jc w:val="both"/>
        <w:rPr>
          <w:rFonts w:ascii="Times New Roman" w:eastAsia="Times New Roman" w:hAnsi="Times New Roman" w:cs="Times New Roman"/>
          <w:color w:val="000000"/>
          <w:sz w:val="28"/>
          <w:szCs w:val="28"/>
          <w:lang w:eastAsia="zh-CN"/>
        </w:rPr>
      </w:pPr>
      <w:r w:rsidRPr="00FF2AD7">
        <w:rPr>
          <w:rFonts w:ascii="Times New Roman" w:hAnsi="Times New Roman" w:cs="Times New Roman"/>
          <w:b/>
          <w:sz w:val="28"/>
          <w:szCs w:val="28"/>
        </w:rPr>
        <w:t xml:space="preserve">Цель: </w:t>
      </w:r>
      <w:r w:rsidRPr="00FF2AD7">
        <w:rPr>
          <w:rFonts w:ascii="Times New Roman" w:eastAsia="Times New Roman" w:hAnsi="Times New Roman" w:cs="Times New Roman"/>
          <w:color w:val="000000"/>
          <w:sz w:val="28"/>
          <w:szCs w:val="28"/>
          <w:lang w:eastAsia="zh-CN"/>
        </w:rPr>
        <w:t>научиться выполнять гарантийное и сервисное обслуживание.</w:t>
      </w:r>
    </w:p>
    <w:p w:rsidR="00FF2AD7" w:rsidRPr="00FF2AD7" w:rsidRDefault="00FF2AD7" w:rsidP="00FF2AD7">
      <w:pPr>
        <w:spacing w:after="630" w:line="465" w:lineRule="atLeast"/>
        <w:jc w:val="center"/>
        <w:outlineLvl w:val="1"/>
        <w:rPr>
          <w:rFonts w:ascii="Times New Roman" w:eastAsia="Times New Roman" w:hAnsi="Times New Roman" w:cs="Times New Roman"/>
          <w:caps/>
          <w:color w:val="161616"/>
          <w:sz w:val="28"/>
          <w:szCs w:val="28"/>
          <w:lang w:eastAsia="ru-RU"/>
        </w:rPr>
      </w:pPr>
      <w:r w:rsidRPr="00FF2AD7">
        <w:rPr>
          <w:rFonts w:ascii="Times New Roman" w:eastAsia="Times New Roman" w:hAnsi="Times New Roman" w:cs="Times New Roman"/>
          <w:caps/>
          <w:color w:val="161616"/>
          <w:sz w:val="28"/>
          <w:szCs w:val="28"/>
          <w:lang w:eastAsia="ru-RU"/>
        </w:rPr>
        <w:t>ДОГОВОР</w:t>
      </w:r>
    </w:p>
    <w:p w:rsidR="00FF2AD7" w:rsidRPr="00FF2AD7" w:rsidRDefault="00164BD8" w:rsidP="00164BD8">
      <w:pPr>
        <w:spacing w:after="0" w:line="240" w:lineRule="auto"/>
        <w:jc w:val="center"/>
        <w:rPr>
          <w:rFonts w:ascii="Times New Roman" w:eastAsia="Times New Roman" w:hAnsi="Times New Roman" w:cs="Times New Roman"/>
          <w:color w:val="161616"/>
          <w:sz w:val="28"/>
          <w:szCs w:val="28"/>
          <w:lang w:eastAsia="ru-RU"/>
        </w:rPr>
      </w:pPr>
      <w:r>
        <w:rPr>
          <w:rFonts w:ascii="Times New Roman" w:eastAsia="Times New Roman" w:hAnsi="Times New Roman" w:cs="Times New Roman"/>
          <w:color w:val="161616"/>
          <w:sz w:val="28"/>
          <w:szCs w:val="28"/>
          <w:lang w:eastAsia="ru-RU"/>
        </w:rPr>
        <w:t>на сопровождение программного продукта:</w:t>
      </w:r>
      <w:r w:rsidRPr="00164BD8">
        <w:rPr>
          <w:rFonts w:ascii="Times New Roman" w:eastAsia="Times New Roman" w:hAnsi="Times New Roman" w:cs="Times New Roman"/>
          <w:color w:val="161616"/>
          <w:sz w:val="28"/>
          <w:szCs w:val="28"/>
          <w:lang w:eastAsia="ru-RU"/>
        </w:rPr>
        <w:t xml:space="preserve"> </w:t>
      </w:r>
      <w:r>
        <w:rPr>
          <w:rFonts w:ascii="Times New Roman" w:eastAsia="Times New Roman" w:hAnsi="Times New Roman" w:cs="Times New Roman"/>
          <w:color w:val="161616"/>
          <w:sz w:val="28"/>
          <w:szCs w:val="28"/>
          <w:lang w:eastAsia="ru-RU"/>
        </w:rPr>
        <w:t>АРМ «Администратор Автосалона»</w:t>
      </w:r>
    </w:p>
    <w:p w:rsidR="00FF2AD7" w:rsidRDefault="00FF2AD7" w:rsidP="00FF2AD7">
      <w:pPr>
        <w:spacing w:line="240" w:lineRule="auto"/>
        <w:rPr>
          <w:rFonts w:ascii="Times New Roman" w:eastAsia="Times New Roman" w:hAnsi="Times New Roman" w:cs="Times New Roman"/>
          <w:i/>
          <w:iCs/>
          <w:color w:val="656D78"/>
          <w:sz w:val="28"/>
          <w:szCs w:val="28"/>
          <w:lang w:eastAsia="ru-RU"/>
        </w:rPr>
      </w:pPr>
    </w:p>
    <w:p w:rsidR="00FF2AD7" w:rsidRPr="00FF2AD7" w:rsidRDefault="00FF2AD7" w:rsidP="00FF2AD7">
      <w:pPr>
        <w:spacing w:line="240" w:lineRule="auto"/>
        <w:rPr>
          <w:rFonts w:ascii="Times New Roman" w:eastAsia="Times New Roman" w:hAnsi="Times New Roman" w:cs="Times New Roman"/>
          <w:i/>
          <w:iCs/>
          <w:color w:val="656D78"/>
          <w:sz w:val="28"/>
          <w:szCs w:val="28"/>
          <w:u w:val="single"/>
          <w:lang w:eastAsia="ru-RU"/>
        </w:rPr>
      </w:pPr>
      <w:r w:rsidRPr="00FF2AD7">
        <w:rPr>
          <w:rFonts w:ascii="Times New Roman" w:eastAsia="Times New Roman" w:hAnsi="Times New Roman" w:cs="Times New Roman"/>
          <w:iCs/>
          <w:color w:val="656D78"/>
          <w:sz w:val="28"/>
          <w:szCs w:val="28"/>
          <w:lang w:eastAsia="ru-RU"/>
        </w:rPr>
        <w:t>г</w:t>
      </w:r>
      <w:r w:rsidRPr="00FF2AD7">
        <w:rPr>
          <w:rFonts w:ascii="Times New Roman" w:eastAsia="Times New Roman" w:hAnsi="Times New Roman" w:cs="Times New Roman"/>
          <w:i/>
          <w:iCs/>
          <w:color w:val="656D78"/>
          <w:sz w:val="28"/>
          <w:szCs w:val="28"/>
          <w:u w:val="single"/>
          <w:lang w:eastAsia="ru-RU"/>
        </w:rPr>
        <w:t xml:space="preserve">.                                                                    </w:t>
      </w:r>
      <w:r>
        <w:rPr>
          <w:rFonts w:ascii="Times New Roman" w:eastAsia="Times New Roman" w:hAnsi="Times New Roman" w:cs="Times New Roman"/>
          <w:i/>
          <w:iCs/>
          <w:color w:val="656D78"/>
          <w:sz w:val="28"/>
          <w:szCs w:val="28"/>
          <w:lang w:eastAsia="ru-RU"/>
        </w:rPr>
        <w:tab/>
      </w:r>
      <w:r>
        <w:rPr>
          <w:rFonts w:ascii="Times New Roman" w:eastAsia="Times New Roman" w:hAnsi="Times New Roman" w:cs="Times New Roman"/>
          <w:i/>
          <w:iCs/>
          <w:color w:val="656D78"/>
          <w:sz w:val="28"/>
          <w:szCs w:val="28"/>
          <w:lang w:eastAsia="ru-RU"/>
        </w:rPr>
        <w:tab/>
      </w:r>
      <w:r>
        <w:rPr>
          <w:rFonts w:ascii="Times New Roman" w:eastAsia="Times New Roman" w:hAnsi="Times New Roman" w:cs="Times New Roman"/>
          <w:i/>
          <w:iCs/>
          <w:color w:val="656D78"/>
          <w:sz w:val="28"/>
          <w:szCs w:val="28"/>
          <w:lang w:eastAsia="ru-RU"/>
        </w:rPr>
        <w:tab/>
      </w:r>
      <w:proofErr w:type="gramStart"/>
      <w:r w:rsidRPr="00FF2AD7">
        <w:rPr>
          <w:rFonts w:ascii="Times New Roman" w:eastAsia="Times New Roman" w:hAnsi="Times New Roman" w:cs="Times New Roman"/>
          <w:i/>
          <w:iCs/>
          <w:color w:val="656D78"/>
          <w:sz w:val="28"/>
          <w:szCs w:val="28"/>
          <w:lang w:eastAsia="ru-RU"/>
        </w:rPr>
        <w:t>«</w:t>
      </w:r>
      <w:r w:rsidRPr="00164BD8">
        <w:rPr>
          <w:rFonts w:ascii="Times New Roman" w:eastAsia="Times New Roman" w:hAnsi="Times New Roman" w:cs="Times New Roman"/>
          <w:i/>
          <w:iCs/>
          <w:color w:val="656D78"/>
          <w:sz w:val="28"/>
          <w:szCs w:val="28"/>
          <w:u w:val="single"/>
          <w:lang w:eastAsia="ru-RU"/>
        </w:rPr>
        <w:t xml:space="preserve">  </w:t>
      </w:r>
      <w:proofErr w:type="gramEnd"/>
      <w:r w:rsidRPr="00164BD8">
        <w:rPr>
          <w:rFonts w:ascii="Times New Roman" w:eastAsia="Times New Roman" w:hAnsi="Times New Roman" w:cs="Times New Roman"/>
          <w:i/>
          <w:iCs/>
          <w:color w:val="656D78"/>
          <w:sz w:val="28"/>
          <w:szCs w:val="28"/>
          <w:u w:val="single"/>
          <w:lang w:eastAsia="ru-RU"/>
        </w:rPr>
        <w:t xml:space="preserve"> </w:t>
      </w:r>
      <w:r w:rsidRPr="00FF2AD7">
        <w:rPr>
          <w:rFonts w:ascii="Times New Roman" w:eastAsia="Times New Roman" w:hAnsi="Times New Roman" w:cs="Times New Roman"/>
          <w:i/>
          <w:iCs/>
          <w:color w:val="656D78"/>
          <w:sz w:val="28"/>
          <w:szCs w:val="28"/>
          <w:lang w:eastAsia="ru-RU"/>
        </w:rPr>
        <w:t>»</w:t>
      </w:r>
      <w:r w:rsidRPr="00FF2AD7">
        <w:rPr>
          <w:rFonts w:ascii="Times New Roman" w:eastAsia="Times New Roman" w:hAnsi="Times New Roman" w:cs="Times New Roman"/>
          <w:i/>
          <w:iCs/>
          <w:color w:val="656D78"/>
          <w:sz w:val="28"/>
          <w:szCs w:val="28"/>
          <w:u w:val="single"/>
          <w:lang w:eastAsia="ru-RU"/>
        </w:rPr>
        <w:t> </w:t>
      </w:r>
      <w:r>
        <w:rPr>
          <w:rFonts w:ascii="Times New Roman" w:eastAsia="Times New Roman" w:hAnsi="Times New Roman" w:cs="Times New Roman"/>
          <w:i/>
          <w:iCs/>
          <w:color w:val="656D78"/>
          <w:sz w:val="28"/>
          <w:szCs w:val="28"/>
          <w:u w:val="single"/>
          <w:lang w:eastAsia="ru-RU"/>
        </w:rPr>
        <w:t xml:space="preserve">                 </w:t>
      </w:r>
      <w:r w:rsidRPr="00FF2AD7">
        <w:rPr>
          <w:rFonts w:ascii="Times New Roman" w:eastAsia="Times New Roman" w:hAnsi="Times New Roman" w:cs="Times New Roman"/>
          <w:i/>
          <w:iCs/>
          <w:color w:val="656D78"/>
          <w:sz w:val="28"/>
          <w:szCs w:val="28"/>
          <w:u w:val="single"/>
          <w:lang w:eastAsia="ru-RU"/>
        </w:rPr>
        <w:t> 2023 г.</w:t>
      </w:r>
    </w:p>
    <w:p w:rsidR="00FF2AD7" w:rsidRDefault="00FF2AD7" w:rsidP="00FF2AD7">
      <w:pPr>
        <w:spacing w:after="0"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u w:val="single"/>
          <w:lang w:eastAsia="ru-RU"/>
        </w:rPr>
        <w:t> </w:t>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Pr>
          <w:rFonts w:ascii="Times New Roman" w:eastAsia="Times New Roman" w:hAnsi="Times New Roman" w:cs="Times New Roman"/>
          <w:color w:val="161616"/>
          <w:sz w:val="28"/>
          <w:szCs w:val="28"/>
          <w:u w:val="single"/>
          <w:lang w:eastAsia="ru-RU"/>
        </w:rPr>
        <w:tab/>
      </w:r>
      <w:r>
        <w:rPr>
          <w:rFonts w:ascii="Times New Roman" w:eastAsia="Times New Roman" w:hAnsi="Times New Roman" w:cs="Times New Roman"/>
          <w:color w:val="161616"/>
          <w:sz w:val="28"/>
          <w:szCs w:val="28"/>
          <w:u w:val="single"/>
          <w:lang w:eastAsia="ru-RU"/>
        </w:rPr>
        <w:tab/>
      </w:r>
      <w:r>
        <w:rPr>
          <w:rFonts w:ascii="Times New Roman" w:eastAsia="Times New Roman" w:hAnsi="Times New Roman" w:cs="Times New Roman"/>
          <w:color w:val="161616"/>
          <w:sz w:val="28"/>
          <w:szCs w:val="28"/>
          <w:u w:val="single"/>
          <w:lang w:eastAsia="ru-RU"/>
        </w:rPr>
        <w:tab/>
      </w:r>
      <w:r>
        <w:rPr>
          <w:rFonts w:ascii="Times New Roman" w:eastAsia="Times New Roman" w:hAnsi="Times New Roman" w:cs="Times New Roman"/>
          <w:color w:val="161616"/>
          <w:sz w:val="28"/>
          <w:szCs w:val="28"/>
          <w:u w:val="single"/>
          <w:lang w:eastAsia="ru-RU"/>
        </w:rPr>
        <w:tab/>
      </w:r>
      <w:r>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в лице</w:t>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proofErr w:type="gramStart"/>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 ,</w:t>
      </w:r>
      <w:proofErr w:type="gramEnd"/>
      <w:r w:rsidRPr="00FF2AD7">
        <w:rPr>
          <w:rFonts w:ascii="Times New Roman" w:eastAsia="Times New Roman" w:hAnsi="Times New Roman" w:cs="Times New Roman"/>
          <w:color w:val="161616"/>
          <w:sz w:val="28"/>
          <w:szCs w:val="28"/>
          <w:lang w:eastAsia="ru-RU"/>
        </w:rPr>
        <w:t xml:space="preserve"> действующего на основании</w:t>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 , именуемый в дальнейшем «</w:t>
      </w:r>
      <w:r w:rsidRPr="00FF2AD7">
        <w:rPr>
          <w:rFonts w:ascii="Times New Roman" w:eastAsia="Times New Roman" w:hAnsi="Times New Roman" w:cs="Times New Roman"/>
          <w:b/>
          <w:bCs/>
          <w:color w:val="161616"/>
          <w:sz w:val="28"/>
          <w:szCs w:val="28"/>
          <w:lang w:eastAsia="ru-RU"/>
        </w:rPr>
        <w:t>Исполнитель</w:t>
      </w:r>
      <w:r w:rsidRPr="00FF2AD7">
        <w:rPr>
          <w:rFonts w:ascii="Times New Roman" w:eastAsia="Times New Roman" w:hAnsi="Times New Roman" w:cs="Times New Roman"/>
          <w:color w:val="161616"/>
          <w:sz w:val="28"/>
          <w:szCs w:val="28"/>
          <w:lang w:eastAsia="ru-RU"/>
        </w:rPr>
        <w:t>», с одной стороны, и</w:t>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 xml:space="preserve">  в лице , </w:t>
      </w:r>
      <w:r>
        <w:rPr>
          <w:rFonts w:ascii="Times New Roman" w:eastAsia="Times New Roman" w:hAnsi="Times New Roman" w:cs="Times New Roman"/>
          <w:color w:val="161616"/>
          <w:sz w:val="28"/>
          <w:szCs w:val="28"/>
          <w:lang w:eastAsia="ru-RU"/>
        </w:rPr>
        <w:t xml:space="preserve"> </w:t>
      </w:r>
    </w:p>
    <w:p w:rsidR="00FF2AD7" w:rsidRPr="00FF2AD7" w:rsidRDefault="00FF2AD7" w:rsidP="00FF2AD7">
      <w:pPr>
        <w:spacing w:after="0" w:line="240" w:lineRule="auto"/>
        <w:ind w:right="-426"/>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 xml:space="preserve">действующего на </w:t>
      </w:r>
      <w:proofErr w:type="gramStart"/>
      <w:r w:rsidRPr="00FF2AD7">
        <w:rPr>
          <w:rFonts w:ascii="Times New Roman" w:eastAsia="Times New Roman" w:hAnsi="Times New Roman" w:cs="Times New Roman"/>
          <w:color w:val="161616"/>
          <w:sz w:val="28"/>
          <w:szCs w:val="28"/>
          <w:lang w:eastAsia="ru-RU"/>
        </w:rPr>
        <w:t>основании ,</w:t>
      </w:r>
      <w:proofErr w:type="gramEnd"/>
      <w:r w:rsidRPr="00FF2AD7">
        <w:rPr>
          <w:rFonts w:ascii="Times New Roman" w:eastAsia="Times New Roman" w:hAnsi="Times New Roman" w:cs="Times New Roman"/>
          <w:color w:val="161616"/>
          <w:sz w:val="28"/>
          <w:szCs w:val="28"/>
          <w:lang w:eastAsia="ru-RU"/>
        </w:rPr>
        <w:t xml:space="preserve"> </w:t>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именуемый в дальнейшем «</w:t>
      </w:r>
      <w:r w:rsidRPr="00FF2AD7">
        <w:rPr>
          <w:rFonts w:ascii="Times New Roman" w:eastAsia="Times New Roman" w:hAnsi="Times New Roman" w:cs="Times New Roman"/>
          <w:b/>
          <w:bCs/>
          <w:color w:val="161616"/>
          <w:sz w:val="28"/>
          <w:szCs w:val="28"/>
          <w:lang w:eastAsia="ru-RU"/>
        </w:rPr>
        <w:t>Заказчик</w:t>
      </w:r>
      <w:r w:rsidRPr="00FF2AD7">
        <w:rPr>
          <w:rFonts w:ascii="Times New Roman" w:eastAsia="Times New Roman" w:hAnsi="Times New Roman" w:cs="Times New Roman"/>
          <w:color w:val="161616"/>
          <w:sz w:val="28"/>
          <w:szCs w:val="28"/>
          <w:lang w:eastAsia="ru-RU"/>
        </w:rPr>
        <w:t>», с другой стороны, именуемые в дальнейшем «Стороны», заключили настоящий договор, в дальнейшем «</w:t>
      </w:r>
      <w:r w:rsidRPr="00FF2AD7">
        <w:rPr>
          <w:rFonts w:ascii="Times New Roman" w:eastAsia="Times New Roman" w:hAnsi="Times New Roman" w:cs="Times New Roman"/>
          <w:b/>
          <w:bCs/>
          <w:color w:val="161616"/>
          <w:sz w:val="28"/>
          <w:szCs w:val="28"/>
          <w:lang w:eastAsia="ru-RU"/>
        </w:rPr>
        <w:t>Договор</w:t>
      </w:r>
      <w:r w:rsidRPr="00FF2AD7">
        <w:rPr>
          <w:rFonts w:ascii="Times New Roman" w:eastAsia="Times New Roman" w:hAnsi="Times New Roman" w:cs="Times New Roman"/>
          <w:color w:val="161616"/>
          <w:sz w:val="28"/>
          <w:szCs w:val="28"/>
          <w:lang w:eastAsia="ru-RU"/>
        </w:rPr>
        <w:t>», о нижеследующем:</w:t>
      </w:r>
    </w:p>
    <w:p w:rsidR="00FF2AD7" w:rsidRPr="00FF2AD7" w:rsidRDefault="00FF2AD7" w:rsidP="00FF2AD7">
      <w:pPr>
        <w:spacing w:before="900" w:after="375" w:line="390" w:lineRule="atLeast"/>
        <w:jc w:val="center"/>
        <w:outlineLvl w:val="2"/>
        <w:rPr>
          <w:rFonts w:ascii="Times New Roman" w:eastAsia="Times New Roman" w:hAnsi="Times New Roman" w:cs="Times New Roman"/>
          <w:caps/>
          <w:color w:val="161616"/>
          <w:sz w:val="28"/>
          <w:szCs w:val="28"/>
          <w:lang w:eastAsia="ru-RU"/>
        </w:rPr>
      </w:pPr>
      <w:r w:rsidRPr="00FF2AD7">
        <w:rPr>
          <w:rFonts w:ascii="Times New Roman" w:eastAsia="Times New Roman" w:hAnsi="Times New Roman" w:cs="Times New Roman"/>
          <w:caps/>
          <w:color w:val="161616"/>
          <w:sz w:val="28"/>
          <w:szCs w:val="28"/>
          <w:lang w:eastAsia="ru-RU"/>
        </w:rPr>
        <w:t>1. ПРЕДМЕТ ДОГОВОРА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1.1. Заказчик поручает, а Исполнитель принимает на себя обязательства по сопровождению программных продуктов (далее ПП): «</w:t>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 регистрационный номер:</w:t>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proofErr w:type="gramStart"/>
      <w:r w:rsidR="00164BD8" w:rsidRPr="00164BD8">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 .</w:t>
      </w:r>
      <w:proofErr w:type="gramEnd"/>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1.2. В объем сопровождения включаются следующие услуги:</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1.2.1. настройки основных параметров ПП;</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1.2.2. модификация, настройка и доработка ПП применительно к потребностям Заказчика;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1.2.3. обновление релизов конфигураций и программных файлов ПП;</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1.2.4. консультации по работе с ПП с выездом Исполнителя на территорию Заказчика;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1.2.5. удаленное сопровождение (без выезда на территорию Заказчика);</w:t>
      </w:r>
    </w:p>
    <w:p w:rsidR="00FF2AD7" w:rsidRPr="00FF2AD7" w:rsidRDefault="00FF2AD7" w:rsidP="00FF2AD7">
      <w:pPr>
        <w:spacing w:before="900" w:after="375" w:line="390" w:lineRule="atLeast"/>
        <w:jc w:val="center"/>
        <w:outlineLvl w:val="2"/>
        <w:rPr>
          <w:rFonts w:ascii="Times New Roman" w:eastAsia="Times New Roman" w:hAnsi="Times New Roman" w:cs="Times New Roman"/>
          <w:caps/>
          <w:color w:val="161616"/>
          <w:sz w:val="28"/>
          <w:szCs w:val="28"/>
          <w:lang w:eastAsia="ru-RU"/>
        </w:rPr>
      </w:pPr>
      <w:r w:rsidRPr="00FF2AD7">
        <w:rPr>
          <w:rFonts w:ascii="Times New Roman" w:eastAsia="Times New Roman" w:hAnsi="Times New Roman" w:cs="Times New Roman"/>
          <w:caps/>
          <w:color w:val="161616"/>
          <w:sz w:val="28"/>
          <w:szCs w:val="28"/>
          <w:lang w:eastAsia="ru-RU"/>
        </w:rPr>
        <w:lastRenderedPageBreak/>
        <w:t>2. ПРАВА И ОБЯЗАННОСТИ СТОРОН</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2.1. Исполнитель обязуется оказывать услуги в соответствии с перечнем, предусмотренным п.1.2 настоящего Договора. Указанные услуги оказываются Исполнителем только при соблюдении Заказчиком всех требований Лицензионного соглашения по ПП, указанного в п.1.1 настоящего Договора.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2.2. Стороны обязаны согласовывать дату и время выездов специалиста Исполните</w:t>
      </w:r>
      <w:r w:rsidR="00164BD8">
        <w:rPr>
          <w:rFonts w:ascii="Times New Roman" w:eastAsia="Times New Roman" w:hAnsi="Times New Roman" w:cs="Times New Roman"/>
          <w:color w:val="161616"/>
          <w:sz w:val="28"/>
          <w:szCs w:val="28"/>
          <w:lang w:eastAsia="ru-RU"/>
        </w:rPr>
        <w:t>ля к Заказчику не менее, чем за</w:t>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 рабочих дня до выезда.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2.3. Специалист Исполнителя обязан прибыть к Заказчику в назначенный день и время.</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2.4. В случае необходимости переноса даты и/или времени встречи Стороны обязаны сообщить об этом друг другу не позднее, чем за</w:t>
      </w:r>
      <w:r w:rsidR="00164BD8" w:rsidRPr="00164BD8">
        <w:rPr>
          <w:rFonts w:ascii="Times New Roman" w:eastAsia="Times New Roman" w:hAnsi="Times New Roman" w:cs="Times New Roman"/>
          <w:color w:val="161616"/>
          <w:sz w:val="28"/>
          <w:szCs w:val="28"/>
          <w:u w:val="single"/>
          <w:lang w:eastAsia="ru-RU"/>
        </w:rPr>
        <w:tab/>
        <w:t xml:space="preserve">                </w:t>
      </w:r>
      <w:r w:rsidRPr="00FF2AD7">
        <w:rPr>
          <w:rFonts w:ascii="Times New Roman" w:eastAsia="Times New Roman" w:hAnsi="Times New Roman" w:cs="Times New Roman"/>
          <w:color w:val="161616"/>
          <w:sz w:val="28"/>
          <w:szCs w:val="28"/>
          <w:u w:val="single"/>
          <w:lang w:eastAsia="ru-RU"/>
        </w:rPr>
        <w:t> </w:t>
      </w:r>
      <w:r w:rsidRPr="00FF2AD7">
        <w:rPr>
          <w:rFonts w:ascii="Times New Roman" w:eastAsia="Times New Roman" w:hAnsi="Times New Roman" w:cs="Times New Roman"/>
          <w:color w:val="161616"/>
          <w:sz w:val="28"/>
          <w:szCs w:val="28"/>
          <w:lang w:eastAsia="ru-RU"/>
        </w:rPr>
        <w:t> рабочий день до назначенной встречи.</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2.5. Исполнитель обязуется оказывать услуги, предусмотренные настоящим договором, в будние дни, с понедельника по пятницу, в период с 10ч до 20ч, но не более 8 (восьми) часов. Часы, выходящие за указанные рамки, считаются сверхурочными. В случае появления у Заказчика необходимости оказания Исполнителем услуг в сверхурочное время, а также в выходные и праздничные дни, оплата осуществляется по повышенным ставкам согласно п.4.6 настоящего Договора.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2.6. Заказчик обязуется своевременно принять и оплатить оказанные Исполнителем услуги в размере и сроки, предусмотренные в разделе 4 настоящего Договора.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2.7. Исполнитель имеет право приостановить оказание услуг по настоящему Договору при невыполнении Заказчиком условий оплаты (см. раздел 4 настоящего Договора).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2.8. Исполнитель имеет право самостоятельно определять формы и методы оказания услуг, исходя из условий настоящего Договора и условий, созданных Заказчиком для оказания услуг Исполнителем. По усмотрению Исполнителя оказание услуг по Договору могут осуществляться вне территории Заказчика.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2.9. В случае выезда Исполнителя на территорию Заказчика, Заказчик обязуется обеспечить Исполнителю одно оборудованное компьютером рабочее место, необходимое для оказания услуг, предусмотренных настоящим Договором. Компьютер должен иметь доступ к сопровождаемым ПП и следующую конфигурацию:</w:t>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proofErr w:type="gramStart"/>
      <w:r w:rsidR="00164BD8" w:rsidRPr="00164BD8">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 .</w:t>
      </w:r>
      <w:proofErr w:type="gramEnd"/>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lastRenderedPageBreak/>
        <w:t>2.10. Заказчик вправе в любое время проверять ход и качество оказываемых Исполнителем услуг, непосредственно не вмешиваясь в его деятельность.</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2.11. Заказчик обязуется подписывать Исполнителю Листы учета рабочего времени по мере их предоставления Исполнителем.</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2.12. В процессе эксплуатации ПП Заказчик обязан ежедневно создавать архивную копию базы данных и журнала регистрации, указанных ПП, с тем, чтобы исключить потерю данных по независящим от Сторон причинам.</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2.13. Архивная копия, указанная в п.2.12 настоящего Договора, создается и хранится Заказчиком на магнитном носителе, отличном от носителя рабочей базы данных.</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2.14. Заказчик не должен осуществлять действия, направленные на привлечение специалистов Исполнителя к работе у Заказчика с переходом к ним на работу, как штатным сотрудником, так и совместителем.</w:t>
      </w:r>
    </w:p>
    <w:p w:rsidR="00FF2AD7" w:rsidRPr="00FF2AD7" w:rsidRDefault="00FF2AD7" w:rsidP="00FF2AD7">
      <w:pPr>
        <w:spacing w:before="900" w:after="375" w:line="390" w:lineRule="atLeast"/>
        <w:jc w:val="center"/>
        <w:outlineLvl w:val="2"/>
        <w:rPr>
          <w:rFonts w:ascii="Times New Roman" w:eastAsia="Times New Roman" w:hAnsi="Times New Roman" w:cs="Times New Roman"/>
          <w:caps/>
          <w:color w:val="161616"/>
          <w:sz w:val="28"/>
          <w:szCs w:val="28"/>
          <w:lang w:eastAsia="ru-RU"/>
        </w:rPr>
      </w:pPr>
      <w:r w:rsidRPr="00FF2AD7">
        <w:rPr>
          <w:rFonts w:ascii="Times New Roman" w:eastAsia="Times New Roman" w:hAnsi="Times New Roman" w:cs="Times New Roman"/>
          <w:caps/>
          <w:color w:val="161616"/>
          <w:sz w:val="28"/>
          <w:szCs w:val="28"/>
          <w:lang w:eastAsia="ru-RU"/>
        </w:rPr>
        <w:t>3. УЧЕТ РАБОЧЕГО ВРЕМЕНИ И ОКАЗАННЫХ УСЛУГ</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3.1. Учет рабочего времени и оказанных услуг, указанных в п.1.2 настоящего Договора, ведется Сторонами путем составления Листов учета рабочего времени (далее ЛУРВ).</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3.2. ЛУРВ содержит следующие сведения:</w:t>
      </w:r>
    </w:p>
    <w:p w:rsidR="00FF2AD7" w:rsidRPr="00FF2AD7" w:rsidRDefault="00FF2AD7" w:rsidP="00FF2AD7">
      <w:pPr>
        <w:numPr>
          <w:ilvl w:val="0"/>
          <w:numId w:val="1"/>
        </w:num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дату оказания услуг;</w:t>
      </w:r>
    </w:p>
    <w:p w:rsidR="00FF2AD7" w:rsidRPr="00FF2AD7" w:rsidRDefault="00FF2AD7" w:rsidP="00FF2AD7">
      <w:pPr>
        <w:numPr>
          <w:ilvl w:val="0"/>
          <w:numId w:val="1"/>
        </w:num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фамилию специалиста Исполнителя, оказавшего услуги;</w:t>
      </w:r>
    </w:p>
    <w:p w:rsidR="00FF2AD7" w:rsidRPr="00FF2AD7" w:rsidRDefault="00FF2AD7" w:rsidP="00FF2AD7">
      <w:pPr>
        <w:numPr>
          <w:ilvl w:val="0"/>
          <w:numId w:val="1"/>
        </w:num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перечень оказанных услуг, включая удаленное консультирование;</w:t>
      </w:r>
    </w:p>
    <w:p w:rsidR="00FF2AD7" w:rsidRPr="00FF2AD7" w:rsidRDefault="00FF2AD7" w:rsidP="00FF2AD7">
      <w:pPr>
        <w:numPr>
          <w:ilvl w:val="0"/>
          <w:numId w:val="1"/>
        </w:num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количество затраченного рабочего времени;</w:t>
      </w:r>
    </w:p>
    <w:p w:rsidR="00FF2AD7" w:rsidRPr="00FF2AD7" w:rsidRDefault="00FF2AD7" w:rsidP="00FF2AD7">
      <w:pPr>
        <w:numPr>
          <w:ilvl w:val="0"/>
          <w:numId w:val="1"/>
        </w:num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замечания о недостатках по оказанным услугам.</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 xml:space="preserve">3.3. Наличие подписи Заказчика в </w:t>
      </w:r>
      <w:proofErr w:type="spellStart"/>
      <w:r w:rsidRPr="00FF2AD7">
        <w:rPr>
          <w:rFonts w:ascii="Times New Roman" w:eastAsia="Times New Roman" w:hAnsi="Times New Roman" w:cs="Times New Roman"/>
          <w:color w:val="161616"/>
          <w:sz w:val="28"/>
          <w:szCs w:val="28"/>
          <w:lang w:eastAsia="ru-RU"/>
        </w:rPr>
        <w:t>ЛУРВе</w:t>
      </w:r>
      <w:proofErr w:type="spellEnd"/>
      <w:r w:rsidRPr="00FF2AD7">
        <w:rPr>
          <w:rFonts w:ascii="Times New Roman" w:eastAsia="Times New Roman" w:hAnsi="Times New Roman" w:cs="Times New Roman"/>
          <w:color w:val="161616"/>
          <w:sz w:val="28"/>
          <w:szCs w:val="28"/>
          <w:lang w:eastAsia="ru-RU"/>
        </w:rPr>
        <w:t xml:space="preserve"> означает приемку Заказчиком оказанных Исполнителем услуг и подтверждает затраченный на оказание услуг объем рабочего времени Исполнителя, подлежащего оплате Заказчиком. При указании продолжительности времени работы специалиста Исполнителя в </w:t>
      </w:r>
      <w:proofErr w:type="spellStart"/>
      <w:r w:rsidRPr="00FF2AD7">
        <w:rPr>
          <w:rFonts w:ascii="Times New Roman" w:eastAsia="Times New Roman" w:hAnsi="Times New Roman" w:cs="Times New Roman"/>
          <w:color w:val="161616"/>
          <w:sz w:val="28"/>
          <w:szCs w:val="28"/>
          <w:lang w:eastAsia="ru-RU"/>
        </w:rPr>
        <w:t>ЛУРВах</w:t>
      </w:r>
      <w:proofErr w:type="spellEnd"/>
      <w:r w:rsidRPr="00FF2AD7">
        <w:rPr>
          <w:rFonts w:ascii="Times New Roman" w:eastAsia="Times New Roman" w:hAnsi="Times New Roman" w:cs="Times New Roman"/>
          <w:color w:val="161616"/>
          <w:sz w:val="28"/>
          <w:szCs w:val="28"/>
          <w:lang w:eastAsia="ru-RU"/>
        </w:rPr>
        <w:t xml:space="preserve"> округление производится до 0,5-го часа в большую сторону.</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3.4. По окончании календарного месяца Стороны составляют Акт сдачи-приемки оказанных услуг (далее – Акт), в котором на основании Листов учета рабочего времени отражаются все оказанные услуги, количество затраченного рабочего времени и стоимость оказанных услуг, определенная в порядке, зафиксированном в разделе 4 настоящего Договора.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lastRenderedPageBreak/>
        <w:t>3.5. По требованию Заказчика Исполнитель прилагает к Акту сдачи-приемки оказанных услуг Отчет об оказанных услугах, который содержит:</w:t>
      </w:r>
    </w:p>
    <w:p w:rsidR="00FF2AD7" w:rsidRPr="00FF2AD7" w:rsidRDefault="00FF2AD7" w:rsidP="00FF2AD7">
      <w:pPr>
        <w:numPr>
          <w:ilvl w:val="0"/>
          <w:numId w:val="2"/>
        </w:num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перечень оказанных услуг в отчетном месяце;</w:t>
      </w:r>
    </w:p>
    <w:p w:rsidR="00FF2AD7" w:rsidRPr="00FF2AD7" w:rsidRDefault="00FF2AD7" w:rsidP="00FF2AD7">
      <w:pPr>
        <w:numPr>
          <w:ilvl w:val="0"/>
          <w:numId w:val="2"/>
        </w:num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перечень услуг, перенесенных на следующий месяц;</w:t>
      </w:r>
    </w:p>
    <w:p w:rsidR="00FF2AD7" w:rsidRPr="00FF2AD7" w:rsidRDefault="00FF2AD7" w:rsidP="00FF2AD7">
      <w:pPr>
        <w:spacing w:after="0"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Форма документа представлена в Приложении №2 к настоящему Договору.</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3.6. При наличии претензий к Исполнителю Заказчик обязан в течение</w:t>
      </w:r>
      <w:r w:rsidR="00164BD8" w:rsidRPr="00164BD8">
        <w:rPr>
          <w:rFonts w:ascii="Times New Roman" w:eastAsia="Times New Roman" w:hAnsi="Times New Roman" w:cs="Times New Roman"/>
          <w:color w:val="161616"/>
          <w:sz w:val="28"/>
          <w:szCs w:val="28"/>
          <w:u w:val="single"/>
          <w:lang w:eastAsia="ru-RU"/>
        </w:rPr>
        <w:t xml:space="preserve">                                 </w:t>
      </w:r>
      <w:r w:rsidRPr="00FF2AD7">
        <w:rPr>
          <w:rFonts w:ascii="Times New Roman" w:eastAsia="Times New Roman" w:hAnsi="Times New Roman" w:cs="Times New Roman"/>
          <w:color w:val="161616"/>
          <w:sz w:val="28"/>
          <w:szCs w:val="28"/>
          <w:u w:val="single"/>
          <w:lang w:eastAsia="ru-RU"/>
        </w:rPr>
        <w:t>  </w:t>
      </w:r>
      <w:r w:rsidRPr="00FF2AD7">
        <w:rPr>
          <w:rFonts w:ascii="Times New Roman" w:eastAsia="Times New Roman" w:hAnsi="Times New Roman" w:cs="Times New Roman"/>
          <w:color w:val="161616"/>
          <w:sz w:val="28"/>
          <w:szCs w:val="28"/>
          <w:lang w:eastAsia="ru-RU"/>
        </w:rPr>
        <w:t xml:space="preserve">рабочих дней с момента получения Акта предоставить Исполнителю письменный мотивированный отказ от приемки оказанных услуг. Основанием для отказа от приемки оказанных услуг по настоящему Договору могут являться невыполнение требований, непосредственно указанных в Заявке, а также имеющиеся в </w:t>
      </w:r>
      <w:proofErr w:type="spellStart"/>
      <w:r w:rsidRPr="00FF2AD7">
        <w:rPr>
          <w:rFonts w:ascii="Times New Roman" w:eastAsia="Times New Roman" w:hAnsi="Times New Roman" w:cs="Times New Roman"/>
          <w:color w:val="161616"/>
          <w:sz w:val="28"/>
          <w:szCs w:val="28"/>
          <w:lang w:eastAsia="ru-RU"/>
        </w:rPr>
        <w:t>ЛУРВах</w:t>
      </w:r>
      <w:proofErr w:type="spellEnd"/>
      <w:r w:rsidRPr="00FF2AD7">
        <w:rPr>
          <w:rFonts w:ascii="Times New Roman" w:eastAsia="Times New Roman" w:hAnsi="Times New Roman" w:cs="Times New Roman"/>
          <w:color w:val="161616"/>
          <w:sz w:val="28"/>
          <w:szCs w:val="28"/>
          <w:lang w:eastAsia="ru-RU"/>
        </w:rPr>
        <w:t xml:space="preserve"> замечания о недостатках по оказанным услугам. После получения письменного мотивированного отказа Заказчика от приемки оказанных услуг Заказчик и Исполнитель составляют в согласованные Сторонами сроки Акт с перечнем необходимых доработок и сроков их выполнения или Исполнитель предоставляет Заказчику обоснование невозможности устранения указанных недостатков.</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 xml:space="preserve">3.7. В случае </w:t>
      </w:r>
      <w:proofErr w:type="spellStart"/>
      <w:r w:rsidRPr="00FF2AD7">
        <w:rPr>
          <w:rFonts w:ascii="Times New Roman" w:eastAsia="Times New Roman" w:hAnsi="Times New Roman" w:cs="Times New Roman"/>
          <w:color w:val="161616"/>
          <w:sz w:val="28"/>
          <w:szCs w:val="28"/>
          <w:lang w:eastAsia="ru-RU"/>
        </w:rPr>
        <w:t>непредоставления</w:t>
      </w:r>
      <w:proofErr w:type="spellEnd"/>
      <w:r w:rsidRPr="00FF2AD7">
        <w:rPr>
          <w:rFonts w:ascii="Times New Roman" w:eastAsia="Times New Roman" w:hAnsi="Times New Roman" w:cs="Times New Roman"/>
          <w:color w:val="161616"/>
          <w:sz w:val="28"/>
          <w:szCs w:val="28"/>
          <w:lang w:eastAsia="ru-RU"/>
        </w:rPr>
        <w:t xml:space="preserve"> Заказчиком в срок, указанный в п.3.6 настоящего Договора, письменного мотивированного отказа от подписания Акта и невыполнения им требований п.3.4. настоящего Договора, считается, что Исполнитель сдал, а Заказчик принял оказанные услуги согласно </w:t>
      </w:r>
      <w:proofErr w:type="gramStart"/>
      <w:r w:rsidRPr="00FF2AD7">
        <w:rPr>
          <w:rFonts w:ascii="Times New Roman" w:eastAsia="Times New Roman" w:hAnsi="Times New Roman" w:cs="Times New Roman"/>
          <w:color w:val="161616"/>
          <w:sz w:val="28"/>
          <w:szCs w:val="28"/>
          <w:lang w:eastAsia="ru-RU"/>
        </w:rPr>
        <w:t>Акту</w:t>
      </w:r>
      <w:proofErr w:type="gramEnd"/>
      <w:r w:rsidRPr="00FF2AD7">
        <w:rPr>
          <w:rFonts w:ascii="Times New Roman" w:eastAsia="Times New Roman" w:hAnsi="Times New Roman" w:cs="Times New Roman"/>
          <w:color w:val="161616"/>
          <w:sz w:val="28"/>
          <w:szCs w:val="28"/>
          <w:lang w:eastAsia="ru-RU"/>
        </w:rPr>
        <w:t xml:space="preserve"> в полном объеме без претензий, и Заказчик обязан не позднее</w:t>
      </w:r>
      <w:r w:rsidR="00164BD8" w:rsidRPr="00164BD8">
        <w:rPr>
          <w:rFonts w:ascii="Times New Roman" w:eastAsia="Times New Roman" w:hAnsi="Times New Roman" w:cs="Times New Roman"/>
          <w:color w:val="161616"/>
          <w:sz w:val="28"/>
          <w:szCs w:val="28"/>
          <w:u w:val="single"/>
          <w:lang w:eastAsia="ru-RU"/>
        </w:rPr>
        <w:t xml:space="preserve">                   </w:t>
      </w:r>
      <w:r w:rsidRPr="00FF2AD7">
        <w:rPr>
          <w:rFonts w:ascii="Times New Roman" w:eastAsia="Times New Roman" w:hAnsi="Times New Roman" w:cs="Times New Roman"/>
          <w:color w:val="161616"/>
          <w:sz w:val="28"/>
          <w:szCs w:val="28"/>
          <w:u w:val="single"/>
          <w:lang w:eastAsia="ru-RU"/>
        </w:rPr>
        <w:t>  </w:t>
      </w:r>
      <w:r w:rsidRPr="00FF2AD7">
        <w:rPr>
          <w:rFonts w:ascii="Times New Roman" w:eastAsia="Times New Roman" w:hAnsi="Times New Roman" w:cs="Times New Roman"/>
          <w:color w:val="161616"/>
          <w:sz w:val="28"/>
          <w:szCs w:val="28"/>
          <w:lang w:eastAsia="ru-RU"/>
        </w:rPr>
        <w:t>рабочих дней с даты получения Акта произвести с Исполнителем окончательные расчеты.</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3.8. Заказчик, обнаруживший в течение</w:t>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u w:val="single"/>
          <w:lang w:eastAsia="ru-RU"/>
        </w:rPr>
        <w:t>  </w:t>
      </w:r>
      <w:r w:rsidR="00164BD8" w:rsidRPr="00164BD8">
        <w:rPr>
          <w:rFonts w:ascii="Times New Roman" w:eastAsia="Times New Roman" w:hAnsi="Times New Roman" w:cs="Times New Roman"/>
          <w:color w:val="161616"/>
          <w:sz w:val="28"/>
          <w:szCs w:val="28"/>
          <w:u w:val="single"/>
          <w:lang w:eastAsia="ru-RU"/>
        </w:rPr>
        <w:t xml:space="preserve">               </w:t>
      </w:r>
      <w:r w:rsidRPr="00FF2AD7">
        <w:rPr>
          <w:rFonts w:ascii="Times New Roman" w:eastAsia="Times New Roman" w:hAnsi="Times New Roman" w:cs="Times New Roman"/>
          <w:color w:val="161616"/>
          <w:sz w:val="28"/>
          <w:szCs w:val="28"/>
          <w:lang w:eastAsia="ru-RU"/>
        </w:rPr>
        <w:t>дней после приемки услуг Исполнителя отступления от условий настоящего Договора или иные недостатки, которые не могли быть установлены при приемке (скрытые недостатки), обязан известить об этом Исполнителя.</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3.9. При обоснованности претензий Заказчика Исполнитель обязан своими силами и за свой счет устранить недоделки и недостатки оказанных услуг.</w:t>
      </w:r>
    </w:p>
    <w:p w:rsidR="00FF2AD7" w:rsidRPr="00FF2AD7" w:rsidRDefault="00FF2AD7" w:rsidP="00FF2AD7">
      <w:pPr>
        <w:spacing w:before="900" w:after="375" w:line="390" w:lineRule="atLeast"/>
        <w:jc w:val="center"/>
        <w:outlineLvl w:val="2"/>
        <w:rPr>
          <w:rFonts w:ascii="Times New Roman" w:eastAsia="Times New Roman" w:hAnsi="Times New Roman" w:cs="Times New Roman"/>
          <w:caps/>
          <w:color w:val="161616"/>
          <w:sz w:val="28"/>
          <w:szCs w:val="28"/>
          <w:lang w:eastAsia="ru-RU"/>
        </w:rPr>
      </w:pPr>
      <w:r w:rsidRPr="00FF2AD7">
        <w:rPr>
          <w:rFonts w:ascii="Times New Roman" w:eastAsia="Times New Roman" w:hAnsi="Times New Roman" w:cs="Times New Roman"/>
          <w:caps/>
          <w:color w:val="161616"/>
          <w:sz w:val="28"/>
          <w:szCs w:val="28"/>
          <w:lang w:eastAsia="ru-RU"/>
        </w:rPr>
        <w:t>4. СТОИМОСТЬ УСЛУГ, ПОРЯДОК И СРОКИ РАСЧЕТОВ</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4.1. Фактическая стоимость оказанных в течение календарного месяца услуг по настоящему Договору определяется на основании подписываемых Сторонами Листов учета рабочего времени.</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lastRenderedPageBreak/>
        <w:t>4.2. Стоимость одного часа рабочего времени специалиста Исполнителя составляет</w:t>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proofErr w:type="gramStart"/>
      <w:r w:rsidR="00164BD8" w:rsidRPr="00164BD8">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  рублей</w:t>
      </w:r>
      <w:proofErr w:type="gramEnd"/>
      <w:r w:rsidRPr="00FF2AD7">
        <w:rPr>
          <w:rFonts w:ascii="Times New Roman" w:eastAsia="Times New Roman" w:hAnsi="Times New Roman" w:cs="Times New Roman"/>
          <w:color w:val="161616"/>
          <w:sz w:val="28"/>
          <w:szCs w:val="28"/>
          <w:lang w:eastAsia="ru-RU"/>
        </w:rPr>
        <w:t>. Сумма НДС не облагается (на основании ст.346.12 и 346.13 главы 26.2 НК РФ).</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4.3. Расчеты между Заказчиком и Исполнителем производятся в рублях, на основании счетов, выставляемых Заказчику Исполнителем по завершению календарного месяца.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4.4. Оплата счетов производится Заказчиком в течение </w:t>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t xml:space="preserve">     </w:t>
      </w:r>
      <w:r w:rsidRPr="00FF2AD7">
        <w:rPr>
          <w:rFonts w:ascii="Times New Roman" w:eastAsia="Times New Roman" w:hAnsi="Times New Roman" w:cs="Times New Roman"/>
          <w:color w:val="161616"/>
          <w:sz w:val="28"/>
          <w:szCs w:val="28"/>
          <w:lang w:eastAsia="ru-RU"/>
        </w:rPr>
        <w:t> рабочих дней со дня выставления счета Исполнителем путем безналичного перечисления денежных средств на расчетный счет Исполнителя. Обязательство по оплате считается надлежаще исполненным в момент зачисления суммы оплаты на расчетный счет Исполнителя.</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4.5. Размер ставки за сверхурочные часы (п.2.5), за услуги, оказанные Исполнителем в выходные и праздничные дни по требованию и по согласованию с Заказчиком, а также за экстренные вызовы равен:</w:t>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proofErr w:type="gramStart"/>
      <w:r w:rsidR="00164BD8" w:rsidRPr="00164BD8">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 .</w:t>
      </w:r>
      <w:proofErr w:type="gramEnd"/>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4.6. Изменение стоимости </w:t>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 рабочего часа специалиста Исполнителя согласовывается с Заказчиком и фиксируется в подписываемом обеими Сторонами Дополнительном соглашении к настоящему Договору.</w:t>
      </w:r>
    </w:p>
    <w:p w:rsidR="00FF2AD7" w:rsidRPr="00FF2AD7" w:rsidRDefault="00FF2AD7" w:rsidP="00FF2AD7">
      <w:pPr>
        <w:spacing w:before="900" w:after="375" w:line="390" w:lineRule="atLeast"/>
        <w:jc w:val="center"/>
        <w:outlineLvl w:val="2"/>
        <w:rPr>
          <w:rFonts w:ascii="Times New Roman" w:eastAsia="Times New Roman" w:hAnsi="Times New Roman" w:cs="Times New Roman"/>
          <w:caps/>
          <w:color w:val="161616"/>
          <w:sz w:val="28"/>
          <w:szCs w:val="28"/>
          <w:lang w:eastAsia="ru-RU"/>
        </w:rPr>
      </w:pPr>
      <w:r w:rsidRPr="00FF2AD7">
        <w:rPr>
          <w:rFonts w:ascii="Times New Roman" w:eastAsia="Times New Roman" w:hAnsi="Times New Roman" w:cs="Times New Roman"/>
          <w:caps/>
          <w:color w:val="161616"/>
          <w:sz w:val="28"/>
          <w:szCs w:val="28"/>
          <w:lang w:eastAsia="ru-RU"/>
        </w:rPr>
        <w:t>5. СРОК ДЕЙСТВИЯ ДОГОВОРА</w:t>
      </w:r>
    </w:p>
    <w:p w:rsidR="00164BD8"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5.1. Договор вступает в силу с момента подписания и действует до</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 </w:t>
      </w:r>
      <w:proofErr w:type="gramStart"/>
      <w:r w:rsidRPr="00FF2AD7">
        <w:rPr>
          <w:rFonts w:ascii="Times New Roman" w:eastAsia="Times New Roman" w:hAnsi="Times New Roman" w:cs="Times New Roman"/>
          <w:color w:val="161616"/>
          <w:sz w:val="28"/>
          <w:szCs w:val="28"/>
          <w:lang w:eastAsia="ru-RU"/>
        </w:rPr>
        <w:t>«</w:t>
      </w:r>
      <w:r w:rsidR="00164BD8" w:rsidRPr="00164BD8">
        <w:rPr>
          <w:rFonts w:ascii="Times New Roman" w:eastAsia="Times New Roman" w:hAnsi="Times New Roman" w:cs="Times New Roman"/>
          <w:color w:val="161616"/>
          <w:sz w:val="28"/>
          <w:szCs w:val="28"/>
          <w:u w:val="single"/>
          <w:lang w:eastAsia="ru-RU"/>
        </w:rPr>
        <w:t xml:space="preserve">  </w:t>
      </w:r>
      <w:proofErr w:type="gramEnd"/>
      <w:r w:rsidR="00164BD8" w:rsidRPr="00164BD8">
        <w:rPr>
          <w:rFonts w:ascii="Times New Roman" w:eastAsia="Times New Roman" w:hAnsi="Times New Roman" w:cs="Times New Roman"/>
          <w:color w:val="161616"/>
          <w:sz w:val="28"/>
          <w:szCs w:val="28"/>
          <w:u w:val="single"/>
          <w:lang w:eastAsia="ru-RU"/>
        </w:rPr>
        <w:t xml:space="preserve">   </w:t>
      </w:r>
      <w:r w:rsidRPr="00FF2AD7">
        <w:rPr>
          <w:rFonts w:ascii="Times New Roman" w:eastAsia="Times New Roman" w:hAnsi="Times New Roman" w:cs="Times New Roman"/>
          <w:color w:val="161616"/>
          <w:sz w:val="28"/>
          <w:szCs w:val="28"/>
          <w:lang w:eastAsia="ru-RU"/>
        </w:rPr>
        <w:t>»</w:t>
      </w:r>
      <w:r w:rsidR="00164BD8">
        <w:rPr>
          <w:rFonts w:ascii="Times New Roman" w:eastAsia="Times New Roman" w:hAnsi="Times New Roman" w:cs="Times New Roman"/>
          <w:color w:val="161616"/>
          <w:sz w:val="28"/>
          <w:szCs w:val="28"/>
          <w:lang w:eastAsia="ru-RU"/>
        </w:rPr>
        <w:t xml:space="preserve"> </w:t>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00164BD8" w:rsidRPr="00164BD8">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2023 года.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5.2. Настоящий Договор автоматически пролонгируется на следующий год, если ни одна из Сторон письменно не заявила о намерении прекратить или ограничить срок действия Договора.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5.3. Настоящий Договор может быть расторгнут по взаимному согласованию Сторон с письменным уведомлением не менее, чем за</w:t>
      </w:r>
      <w:r w:rsidR="00164BD8" w:rsidRPr="00164BD8">
        <w:rPr>
          <w:rFonts w:ascii="Times New Roman" w:eastAsia="Times New Roman" w:hAnsi="Times New Roman" w:cs="Times New Roman"/>
          <w:color w:val="161616"/>
          <w:sz w:val="28"/>
          <w:szCs w:val="28"/>
          <w:u w:val="single"/>
          <w:lang w:eastAsia="ru-RU"/>
        </w:rPr>
        <w:tab/>
      </w:r>
      <w:proofErr w:type="gramStart"/>
      <w:r w:rsidR="00164BD8" w:rsidRPr="00164BD8">
        <w:rPr>
          <w:rFonts w:ascii="Times New Roman" w:eastAsia="Times New Roman" w:hAnsi="Times New Roman" w:cs="Times New Roman"/>
          <w:color w:val="161616"/>
          <w:sz w:val="28"/>
          <w:szCs w:val="28"/>
          <w:u w:val="single"/>
          <w:lang w:eastAsia="ru-RU"/>
        </w:rPr>
        <w:tab/>
      </w:r>
      <w:r w:rsidRPr="00FF2AD7">
        <w:rPr>
          <w:rFonts w:ascii="Times New Roman" w:eastAsia="Times New Roman" w:hAnsi="Times New Roman" w:cs="Times New Roman"/>
          <w:color w:val="161616"/>
          <w:sz w:val="28"/>
          <w:szCs w:val="28"/>
          <w:lang w:eastAsia="ru-RU"/>
        </w:rPr>
        <w:t>  дней</w:t>
      </w:r>
      <w:proofErr w:type="gramEnd"/>
      <w:r w:rsidRPr="00FF2AD7">
        <w:rPr>
          <w:rFonts w:ascii="Times New Roman" w:eastAsia="Times New Roman" w:hAnsi="Times New Roman" w:cs="Times New Roman"/>
          <w:color w:val="161616"/>
          <w:sz w:val="28"/>
          <w:szCs w:val="28"/>
          <w:lang w:eastAsia="ru-RU"/>
        </w:rPr>
        <w:t>, либо в порядке, установленном действующим гражданским законодательством РФ.</w:t>
      </w:r>
    </w:p>
    <w:p w:rsidR="00FF2AD7" w:rsidRPr="00FF2AD7" w:rsidRDefault="00FF2AD7" w:rsidP="00FF2AD7">
      <w:pPr>
        <w:spacing w:before="900" w:after="375" w:line="390" w:lineRule="atLeast"/>
        <w:jc w:val="center"/>
        <w:outlineLvl w:val="2"/>
        <w:rPr>
          <w:rFonts w:ascii="Times New Roman" w:eastAsia="Times New Roman" w:hAnsi="Times New Roman" w:cs="Times New Roman"/>
          <w:caps/>
          <w:color w:val="161616"/>
          <w:sz w:val="28"/>
          <w:szCs w:val="28"/>
          <w:lang w:eastAsia="ru-RU"/>
        </w:rPr>
      </w:pPr>
      <w:r w:rsidRPr="00FF2AD7">
        <w:rPr>
          <w:rFonts w:ascii="Times New Roman" w:eastAsia="Times New Roman" w:hAnsi="Times New Roman" w:cs="Times New Roman"/>
          <w:caps/>
          <w:color w:val="161616"/>
          <w:sz w:val="28"/>
          <w:szCs w:val="28"/>
          <w:lang w:eastAsia="ru-RU"/>
        </w:rPr>
        <w:t>6. ОТВЕТСТВЕННОСТЬ СТОРОН</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lastRenderedPageBreak/>
        <w:t>6.1. При условии, что Заказчик выполняет принятые на себя обязательства, Исполнитель несет ответственность за профессиональное и качественное оказание услуг, предусмотренных настоящим Договором.</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6.2. Исполнитель гарантирует Заказчику, что, в течение срока действия настоящего Договора, в случае сбоя в созданных Исполнителем настройках ПП в процессе их эксплуатации все услуги по восстановлению работоспособности программы будут выполнены силами и за счет Исполнителя. Основанием является подтверждение сбоя через повторную демонстрацию аналогичной ситуации Исполнителю на восстановленной из архивной копии базе данных.</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6.3. Исполнитель не несет ответственности за сбой в работе ПП в части, не подвергавшейся настройке Исполнителем. В данном случае все услуги по диагностике и восстановлению работоспособности программного продукта выполняются за счет Заказчика.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6.4. Исполнитель не несет ответственности за невосстановимое разрушение баз данных на компьютерах Заказчика, возникшее в результате сбоев электропитания, оборудования, невыполнения пользовательских инструкций (далее ПИ), созданных Исполнителем, или изложенных в руководстве пользователей, указанному в п.1.1 настоящего Договора, а также за невыполнение Заказчиком архивного копирования баз данных или журнала регистрации.</w:t>
      </w:r>
    </w:p>
    <w:p w:rsidR="00FF2AD7" w:rsidRPr="00FF2AD7" w:rsidRDefault="00FF2AD7" w:rsidP="00FF2AD7">
      <w:pPr>
        <w:spacing w:before="900" w:after="375" w:line="390" w:lineRule="atLeast"/>
        <w:jc w:val="center"/>
        <w:outlineLvl w:val="2"/>
        <w:rPr>
          <w:rFonts w:ascii="Times New Roman" w:eastAsia="Times New Roman" w:hAnsi="Times New Roman" w:cs="Times New Roman"/>
          <w:caps/>
          <w:color w:val="161616"/>
          <w:sz w:val="28"/>
          <w:szCs w:val="28"/>
          <w:lang w:eastAsia="ru-RU"/>
        </w:rPr>
      </w:pPr>
      <w:r w:rsidRPr="00FF2AD7">
        <w:rPr>
          <w:rFonts w:ascii="Times New Roman" w:eastAsia="Times New Roman" w:hAnsi="Times New Roman" w:cs="Times New Roman"/>
          <w:caps/>
          <w:color w:val="161616"/>
          <w:sz w:val="28"/>
          <w:szCs w:val="28"/>
          <w:lang w:eastAsia="ru-RU"/>
        </w:rPr>
        <w:t>7. КОНФИДЕНЦИАЛЬНОСТЬ</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 xml:space="preserve">7.1. Стороны обязуются не разглашать сведения конфиденциального характера друг о друге и об их хозяйственной деятельности, технических наработках, а также не использовать во вред друг другу информацию, полученную в рамках выполнения настоящего Договора, как во время действия, так и после завершения или прекращения действия настоящего Договора. Конфиденциальной считается любая информация относительно финансового, коммерческого, технического (в </w:t>
      </w:r>
      <w:proofErr w:type="spellStart"/>
      <w:r w:rsidRPr="00FF2AD7">
        <w:rPr>
          <w:rFonts w:ascii="Times New Roman" w:eastAsia="Times New Roman" w:hAnsi="Times New Roman" w:cs="Times New Roman"/>
          <w:color w:val="161616"/>
          <w:sz w:val="28"/>
          <w:szCs w:val="28"/>
          <w:lang w:eastAsia="ru-RU"/>
        </w:rPr>
        <w:t>т.ч</w:t>
      </w:r>
      <w:proofErr w:type="spellEnd"/>
      <w:r w:rsidRPr="00FF2AD7">
        <w:rPr>
          <w:rFonts w:ascii="Times New Roman" w:eastAsia="Times New Roman" w:hAnsi="Times New Roman" w:cs="Times New Roman"/>
          <w:color w:val="161616"/>
          <w:sz w:val="28"/>
          <w:szCs w:val="28"/>
          <w:lang w:eastAsia="ru-RU"/>
        </w:rPr>
        <w:t>. нормативно- технического) положения Сторон или информация, которая прямо названа Сторонами конфиденциальной и указана в предоставляемом другой Стороне Перечне конфиденциальных документов.</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7.2. Стороны несут ответственность друг перед другом в рамках действующего законодательства за несанкционированную передачу третьим лицам конфиденциальной информации, определенной в п.7.1 настоящего Договора.</w:t>
      </w:r>
    </w:p>
    <w:p w:rsidR="00FF2AD7" w:rsidRPr="00FF2AD7" w:rsidRDefault="00FF2AD7" w:rsidP="00FF2AD7">
      <w:pPr>
        <w:spacing w:before="900" w:after="375" w:line="390" w:lineRule="atLeast"/>
        <w:jc w:val="center"/>
        <w:outlineLvl w:val="2"/>
        <w:rPr>
          <w:rFonts w:ascii="Times New Roman" w:eastAsia="Times New Roman" w:hAnsi="Times New Roman" w:cs="Times New Roman"/>
          <w:caps/>
          <w:color w:val="161616"/>
          <w:sz w:val="28"/>
          <w:szCs w:val="28"/>
          <w:lang w:eastAsia="ru-RU"/>
        </w:rPr>
      </w:pPr>
      <w:r w:rsidRPr="00FF2AD7">
        <w:rPr>
          <w:rFonts w:ascii="Times New Roman" w:eastAsia="Times New Roman" w:hAnsi="Times New Roman" w:cs="Times New Roman"/>
          <w:caps/>
          <w:color w:val="161616"/>
          <w:sz w:val="28"/>
          <w:szCs w:val="28"/>
          <w:lang w:eastAsia="ru-RU"/>
        </w:rPr>
        <w:lastRenderedPageBreak/>
        <w:t>8. ИНТЕЛЛЕКТУАЛЬНАЯ СОБСТВЕННОСТЬ</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8.1. Стороны соглашаются о том, что с момента подписания настоящего Договора, все права в отношении методик, алгоритмов, программного кода, способов и приемов, разработанных и применяемых Исполнителем для получения результатов работ по настоящему Договору, принадлежат Исполнителю без ограничения сроков и территории.</w:t>
      </w:r>
    </w:p>
    <w:p w:rsidR="00FF2AD7" w:rsidRPr="00FF2AD7" w:rsidRDefault="00FF2AD7" w:rsidP="00FF2AD7">
      <w:pPr>
        <w:spacing w:before="900" w:after="375" w:line="390" w:lineRule="atLeast"/>
        <w:jc w:val="center"/>
        <w:outlineLvl w:val="2"/>
        <w:rPr>
          <w:rFonts w:ascii="Times New Roman" w:eastAsia="Times New Roman" w:hAnsi="Times New Roman" w:cs="Times New Roman"/>
          <w:caps/>
          <w:color w:val="161616"/>
          <w:sz w:val="28"/>
          <w:szCs w:val="28"/>
          <w:lang w:eastAsia="ru-RU"/>
        </w:rPr>
      </w:pPr>
      <w:r w:rsidRPr="00FF2AD7">
        <w:rPr>
          <w:rFonts w:ascii="Times New Roman" w:eastAsia="Times New Roman" w:hAnsi="Times New Roman" w:cs="Times New Roman"/>
          <w:caps/>
          <w:color w:val="161616"/>
          <w:sz w:val="28"/>
          <w:szCs w:val="28"/>
          <w:lang w:eastAsia="ru-RU"/>
        </w:rPr>
        <w:t>9. ОБСТОЯТЕЛЬСТВА НЕПРЕОДОЛИМОЙ СИЛЫ</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9.1. Стороны освобождаются от ответственности за частичное или полное неисполнение своих обязательств по настоящему Договору, если их исполнению препятствует чрезвычайное и непреодолимое при данных условиях обстоятельство (непреодолимая сила).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9.2. Под обстоятельствами непреодолимой силы Стороны понимают такие обстоятельства как: землетрясения, пожары, наводнения, прочие стихийные бедствия, эпидемии, аварии, взрывы, военные действия, а также изменения законодательства, повлекшие за собой невозможность выполнения Сторонами своих обязательств по Договору.</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9.3. При возникновении обстоятельств непреодолимой силы, препятствующих исполнению обязательств по настоящему Договору одной из Сторон, она обязана оповестить другую Сторону незамедлительно после возникновения таких обстоятельств, при этом срок выполнения обязательств по настоящему Договору переносится соразмерно времени, в течение которого действовали такие обстоятельства.</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9.4. Если обстоятельства непреодолимой силы действуют на протяжении</w:t>
      </w:r>
      <w:r w:rsidRPr="00FF2AD7">
        <w:rPr>
          <w:rFonts w:ascii="Times New Roman" w:eastAsia="Times New Roman" w:hAnsi="Times New Roman" w:cs="Times New Roman"/>
          <w:color w:val="161616"/>
          <w:sz w:val="28"/>
          <w:szCs w:val="28"/>
          <w:u w:val="single"/>
          <w:lang w:eastAsia="ru-RU"/>
        </w:rPr>
        <w:t> </w:t>
      </w:r>
      <w:r w:rsidR="00082396" w:rsidRPr="00082396">
        <w:rPr>
          <w:rFonts w:ascii="Times New Roman" w:eastAsia="Times New Roman" w:hAnsi="Times New Roman" w:cs="Times New Roman"/>
          <w:color w:val="161616"/>
          <w:sz w:val="28"/>
          <w:szCs w:val="28"/>
          <w:u w:val="single"/>
          <w:lang w:eastAsia="ru-RU"/>
        </w:rPr>
        <w:t xml:space="preserve">                          </w:t>
      </w:r>
      <w:r w:rsidRPr="00FF2AD7">
        <w:rPr>
          <w:rFonts w:ascii="Times New Roman" w:eastAsia="Times New Roman" w:hAnsi="Times New Roman" w:cs="Times New Roman"/>
          <w:color w:val="161616"/>
          <w:sz w:val="28"/>
          <w:szCs w:val="28"/>
          <w:u w:val="single"/>
          <w:lang w:eastAsia="ru-RU"/>
        </w:rPr>
        <w:t> </w:t>
      </w:r>
      <w:r w:rsidRPr="00FF2AD7">
        <w:rPr>
          <w:rFonts w:ascii="Times New Roman" w:eastAsia="Times New Roman" w:hAnsi="Times New Roman" w:cs="Times New Roman"/>
          <w:color w:val="161616"/>
          <w:sz w:val="28"/>
          <w:szCs w:val="28"/>
          <w:lang w:eastAsia="ru-RU"/>
        </w:rPr>
        <w:t>последовательных месяцев и не обнаруживают признаков прекращения, настоящий Договор может быть расторгнут Заказчиком и Исполнителем путем направления уведомления другой Стороне.</w:t>
      </w:r>
    </w:p>
    <w:p w:rsidR="00FF2AD7" w:rsidRPr="00FF2AD7" w:rsidRDefault="00FF2AD7" w:rsidP="00FF2AD7">
      <w:pPr>
        <w:spacing w:before="900" w:after="375" w:line="390" w:lineRule="atLeast"/>
        <w:jc w:val="center"/>
        <w:outlineLvl w:val="2"/>
        <w:rPr>
          <w:rFonts w:ascii="Times New Roman" w:eastAsia="Times New Roman" w:hAnsi="Times New Roman" w:cs="Times New Roman"/>
          <w:caps/>
          <w:color w:val="161616"/>
          <w:sz w:val="28"/>
          <w:szCs w:val="28"/>
          <w:lang w:eastAsia="ru-RU"/>
        </w:rPr>
      </w:pPr>
      <w:r w:rsidRPr="00FF2AD7">
        <w:rPr>
          <w:rFonts w:ascii="Times New Roman" w:eastAsia="Times New Roman" w:hAnsi="Times New Roman" w:cs="Times New Roman"/>
          <w:caps/>
          <w:color w:val="161616"/>
          <w:sz w:val="28"/>
          <w:szCs w:val="28"/>
          <w:lang w:eastAsia="ru-RU"/>
        </w:rPr>
        <w:t>10. РАЗРЕШЕНИЕ СПОРОВ</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10.1.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дополнительных переговоров по взаимному согласию Сторон.</w:t>
      </w:r>
    </w:p>
    <w:p w:rsidR="00FF2AD7" w:rsidRPr="00FF2AD7" w:rsidRDefault="00FF2AD7" w:rsidP="00FF2AD7">
      <w:pPr>
        <w:spacing w:before="100" w:beforeAutospacing="1" w:after="100" w:afterAutospacing="1"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lastRenderedPageBreak/>
        <w:t>10.2. При невозможности урегулирования в процессе переговоров спорных вопросов, споры разрешаются в Арбитражном суде</w:t>
      </w:r>
      <w:r w:rsidR="00082396" w:rsidRPr="00082396">
        <w:rPr>
          <w:rFonts w:ascii="Times New Roman" w:eastAsia="Times New Roman" w:hAnsi="Times New Roman" w:cs="Times New Roman"/>
          <w:color w:val="161616"/>
          <w:sz w:val="28"/>
          <w:szCs w:val="28"/>
          <w:u w:val="single"/>
          <w:lang w:eastAsia="ru-RU"/>
        </w:rPr>
        <w:tab/>
      </w:r>
      <w:r w:rsidR="00082396" w:rsidRPr="00082396">
        <w:rPr>
          <w:rFonts w:ascii="Times New Roman" w:eastAsia="Times New Roman" w:hAnsi="Times New Roman" w:cs="Times New Roman"/>
          <w:color w:val="161616"/>
          <w:sz w:val="28"/>
          <w:szCs w:val="28"/>
          <w:u w:val="single"/>
          <w:lang w:eastAsia="ru-RU"/>
        </w:rPr>
        <w:tab/>
        <w:t xml:space="preserve">                            </w:t>
      </w:r>
      <w:r w:rsidRPr="00FF2AD7">
        <w:rPr>
          <w:rFonts w:ascii="Times New Roman" w:eastAsia="Times New Roman" w:hAnsi="Times New Roman" w:cs="Times New Roman"/>
          <w:color w:val="161616"/>
          <w:sz w:val="28"/>
          <w:szCs w:val="28"/>
          <w:u w:val="single"/>
          <w:lang w:eastAsia="ru-RU"/>
        </w:rPr>
        <w:t>  </w:t>
      </w:r>
      <w:r w:rsidRPr="00FF2AD7">
        <w:rPr>
          <w:rFonts w:ascii="Times New Roman" w:eastAsia="Times New Roman" w:hAnsi="Times New Roman" w:cs="Times New Roman"/>
          <w:color w:val="161616"/>
          <w:sz w:val="28"/>
          <w:szCs w:val="28"/>
          <w:lang w:eastAsia="ru-RU"/>
        </w:rPr>
        <w:t>в порядке, установленном законодательством РФ.</w:t>
      </w:r>
    </w:p>
    <w:p w:rsidR="00FF2AD7" w:rsidRPr="00FF2AD7" w:rsidRDefault="00FF2AD7" w:rsidP="00FF2AD7">
      <w:pPr>
        <w:spacing w:before="900" w:after="375" w:line="390" w:lineRule="atLeast"/>
        <w:jc w:val="center"/>
        <w:outlineLvl w:val="2"/>
        <w:rPr>
          <w:rFonts w:ascii="Times New Roman" w:eastAsia="Times New Roman" w:hAnsi="Times New Roman" w:cs="Times New Roman"/>
          <w:caps/>
          <w:color w:val="161616"/>
          <w:sz w:val="28"/>
          <w:szCs w:val="28"/>
          <w:lang w:eastAsia="ru-RU"/>
        </w:rPr>
      </w:pPr>
      <w:r w:rsidRPr="00FF2AD7">
        <w:rPr>
          <w:rFonts w:ascii="Times New Roman" w:eastAsia="Times New Roman" w:hAnsi="Times New Roman" w:cs="Times New Roman"/>
          <w:caps/>
          <w:color w:val="161616"/>
          <w:sz w:val="28"/>
          <w:szCs w:val="28"/>
          <w:lang w:eastAsia="ru-RU"/>
        </w:rPr>
        <w:t>12. ПОДПИСИ СТОРОН</w:t>
      </w:r>
    </w:p>
    <w:p w:rsidR="00FF2AD7" w:rsidRPr="00FF2AD7" w:rsidRDefault="00FF2AD7" w:rsidP="00FF2AD7">
      <w:pPr>
        <w:spacing w:after="0"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Исполнитель _________________</w:t>
      </w:r>
    </w:p>
    <w:p w:rsidR="00FF2AD7" w:rsidRDefault="00FF2AD7" w:rsidP="009532FB">
      <w:pPr>
        <w:spacing w:after="0" w:line="240" w:lineRule="auto"/>
        <w:rPr>
          <w:rFonts w:ascii="Times New Roman" w:eastAsia="Times New Roman" w:hAnsi="Times New Roman" w:cs="Times New Roman"/>
          <w:color w:val="161616"/>
          <w:sz w:val="28"/>
          <w:szCs w:val="28"/>
          <w:lang w:eastAsia="ru-RU"/>
        </w:rPr>
      </w:pPr>
      <w:r w:rsidRPr="00FF2AD7">
        <w:rPr>
          <w:rFonts w:ascii="Times New Roman" w:eastAsia="Times New Roman" w:hAnsi="Times New Roman" w:cs="Times New Roman"/>
          <w:color w:val="161616"/>
          <w:sz w:val="28"/>
          <w:szCs w:val="28"/>
          <w:lang w:eastAsia="ru-RU"/>
        </w:rPr>
        <w:t>Заказчик _________________</w:t>
      </w:r>
    </w:p>
    <w:p w:rsidR="009532FB" w:rsidRDefault="009532FB" w:rsidP="009532FB">
      <w:pPr>
        <w:spacing w:after="0" w:line="240" w:lineRule="auto"/>
        <w:rPr>
          <w:rFonts w:ascii="Times New Roman" w:eastAsia="Times New Roman" w:hAnsi="Times New Roman" w:cs="Times New Roman"/>
          <w:color w:val="161616"/>
          <w:sz w:val="28"/>
          <w:szCs w:val="28"/>
          <w:lang w:eastAsia="ru-RU"/>
        </w:rPr>
      </w:pPr>
    </w:p>
    <w:p w:rsidR="009532FB" w:rsidRDefault="009532FB" w:rsidP="009532FB">
      <w:pPr>
        <w:spacing w:after="0" w:line="240" w:lineRule="auto"/>
        <w:rPr>
          <w:rFonts w:ascii="Times New Roman" w:eastAsia="Times New Roman" w:hAnsi="Times New Roman" w:cs="Times New Roman"/>
          <w:b/>
          <w:color w:val="161616"/>
          <w:sz w:val="28"/>
          <w:szCs w:val="28"/>
          <w:lang w:eastAsia="ru-RU"/>
        </w:rPr>
      </w:pPr>
      <w:r w:rsidRPr="009532FB">
        <w:rPr>
          <w:rFonts w:ascii="Times New Roman" w:eastAsia="Times New Roman" w:hAnsi="Times New Roman" w:cs="Times New Roman"/>
          <w:b/>
          <w:color w:val="161616"/>
          <w:sz w:val="28"/>
          <w:szCs w:val="28"/>
          <w:lang w:eastAsia="ru-RU"/>
        </w:rPr>
        <w:t>Контрольные вопросы:</w:t>
      </w:r>
    </w:p>
    <w:p w:rsidR="009532FB" w:rsidRDefault="009532FB" w:rsidP="009532FB">
      <w:pPr>
        <w:pStyle w:val="a5"/>
        <w:numPr>
          <w:ilvl w:val="0"/>
          <w:numId w:val="3"/>
        </w:numPr>
        <w:spacing w:after="0" w:line="240" w:lineRule="auto"/>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Гарантийные обязательства представляют собой обязательства производителя или продавца обеспечить исправность товара в течение определенного периода времени после его приобретения. Это означает, что в случае выявления дефектов или неисправностей в товаре в течение срока гарантии, производитель или продавец обязуется осуществить ремонт, замену или возврат денежных средств покупателю. Гарантийные обязательства могут варьироваться в зависимости от законодательства, типа товара и условий его продажи. Данный вид обязательств призван обеспечить защиту прав потребителя и обеспечить качество и исправность приобретаемого товара.</w:t>
      </w:r>
    </w:p>
    <w:p w:rsidR="009532FB" w:rsidRDefault="009532FB" w:rsidP="009532FB">
      <w:pPr>
        <w:pStyle w:val="a5"/>
        <w:numPr>
          <w:ilvl w:val="0"/>
          <w:numId w:val="3"/>
        </w:numPr>
        <w:spacing w:after="0" w:line="240" w:lineRule="auto"/>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Сервисное обслуживание представляет собой комплекс мероприятий, направленных на поддержание работоспособности и исправной работы какого-либо оборудования, техники, программного обеспечения или других объектов. Это включает в себя регулярную проверку, техническое обслуживание, ремонт, обновление и другие виды работ, необходимые для обеспечения надлежащего функционирования предмета обслуживания. Сервисное обслуживание может осуществляться как производителем, так и сторонними сервисными организациями, которые специализируются на технической поддержке и обслуживании различных видов оборудования и техники. Этот процесс направлен на увеличение срока службы оборудования, улучшение его производительности и предотвращение возможных сбоев и поломок.</w:t>
      </w:r>
    </w:p>
    <w:p w:rsidR="009532FB" w:rsidRDefault="009532FB" w:rsidP="009532FB">
      <w:pPr>
        <w:pStyle w:val="a5"/>
        <w:numPr>
          <w:ilvl w:val="0"/>
          <w:numId w:val="3"/>
        </w:numPr>
        <w:spacing w:after="0" w:line="240" w:lineRule="auto"/>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Сервисное обслуживание и гарантийные обязательства представляют различные аспекты поддержки и обеспечения работоспособности товаров или оборудования.</w:t>
      </w:r>
      <w:r>
        <w:rPr>
          <w:rFonts w:ascii="Times New Roman" w:eastAsia="Times New Roman" w:hAnsi="Times New Roman" w:cs="Times New Roman"/>
          <w:color w:val="161616"/>
          <w:sz w:val="28"/>
          <w:szCs w:val="28"/>
          <w:lang w:eastAsia="ru-RU"/>
        </w:rPr>
        <w:t xml:space="preserve"> </w:t>
      </w:r>
      <w:r w:rsidRPr="009532FB">
        <w:rPr>
          <w:rFonts w:ascii="Times New Roman" w:eastAsia="Times New Roman" w:hAnsi="Times New Roman" w:cs="Times New Roman"/>
          <w:color w:val="161616"/>
          <w:sz w:val="28"/>
          <w:szCs w:val="28"/>
          <w:lang w:eastAsia="ru-RU"/>
        </w:rPr>
        <w:t>Главное различие заключается в том, что гарантийные обязательства обычно предоставляются производителем или продавцом на определенный период после приобретения товара. Они обычно покрывают бесплатный ремонт или замену дефектных деталей в течение этого периода. Гарантийные обязательства связаны с качеством и надежностью товара.</w:t>
      </w:r>
    </w:p>
    <w:p w:rsidR="009532FB" w:rsidRPr="009532FB" w:rsidRDefault="009532FB" w:rsidP="009532FB">
      <w:pPr>
        <w:pStyle w:val="a5"/>
        <w:numPr>
          <w:ilvl w:val="0"/>
          <w:numId w:val="3"/>
        </w:numPr>
        <w:spacing w:after="0" w:line="240" w:lineRule="auto"/>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 xml:space="preserve">1. Консультации и помощь пользователям: Предоставление экспертной информации, помощь в решении проблем и консультации по вопросам </w:t>
      </w:r>
      <w:r w:rsidRPr="009532FB">
        <w:rPr>
          <w:rFonts w:ascii="Times New Roman" w:eastAsia="Times New Roman" w:hAnsi="Times New Roman" w:cs="Times New Roman"/>
          <w:color w:val="161616"/>
          <w:sz w:val="28"/>
          <w:szCs w:val="28"/>
          <w:lang w:eastAsia="ru-RU"/>
        </w:rPr>
        <w:lastRenderedPageBreak/>
        <w:t>настройки и использования технических устройств и программного обеспечения.</w:t>
      </w:r>
    </w:p>
    <w:p w:rsidR="009532FB" w:rsidRPr="009532FB" w:rsidRDefault="009532FB" w:rsidP="009532FB">
      <w:pPr>
        <w:pStyle w:val="a5"/>
        <w:spacing w:after="0" w:line="240" w:lineRule="auto"/>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2. Ремонт и обслуживание: Выполнение ремонта, замена компонентов, техническое обслуживание и другие виды работ, необходимые для исправной работы технических устройств и оборудования.</w:t>
      </w:r>
    </w:p>
    <w:p w:rsidR="009532FB" w:rsidRPr="009532FB" w:rsidRDefault="009532FB" w:rsidP="009532FB">
      <w:pPr>
        <w:pStyle w:val="a5"/>
        <w:spacing w:after="0" w:line="240" w:lineRule="auto"/>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3. Установка и настройка: Помощь при установке и настройке нового оборудования, программного обеспечения или системной инфраструктуры.</w:t>
      </w:r>
    </w:p>
    <w:p w:rsidR="009532FB" w:rsidRPr="009532FB" w:rsidRDefault="009532FB" w:rsidP="009532FB">
      <w:pPr>
        <w:spacing w:after="0" w:line="240" w:lineRule="auto"/>
        <w:ind w:left="360"/>
        <w:rPr>
          <w:rFonts w:ascii="Times New Roman" w:eastAsia="Times New Roman" w:hAnsi="Times New Roman" w:cs="Times New Roman"/>
          <w:color w:val="161616"/>
          <w:sz w:val="28"/>
          <w:szCs w:val="28"/>
          <w:lang w:eastAsia="ru-RU"/>
        </w:rPr>
      </w:pPr>
      <w:r>
        <w:rPr>
          <w:rFonts w:ascii="Times New Roman" w:eastAsia="Times New Roman" w:hAnsi="Times New Roman" w:cs="Times New Roman"/>
          <w:color w:val="161616"/>
          <w:sz w:val="28"/>
          <w:szCs w:val="28"/>
          <w:lang w:eastAsia="ru-RU"/>
        </w:rPr>
        <w:tab/>
      </w:r>
      <w:r w:rsidRPr="009532FB">
        <w:rPr>
          <w:rFonts w:ascii="Times New Roman" w:eastAsia="Times New Roman" w:hAnsi="Times New Roman" w:cs="Times New Roman"/>
          <w:color w:val="161616"/>
          <w:sz w:val="28"/>
          <w:szCs w:val="28"/>
          <w:lang w:eastAsia="ru-RU"/>
        </w:rPr>
        <w:t xml:space="preserve">4. Апгрейды и обновления: Предоставление обновлений, улучшений и </w:t>
      </w:r>
      <w:r>
        <w:rPr>
          <w:rFonts w:ascii="Times New Roman" w:eastAsia="Times New Roman" w:hAnsi="Times New Roman" w:cs="Times New Roman"/>
          <w:color w:val="161616"/>
          <w:sz w:val="28"/>
          <w:szCs w:val="28"/>
          <w:lang w:eastAsia="ru-RU"/>
        </w:rPr>
        <w:tab/>
      </w:r>
      <w:r w:rsidRPr="009532FB">
        <w:rPr>
          <w:rFonts w:ascii="Times New Roman" w:eastAsia="Times New Roman" w:hAnsi="Times New Roman" w:cs="Times New Roman"/>
          <w:color w:val="161616"/>
          <w:sz w:val="28"/>
          <w:szCs w:val="28"/>
          <w:lang w:eastAsia="ru-RU"/>
        </w:rPr>
        <w:t xml:space="preserve">апгрейдов для оборудования или программного обеспечения с целью </w:t>
      </w:r>
      <w:r>
        <w:rPr>
          <w:rFonts w:ascii="Times New Roman" w:eastAsia="Times New Roman" w:hAnsi="Times New Roman" w:cs="Times New Roman"/>
          <w:color w:val="161616"/>
          <w:sz w:val="28"/>
          <w:szCs w:val="28"/>
          <w:lang w:eastAsia="ru-RU"/>
        </w:rPr>
        <w:tab/>
      </w:r>
      <w:r w:rsidRPr="009532FB">
        <w:rPr>
          <w:rFonts w:ascii="Times New Roman" w:eastAsia="Times New Roman" w:hAnsi="Times New Roman" w:cs="Times New Roman"/>
          <w:color w:val="161616"/>
          <w:sz w:val="28"/>
          <w:szCs w:val="28"/>
          <w:lang w:eastAsia="ru-RU"/>
        </w:rPr>
        <w:t>повышения производительности и функциональности.</w:t>
      </w:r>
    </w:p>
    <w:p w:rsidR="009532FB" w:rsidRDefault="009532FB" w:rsidP="009532FB">
      <w:pPr>
        <w:pStyle w:val="a5"/>
        <w:spacing w:after="0" w:line="240" w:lineRule="auto"/>
        <w:rPr>
          <w:rFonts w:ascii="Times New Roman" w:eastAsia="Times New Roman" w:hAnsi="Times New Roman" w:cs="Times New Roman"/>
          <w:color w:val="161616"/>
          <w:sz w:val="28"/>
          <w:szCs w:val="28"/>
          <w:lang w:eastAsia="ru-RU"/>
        </w:rPr>
      </w:pPr>
      <w:r>
        <w:rPr>
          <w:rFonts w:ascii="Times New Roman" w:eastAsia="Times New Roman" w:hAnsi="Times New Roman" w:cs="Times New Roman"/>
          <w:color w:val="161616"/>
          <w:sz w:val="28"/>
          <w:szCs w:val="28"/>
          <w:lang w:eastAsia="ru-RU"/>
        </w:rPr>
        <w:t>5</w:t>
      </w:r>
      <w:r w:rsidRPr="009532FB">
        <w:rPr>
          <w:rFonts w:ascii="Times New Roman" w:eastAsia="Times New Roman" w:hAnsi="Times New Roman" w:cs="Times New Roman"/>
          <w:color w:val="161616"/>
          <w:sz w:val="28"/>
          <w:szCs w:val="28"/>
          <w:lang w:eastAsia="ru-RU"/>
        </w:rPr>
        <w:t>. Мониторинг и предотвращение проблем: Отслеживание работы систем, выявление потенциальных проблем и их предотвращение для обеспечения бесперебойной работы оборудования и программ.</w:t>
      </w: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r>
        <w:rPr>
          <w:rFonts w:ascii="Times New Roman" w:eastAsia="Times New Roman" w:hAnsi="Times New Roman" w:cs="Times New Roman"/>
          <w:color w:val="161616"/>
          <w:sz w:val="28"/>
          <w:szCs w:val="28"/>
          <w:lang w:eastAsia="ru-RU"/>
        </w:rPr>
        <w:t xml:space="preserve">5. </w:t>
      </w:r>
      <w:r w:rsidRPr="009532FB">
        <w:rPr>
          <w:rFonts w:ascii="Times New Roman" w:eastAsia="Times New Roman" w:hAnsi="Times New Roman" w:cs="Times New Roman"/>
          <w:color w:val="161616"/>
          <w:sz w:val="28"/>
          <w:szCs w:val="28"/>
          <w:lang w:eastAsia="ru-RU"/>
        </w:rPr>
        <w:t>1. Идентификация сторон: Указание наименования организации или частных лиц, заключающих договор, их местонахождения и контактной информации.</w:t>
      </w: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2. Предмет договора: Описание обслуживаемого оборудования, техники, программного обеспечения или других объектов, а также перечень услуг, которые подлежат оказанию.</w:t>
      </w: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3. Срок действия: Определение срока, на который заключается договор, а также условия его продления, прекращения или изменения.</w:t>
      </w: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4. Условия обслуживания: Подробное описание видов обслуживания, которые будут предоставляться (техническая поддержка, регулярное обслуживание, ремонтные работы, поставка запасных частей и т.д.).</w:t>
      </w: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5. Обязательства сторон: Указание на конкретные обязательства заказчика (оплата услуг, предоставление доступа к оборудованию и т.д.) и обязательства поставщика (оказание услуг в соответствии с условиями договора).</w:t>
      </w: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6. Стоимость и условия оплаты: Определение стоимости обслуживания, порядка расчетов, условий повышения или пересмотра тарифов.</w:t>
      </w: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7. Ответственность сторон: Условия ответственности за невыполнение обязательств, а также порядок разрешения споров и конфликтов.</w:t>
      </w: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8. Гарантии: Предоставление гарантий на выполненные работы, поставленное оборудование и т.д.</w:t>
      </w: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9. Форс-мажор: Условия относительно форс-мажорных обстоятельств, которые могут повлиять на выполнение обязательств по договору.</w:t>
      </w: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p>
    <w:p w:rsidR="009532FB" w:rsidRPr="009532FB" w:rsidRDefault="009532FB" w:rsidP="009532FB">
      <w:pPr>
        <w:pStyle w:val="a5"/>
        <w:spacing w:after="0" w:line="240" w:lineRule="auto"/>
        <w:ind w:left="426"/>
        <w:rPr>
          <w:rFonts w:ascii="Times New Roman" w:eastAsia="Times New Roman" w:hAnsi="Times New Roman" w:cs="Times New Roman"/>
          <w:color w:val="161616"/>
          <w:sz w:val="28"/>
          <w:szCs w:val="28"/>
          <w:lang w:eastAsia="ru-RU"/>
        </w:rPr>
      </w:pPr>
      <w:r w:rsidRPr="009532FB">
        <w:rPr>
          <w:rFonts w:ascii="Times New Roman" w:eastAsia="Times New Roman" w:hAnsi="Times New Roman" w:cs="Times New Roman"/>
          <w:color w:val="161616"/>
          <w:sz w:val="28"/>
          <w:szCs w:val="28"/>
          <w:lang w:eastAsia="ru-RU"/>
        </w:rPr>
        <w:t>10. Прочие условия: Любые другие нетипичные или специфические условия, которые имеют значение для сторон договора.</w:t>
      </w:r>
      <w:bookmarkStart w:id="0" w:name="_GoBack"/>
      <w:bookmarkEnd w:id="0"/>
    </w:p>
    <w:sectPr w:rsidR="009532FB" w:rsidRPr="009532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9518F"/>
    <w:multiLevelType w:val="multilevel"/>
    <w:tmpl w:val="4220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E6859"/>
    <w:multiLevelType w:val="hybridMultilevel"/>
    <w:tmpl w:val="040C9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DC02182"/>
    <w:multiLevelType w:val="multilevel"/>
    <w:tmpl w:val="76FE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14F"/>
    <w:rsid w:val="00082396"/>
    <w:rsid w:val="00164BD8"/>
    <w:rsid w:val="003F1B7F"/>
    <w:rsid w:val="009532FB"/>
    <w:rsid w:val="00C5614F"/>
    <w:rsid w:val="00FF2A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7FF1"/>
  <w15:chartTrackingRefBased/>
  <w15:docId w15:val="{37928284-33B0-4DED-BC1B-0959B182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2AD7"/>
    <w:pPr>
      <w:spacing w:after="200" w:line="276" w:lineRule="auto"/>
    </w:pPr>
  </w:style>
  <w:style w:type="paragraph" w:styleId="2">
    <w:name w:val="heading 2"/>
    <w:basedOn w:val="a"/>
    <w:link w:val="20"/>
    <w:uiPriority w:val="9"/>
    <w:qFormat/>
    <w:rsid w:val="00FF2AD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F2AD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F2AD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F2AD7"/>
    <w:rPr>
      <w:rFonts w:ascii="Times New Roman" w:eastAsia="Times New Roman" w:hAnsi="Times New Roman" w:cs="Times New Roman"/>
      <w:b/>
      <w:bCs/>
      <w:sz w:val="27"/>
      <w:szCs w:val="27"/>
      <w:lang w:eastAsia="ru-RU"/>
    </w:rPr>
  </w:style>
  <w:style w:type="character" w:styleId="a3">
    <w:name w:val="Strong"/>
    <w:basedOn w:val="a0"/>
    <w:uiPriority w:val="22"/>
    <w:qFormat/>
    <w:rsid w:val="00FF2AD7"/>
    <w:rPr>
      <w:b/>
      <w:bCs/>
    </w:rPr>
  </w:style>
  <w:style w:type="paragraph" w:styleId="a4">
    <w:name w:val="Normal (Web)"/>
    <w:basedOn w:val="a"/>
    <w:uiPriority w:val="99"/>
    <w:semiHidden/>
    <w:unhideWhenUsed/>
    <w:rsid w:val="00FF2A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953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491728">
      <w:bodyDiv w:val="1"/>
      <w:marLeft w:val="0"/>
      <w:marRight w:val="0"/>
      <w:marTop w:val="0"/>
      <w:marBottom w:val="0"/>
      <w:divBdr>
        <w:top w:val="none" w:sz="0" w:space="0" w:color="auto"/>
        <w:left w:val="none" w:sz="0" w:space="0" w:color="auto"/>
        <w:bottom w:val="none" w:sz="0" w:space="0" w:color="auto"/>
        <w:right w:val="none" w:sz="0" w:space="0" w:color="auto"/>
      </w:divBdr>
      <w:divsChild>
        <w:div w:id="1043361997">
          <w:marLeft w:val="0"/>
          <w:marRight w:val="0"/>
          <w:marTop w:val="0"/>
          <w:marBottom w:val="0"/>
          <w:divBdr>
            <w:top w:val="none" w:sz="0" w:space="0" w:color="auto"/>
            <w:left w:val="none" w:sz="0" w:space="0" w:color="auto"/>
            <w:bottom w:val="none" w:sz="0" w:space="0" w:color="auto"/>
            <w:right w:val="none" w:sz="0" w:space="0" w:color="auto"/>
          </w:divBdr>
          <w:divsChild>
            <w:div w:id="1570529929">
              <w:marLeft w:val="0"/>
              <w:marRight w:val="0"/>
              <w:marTop w:val="0"/>
              <w:marBottom w:val="1050"/>
              <w:divBdr>
                <w:top w:val="none" w:sz="0" w:space="0" w:color="auto"/>
                <w:left w:val="none" w:sz="0" w:space="0" w:color="auto"/>
                <w:bottom w:val="none" w:sz="0" w:space="0" w:color="auto"/>
                <w:right w:val="none" w:sz="0" w:space="0" w:color="auto"/>
              </w:divBdr>
            </w:div>
            <w:div w:id="1185709931">
              <w:marLeft w:val="0"/>
              <w:marRight w:val="0"/>
              <w:marTop w:val="0"/>
              <w:marBottom w:val="1050"/>
              <w:divBdr>
                <w:top w:val="none" w:sz="0" w:space="0" w:color="auto"/>
                <w:left w:val="none" w:sz="0" w:space="0" w:color="auto"/>
                <w:bottom w:val="none" w:sz="0" w:space="0" w:color="auto"/>
                <w:right w:val="none" w:sz="0" w:space="0" w:color="auto"/>
              </w:divBdr>
            </w:div>
            <w:div w:id="1153058576">
              <w:marLeft w:val="0"/>
              <w:marRight w:val="0"/>
              <w:marTop w:val="450"/>
              <w:marBottom w:val="150"/>
              <w:divBdr>
                <w:top w:val="none" w:sz="0" w:space="0" w:color="auto"/>
                <w:left w:val="none" w:sz="0" w:space="0" w:color="auto"/>
                <w:bottom w:val="none" w:sz="0" w:space="0" w:color="auto"/>
                <w:right w:val="none" w:sz="0" w:space="0" w:color="auto"/>
              </w:divBdr>
              <w:divsChild>
                <w:div w:id="804933862">
                  <w:marLeft w:val="0"/>
                  <w:marRight w:val="0"/>
                  <w:marTop w:val="0"/>
                  <w:marBottom w:val="0"/>
                  <w:divBdr>
                    <w:top w:val="none" w:sz="0" w:space="0" w:color="auto"/>
                    <w:left w:val="none" w:sz="0" w:space="0" w:color="auto"/>
                    <w:bottom w:val="none" w:sz="0" w:space="0" w:color="auto"/>
                    <w:right w:val="none" w:sz="0" w:space="0" w:color="auto"/>
                  </w:divBdr>
                </w:div>
                <w:div w:id="803428056">
                  <w:marLeft w:val="0"/>
                  <w:marRight w:val="0"/>
                  <w:marTop w:val="0"/>
                  <w:marBottom w:val="0"/>
                  <w:divBdr>
                    <w:top w:val="none" w:sz="0" w:space="0" w:color="auto"/>
                    <w:left w:val="none" w:sz="0" w:space="0" w:color="auto"/>
                    <w:bottom w:val="none" w:sz="0" w:space="0" w:color="auto"/>
                    <w:right w:val="none" w:sz="0" w:space="0" w:color="auto"/>
                  </w:divBdr>
                </w:div>
              </w:divsChild>
            </w:div>
            <w:div w:id="1002664212">
              <w:marLeft w:val="0"/>
              <w:marRight w:val="0"/>
              <w:marTop w:val="450"/>
              <w:marBottom w:val="0"/>
              <w:divBdr>
                <w:top w:val="none" w:sz="0" w:space="0" w:color="auto"/>
                <w:left w:val="none" w:sz="0" w:space="0" w:color="auto"/>
                <w:bottom w:val="none" w:sz="0" w:space="0" w:color="auto"/>
                <w:right w:val="none" w:sz="0" w:space="0" w:color="auto"/>
              </w:divBdr>
              <w:divsChild>
                <w:div w:id="1544948446">
                  <w:marLeft w:val="0"/>
                  <w:marRight w:val="0"/>
                  <w:marTop w:val="0"/>
                  <w:marBottom w:val="0"/>
                  <w:divBdr>
                    <w:top w:val="none" w:sz="0" w:space="0" w:color="auto"/>
                    <w:left w:val="none" w:sz="0" w:space="0" w:color="auto"/>
                    <w:bottom w:val="none" w:sz="0" w:space="0" w:color="auto"/>
                    <w:right w:val="none" w:sz="0" w:space="0" w:color="auto"/>
                  </w:divBdr>
                </w:div>
                <w:div w:id="17207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2604</Words>
  <Characters>14845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Тимашов</dc:creator>
  <cp:keywords/>
  <dc:description/>
  <cp:lastModifiedBy>Антон Тимашов</cp:lastModifiedBy>
  <cp:revision>3</cp:revision>
  <dcterms:created xsi:type="dcterms:W3CDTF">2023-11-23T17:34:00Z</dcterms:created>
  <dcterms:modified xsi:type="dcterms:W3CDTF">2023-11-23T18:01:00Z</dcterms:modified>
</cp:coreProperties>
</file>