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0A6" w:rsidRDefault="008B704D">
      <w:pPr>
        <w:pStyle w:val="1"/>
        <w:jc w:val="center"/>
      </w:pPr>
      <w:r>
        <w:t>考试说明</w:t>
      </w:r>
    </w:p>
    <w:p w:rsidR="00514EF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一、简答题</w:t>
      </w:r>
      <w:r w:rsidR="002641F8">
        <w:rPr>
          <w:rFonts w:hint="eastAsia"/>
          <w:b/>
          <w:bCs/>
          <w:sz w:val="28"/>
          <w:szCs w:val="28"/>
        </w:rPr>
        <w:t xml:space="preserve"> (</w:t>
      </w:r>
      <w:r w:rsidR="002641F8">
        <w:rPr>
          <w:b/>
          <w:bCs/>
          <w:sz w:val="28"/>
          <w:szCs w:val="28"/>
        </w:rPr>
        <w:t>20</w:t>
      </w:r>
      <w:r w:rsidR="002641F8">
        <w:rPr>
          <w:rFonts w:hint="eastAsia"/>
          <w:b/>
          <w:bCs/>
          <w:sz w:val="28"/>
          <w:szCs w:val="28"/>
        </w:rPr>
        <w:t>分</w:t>
      </w:r>
      <w:r w:rsidR="002641F8">
        <w:rPr>
          <w:b/>
          <w:bCs/>
          <w:sz w:val="28"/>
          <w:szCs w:val="28"/>
        </w:rPr>
        <w:t>)</w:t>
      </w:r>
    </w:p>
    <w:p w:rsidR="001F40A6" w:rsidRDefault="008B704D">
      <w:r>
        <w:t>1</w:t>
      </w:r>
      <w:r>
        <w:t>、简述</w:t>
      </w:r>
      <w:r>
        <w:t>Vue options API</w:t>
      </w:r>
      <w:r>
        <w:t>和</w:t>
      </w:r>
      <w:r>
        <w:t>Composition API</w:t>
      </w:r>
      <w:r>
        <w:t>的区别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1F40A6" w:rsidRDefault="008B704D">
      <w:r>
        <w:t>2</w:t>
      </w:r>
      <w:r>
        <w:t>、</w:t>
      </w:r>
      <w:r>
        <w:t>Vue3.0</w:t>
      </w:r>
      <w:r>
        <w:t>有哪些新特性？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1F40A6" w:rsidRDefault="008B704D">
      <w:r>
        <w:t>3</w:t>
      </w:r>
      <w:r>
        <w:t>、</w:t>
      </w:r>
      <w:r>
        <w:t>v-for</w:t>
      </w:r>
      <w:r>
        <w:t>遍历的时候为什么要加</w:t>
      </w:r>
      <w:r>
        <w:t>key</w:t>
      </w:r>
      <w:r>
        <w:t>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1F40A6" w:rsidRDefault="008B704D">
      <w:r>
        <w:t>4</w:t>
      </w:r>
      <w:r>
        <w:t>、</w:t>
      </w:r>
      <w:r>
        <w:t>vue-router</w:t>
      </w:r>
      <w:r>
        <w:t>的路由有几种模式，有哪些区别？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1F40A6" w:rsidRDefault="008B704D">
      <w:r>
        <w:t>5</w:t>
      </w:r>
      <w:r>
        <w:t>、描述</w:t>
      </w:r>
      <w:r>
        <w:t>Vue</w:t>
      </w:r>
      <w:r>
        <w:t>各个生命周期及作用</w:t>
      </w:r>
      <w:r w:rsidR="002641F8">
        <w:rPr>
          <w:rFonts w:hint="eastAsia"/>
        </w:rPr>
        <w:t xml:space="preserve"> (</w:t>
      </w:r>
      <w:r w:rsidR="002641F8">
        <w:t>4</w:t>
      </w:r>
      <w:r w:rsidR="002641F8">
        <w:rPr>
          <w:rFonts w:hint="eastAsia"/>
        </w:rPr>
        <w:t>分</w:t>
      </w:r>
      <w:r w:rsidR="002641F8">
        <w:t>)</w:t>
      </w:r>
    </w:p>
    <w:p w:rsidR="001F40A6" w:rsidRDefault="008B704D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lang w:bidi="ar"/>
        </w:rPr>
        <w:lastRenderedPageBreak/>
        <w:drawing>
          <wp:inline distT="0" distB="0" distL="114300" distR="114300">
            <wp:extent cx="3581400" cy="9072245"/>
            <wp:effectExtent l="0" t="0" r="0" b="2095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07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Pr="00514EF6" w:rsidRDefault="00514EF6">
      <w:pPr>
        <w:rPr>
          <w:b/>
          <w:bCs/>
          <w:sz w:val="28"/>
          <w:szCs w:val="28"/>
        </w:rPr>
      </w:pPr>
      <w:r w:rsidRPr="00514EF6">
        <w:rPr>
          <w:rFonts w:hint="eastAsia"/>
          <w:b/>
          <w:bCs/>
          <w:sz w:val="28"/>
          <w:szCs w:val="28"/>
        </w:rPr>
        <w:t>二、编程题</w:t>
      </w:r>
      <w:r w:rsidR="005F4F65">
        <w:rPr>
          <w:rFonts w:hint="eastAsia"/>
          <w:b/>
          <w:bCs/>
          <w:sz w:val="28"/>
          <w:szCs w:val="28"/>
        </w:rPr>
        <w:t xml:space="preserve"> </w:t>
      </w:r>
      <w:r w:rsidR="005F4F65">
        <w:rPr>
          <w:b/>
          <w:bCs/>
          <w:sz w:val="28"/>
          <w:szCs w:val="28"/>
        </w:rPr>
        <w:t>(80</w:t>
      </w:r>
      <w:r w:rsidR="005F4F65">
        <w:rPr>
          <w:rFonts w:hint="eastAsia"/>
          <w:b/>
          <w:bCs/>
          <w:sz w:val="28"/>
          <w:szCs w:val="28"/>
        </w:rPr>
        <w:t>分</w:t>
      </w:r>
      <w:r w:rsidR="005F4F65">
        <w:rPr>
          <w:b/>
          <w:bCs/>
          <w:sz w:val="28"/>
          <w:szCs w:val="28"/>
        </w:rPr>
        <w:t>)</w:t>
      </w:r>
    </w:p>
    <w:p w:rsidR="001F40A6" w:rsidRPr="009E7094" w:rsidRDefault="009E7094">
      <w:pPr>
        <w:rPr>
          <w:u w:val="single"/>
        </w:rPr>
      </w:pPr>
      <w:r w:rsidRPr="00240290">
        <w:rPr>
          <w:b/>
          <w:bCs/>
          <w:u w:val="single"/>
        </w:rPr>
        <w:t>UI</w:t>
      </w:r>
      <w:r w:rsidRPr="00240290">
        <w:rPr>
          <w:rFonts w:hint="eastAsia"/>
          <w:b/>
          <w:bCs/>
          <w:u w:val="single"/>
        </w:rPr>
        <w:t>框架</w:t>
      </w:r>
      <w:r w:rsidRPr="00240290">
        <w:rPr>
          <w:rFonts w:hint="eastAsia"/>
          <w:u w:val="single"/>
        </w:rPr>
        <w:t>：</w:t>
      </w:r>
      <w:hyperlink r:id="rId7" w:history="1">
        <w:r w:rsidRPr="00240290">
          <w:rPr>
            <w:rStyle w:val="a4"/>
          </w:rPr>
          <w:t>https://2x.antdv.com/docs/vue/introduce-cn/</w:t>
        </w:r>
      </w:hyperlink>
    </w:p>
    <w:p w:rsidR="00514EF6" w:rsidRDefault="00B4695F">
      <w:r>
        <w:rPr>
          <w:rFonts w:hint="eastAsia"/>
        </w:rPr>
        <w:t>【模板</w:t>
      </w:r>
      <w:r>
        <w:rPr>
          <w:rFonts w:hint="eastAsia"/>
        </w:rPr>
        <w:t>manage</w:t>
      </w:r>
      <w:r>
        <w:t>-system</w:t>
      </w:r>
      <w:r>
        <w:rPr>
          <w:rFonts w:hint="eastAsia"/>
        </w:rPr>
        <w:t>已给】</w:t>
      </w:r>
    </w:p>
    <w:p w:rsidR="00D8499F" w:rsidRDefault="00D8499F"/>
    <w:p w:rsidR="001F40A6" w:rsidRDefault="008B704D">
      <w:pPr>
        <w:numPr>
          <w:ilvl w:val="0"/>
          <w:numId w:val="1"/>
        </w:numPr>
      </w:pPr>
      <w:r>
        <w:t>校验输入用户名和密码（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3515" cy="3210560"/>
            <wp:effectExtent l="0" t="0" r="1968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1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输入正确的用户名和密码登录进入后台（</w:t>
      </w:r>
      <w:r>
        <w:t>4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6055" cy="1539240"/>
            <wp:effectExtent l="0" t="0" r="1714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53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点击用户管理，展现用户列表。（</w:t>
      </w:r>
      <w:r>
        <w:t>5</w:t>
      </w:r>
      <w:r>
        <w:t>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245" cy="1167130"/>
            <wp:effectExtent l="0" t="0" r="20955" b="12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6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点击添加用户，展示模态框，并能正确完成用户的添加。（</w:t>
      </w:r>
      <w:r>
        <w:t>8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8595" cy="3289300"/>
            <wp:effectExtent l="0" t="0" r="14605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点击用户编辑按钮，弹出编辑页面，并能正确的进行用户编辑。（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040" cy="3424555"/>
            <wp:effectExtent l="0" t="0" r="10160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点击删除按钮，弹出提示框，点击确定可以删除用户，点击取消，取消删除。（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74310" cy="2015490"/>
            <wp:effectExtent l="0" t="0" r="8890" b="165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分页可以正常显示，分页功能可以正常实现。（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0500" cy="1068705"/>
            <wp:effectExtent l="0" t="0" r="12700" b="234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点击搜索，可以进行用户的搜索。（</w:t>
      </w:r>
      <w:r>
        <w:t>7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988060"/>
            <wp:effectExtent l="0" t="0" r="20320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8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1F40A6"/>
    <w:p w:rsidR="001F40A6" w:rsidRDefault="008B704D">
      <w:pPr>
        <w:numPr>
          <w:ilvl w:val="0"/>
          <w:numId w:val="1"/>
        </w:numPr>
      </w:pPr>
      <w:r>
        <w:t>点击商品管理下的分类参数，展示三级分类。（</w:t>
      </w:r>
      <w:r>
        <w:t>8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73675" cy="1327785"/>
            <wp:effectExtent l="0" t="0" r="9525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分类选中后，展示该分类上品的参数。（</w:t>
      </w:r>
      <w:r>
        <w:t>5</w:t>
      </w:r>
      <w:r>
        <w:t>分）</w:t>
      </w:r>
    </w:p>
    <w:p w:rsidR="001F40A6" w:rsidRDefault="008B704D">
      <w:r>
        <w:rPr>
          <w:noProof/>
        </w:rPr>
        <w:lastRenderedPageBreak/>
        <w:drawing>
          <wp:inline distT="0" distB="0" distL="114300" distR="114300">
            <wp:extent cx="5264785" cy="2301240"/>
            <wp:effectExtent l="0" t="0" r="18415" b="1016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点击添加，可以进行参数的添加。（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2880" cy="2395855"/>
            <wp:effectExtent l="0" t="0" r="20320" b="171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39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40A6" w:rsidRDefault="008B704D">
      <w:pPr>
        <w:numPr>
          <w:ilvl w:val="0"/>
          <w:numId w:val="1"/>
        </w:numPr>
      </w:pPr>
      <w:r>
        <w:t>点击删除，可以删除分类参数。（</w:t>
      </w:r>
      <w:r>
        <w:t>5</w:t>
      </w:r>
      <w:r>
        <w:t>分）</w:t>
      </w:r>
    </w:p>
    <w:p w:rsidR="001F40A6" w:rsidRDefault="008B704D">
      <w:r>
        <w:rPr>
          <w:noProof/>
        </w:rPr>
        <w:drawing>
          <wp:inline distT="0" distB="0" distL="114300" distR="114300">
            <wp:extent cx="5264785" cy="2282825"/>
            <wp:effectExtent l="0" t="0" r="18415" b="317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8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B704D" w:rsidRDefault="008B704D"/>
    <w:p w:rsidR="00A42A9D" w:rsidRDefault="00A42A9D" w:rsidP="00A42A9D">
      <w:r>
        <w:rPr>
          <w:rFonts w:hint="eastAsia"/>
        </w:rPr>
        <w:t>【附加思路题】</w:t>
      </w:r>
      <w:r>
        <w:t>(10</w:t>
      </w:r>
      <w:r>
        <w:rPr>
          <w:rFonts w:hint="eastAsia"/>
        </w:rPr>
        <w:t>分</w:t>
      </w:r>
      <w:r>
        <w:t>)</w:t>
      </w:r>
    </w:p>
    <w:p w:rsidR="001D0CC4" w:rsidRPr="00A42A9D" w:rsidRDefault="00A42A9D" w:rsidP="00A42A9D">
      <w:pPr>
        <w:rPr>
          <w:rFonts w:hint="eastAsia"/>
        </w:rPr>
      </w:pPr>
      <w:r>
        <w:rPr>
          <w:rFonts w:hint="eastAsia"/>
        </w:rPr>
        <w:t>问：有一用户展示列表，数据量传过来</w:t>
      </w:r>
      <w:r>
        <w:t>20</w:t>
      </w:r>
      <w:r>
        <w:rPr>
          <w:rFonts w:hint="eastAsia"/>
        </w:rPr>
        <w:t>万，单分页展示数据</w:t>
      </w:r>
      <w:r>
        <w:t>200</w:t>
      </w:r>
      <w:r>
        <w:rPr>
          <w:rFonts w:hint="eastAsia"/>
        </w:rPr>
        <w:t>条，有什么方式可以优化这个长列表？发挥脑洞，说说有你的想法</w:t>
      </w:r>
      <w:bookmarkStart w:id="0" w:name="_GoBack"/>
      <w:bookmarkEnd w:id="0"/>
    </w:p>
    <w:sectPr w:rsidR="001D0CC4" w:rsidRPr="00A42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03848"/>
    <w:multiLevelType w:val="singleLevel"/>
    <w:tmpl w:val="5FD03848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AF77EC73"/>
    <w:rsid w:val="AF77EC73"/>
    <w:rsid w:val="F3E2FAD5"/>
    <w:rsid w:val="FAFB6F10"/>
    <w:rsid w:val="FFEDD719"/>
    <w:rsid w:val="001D0CC4"/>
    <w:rsid w:val="001F40A6"/>
    <w:rsid w:val="00240290"/>
    <w:rsid w:val="002641F8"/>
    <w:rsid w:val="004139C0"/>
    <w:rsid w:val="00466E07"/>
    <w:rsid w:val="0048019D"/>
    <w:rsid w:val="00514EF6"/>
    <w:rsid w:val="00583BB3"/>
    <w:rsid w:val="005F4F65"/>
    <w:rsid w:val="008B704D"/>
    <w:rsid w:val="009E7094"/>
    <w:rsid w:val="00A42A9D"/>
    <w:rsid w:val="00B4695F"/>
    <w:rsid w:val="00BC38A4"/>
    <w:rsid w:val="00C05BAA"/>
    <w:rsid w:val="00C63ECC"/>
    <w:rsid w:val="00D8499F"/>
    <w:rsid w:val="00E42815"/>
    <w:rsid w:val="0FAE9E23"/>
    <w:rsid w:val="3FB7A202"/>
    <w:rsid w:val="3FBF6367"/>
    <w:rsid w:val="64B18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3A9014"/>
  <w15:docId w15:val="{0FB18970-A0E8-4A74-86B8-EAAF6BE8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rsid w:val="0024029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0290"/>
    <w:rPr>
      <w:color w:val="605E5C"/>
      <w:shd w:val="clear" w:color="auto" w:fill="E1DFDD"/>
    </w:rPr>
  </w:style>
  <w:style w:type="character" w:styleId="a6">
    <w:name w:val="FollowedHyperlink"/>
    <w:basedOn w:val="a0"/>
    <w:rsid w:val="00240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2x.antdv.com/docs/vue/introduce-cn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doudou</dc:creator>
  <cp:lastModifiedBy>zhoukele</cp:lastModifiedBy>
  <cp:revision>18</cp:revision>
  <dcterms:created xsi:type="dcterms:W3CDTF">2020-12-10T18:11:00Z</dcterms:created>
  <dcterms:modified xsi:type="dcterms:W3CDTF">2020-12-15T15:32:00Z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