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群"/>
    <w:p>
      <w:pPr>
        <w:pStyle w:val="Heading1"/>
      </w:pPr>
      <w:r>
        <w:rPr>
          <w:rFonts w:hint="eastAsia"/>
        </w:rPr>
        <w:t xml:space="preserve">群</w:t>
      </w:r>
    </w:p>
    <w:bookmarkStart w:id="9" w:name="半群"/>
    <w:p>
      <w:pPr>
        <w:pStyle w:val="Heading2"/>
      </w:pPr>
      <w:r>
        <w:rPr>
          <w:rFonts w:hint="eastAsia"/>
        </w:rPr>
        <w:t xml:space="preserve">半群</w:t>
      </w:r>
    </w:p>
    <w:p>
      <w:pPr>
        <w:pStyle w:val="FirstParagraph"/>
      </w:pPr>
      <w:r>
        <w:rPr>
          <w:rFonts w:hint="eastAsia"/>
        </w:rPr>
        <w:t xml:space="preserve">满足G1：对任意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rPr>
          <w:rFonts w:hint="eastAsia"/>
        </w:rPr>
        <w:t xml:space="preserve">,有</w:t>
      </w:r>
      <m:oMath>
        <m:r>
          <m:t>a</m:t>
        </m:r>
        <m:r>
          <m:rPr>
            <m:sty m:val="p"/>
          </m:rPr>
          <m:t>.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rPr>
          <w:rFonts w:hint="eastAsia"/>
        </w:rPr>
        <w:t xml:space="preserve">.（封闭性）</w:t>
      </w:r>
      <w:r>
        <w:t xml:space="preserve"> </w:t>
      </w:r>
      <w:r>
        <w:rPr>
          <w:rFonts w:hint="eastAsia"/>
        </w:rPr>
        <w:t xml:space="preserve">满足G2：对任意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rPr>
          <w:rFonts w:hint="eastAsia"/>
        </w:rPr>
        <w:t xml:space="preserve">,有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.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.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.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.(结合律)</w:t>
      </w:r>
      <w:r>
        <w:t xml:space="preserve"> </w:t>
      </w:r>
      <w:r>
        <w:t xml:space="preserve">## </w:t>
      </w:r>
      <w:r>
        <w:rPr>
          <w:rFonts w:hint="eastAsia"/>
        </w:rPr>
        <w:t xml:space="preserve">群</w:t>
      </w:r>
      <w:r>
        <w:t xml:space="preserve"> </w:t>
      </w:r>
      <w:r>
        <w:rPr>
          <w:rFonts w:hint="eastAsia"/>
        </w:rPr>
        <w:t xml:space="preserve">满足封闭性，结合律，有幺（单位）元，每一个元素有逆元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2026-06-07T10:06:28Z</dcterms:created>
  <dcterms:modified xsi:type="dcterms:W3CDTF">2026-06-07T10:06:28Z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