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9030C" w14:textId="71C11E47" w:rsidR="007B7FBD" w:rsidRDefault="00B67ECE" w:rsidP="00B67ECE">
      <w:pPr>
        <w:ind w:firstLine="2720"/>
        <w:rPr>
          <w:b/>
          <w:bCs/>
        </w:rPr>
      </w:pPr>
      <w:r w:rsidRPr="00B67ECE">
        <w:rPr>
          <w:b/>
          <w:bCs/>
        </w:rPr>
        <w:t>卖家入驻协议</w:t>
      </w:r>
    </w:p>
    <w:p w14:paraId="5216C54A" w14:textId="77777777" w:rsidR="00B67ECE" w:rsidRDefault="00B67ECE" w:rsidP="00B67ECE">
      <w:pPr>
        <w:ind w:firstLine="2720"/>
        <w:rPr>
          <w:b/>
          <w:bCs/>
        </w:rPr>
      </w:pPr>
    </w:p>
    <w:p w14:paraId="4E9B913B" w14:textId="4DA8C8E4" w:rsidR="00B67ECE" w:rsidRPr="00B67ECE" w:rsidRDefault="00B67ECE" w:rsidP="00B67ECE">
      <w:pPr>
        <w:ind w:firstLine="2720"/>
      </w:pPr>
      <w:r w:rsidRPr="00B67ECE">
        <w:t>本协议由甲方同意并承诺遵守本协议规定的法律实体</w:t>
      </w:r>
      <w:r w:rsidRPr="00B67ECE">
        <w:t>(</w:t>
      </w:r>
      <w:r w:rsidRPr="00B67ECE">
        <w:t>下称</w:t>
      </w:r>
      <w:r w:rsidRPr="00B67ECE">
        <w:t>“</w:t>
      </w:r>
      <w:r w:rsidRPr="00B67ECE">
        <w:t>甲方</w:t>
      </w:r>
      <w:r w:rsidRPr="00B67ECE">
        <w:t xml:space="preserve">”) </w:t>
      </w:r>
      <w:r w:rsidR="004B0D43">
        <w:t>和</w:t>
      </w:r>
      <w:r w:rsidR="004B0D43">
        <w:rPr>
          <w:rFonts w:hint="eastAsia"/>
        </w:rPr>
        <w:t>衣友</w:t>
      </w:r>
      <w:r w:rsidRPr="00B67ECE">
        <w:t>电子商务有限公司</w:t>
      </w:r>
      <w:r w:rsidRPr="00B67ECE">
        <w:t>(</w:t>
      </w:r>
      <w:r w:rsidRPr="00B67ECE">
        <w:t>下称</w:t>
      </w:r>
      <w:r w:rsidRPr="00B67ECE">
        <w:t>“</w:t>
      </w:r>
      <w:r w:rsidRPr="00B67ECE">
        <w:t>乙方</w:t>
      </w:r>
      <w:r w:rsidRPr="00B67ECE">
        <w:t>”)</w:t>
      </w:r>
      <w:r w:rsidRPr="00B67ECE">
        <w:t>共同缔结</w:t>
      </w:r>
      <w:r w:rsidRPr="00B67ECE">
        <w:t>,</w:t>
      </w:r>
      <w:r w:rsidRPr="00B67ECE">
        <w:t>本协议具有合同效力。</w:t>
      </w:r>
    </w:p>
    <w:p w14:paraId="411F6D1C" w14:textId="588C8B17" w:rsidR="00B67ECE" w:rsidRDefault="00B67ECE" w:rsidP="00B67ECE">
      <w:pPr>
        <w:ind w:firstLine="2720"/>
      </w:pPr>
      <w:r w:rsidRPr="00B67ECE">
        <w:t>第一条</w:t>
      </w:r>
      <w:r w:rsidRPr="00B67ECE">
        <w:t xml:space="preserve"> </w:t>
      </w:r>
      <w:r w:rsidRPr="00B67ECE">
        <w:t>本协议内容包括协议正文及所有</w:t>
      </w:r>
      <w:r w:rsidRPr="00B67ECE">
        <w:t>“</w:t>
      </w:r>
      <w:r w:rsidRPr="00B67ECE">
        <w:t>衣见如故</w:t>
      </w:r>
      <w:r w:rsidRPr="00B67ECE">
        <w:t>”</w:t>
      </w:r>
      <w:r w:rsidRPr="00B67ECE">
        <w:t>已经发布的或将来可能发布的各类规则。所有规则为协议不可分割的一部分</w:t>
      </w:r>
      <w:r w:rsidRPr="00B67ECE">
        <w:t>,</w:t>
      </w:r>
      <w:r w:rsidRPr="00B67ECE">
        <w:t>与协议正文具有同等法律效力。</w:t>
      </w:r>
    </w:p>
    <w:p w14:paraId="6DA99B7E" w14:textId="77777777" w:rsidR="00F35DF1" w:rsidRPr="00B67ECE" w:rsidRDefault="00F35DF1" w:rsidP="00B67ECE">
      <w:pPr>
        <w:ind w:firstLine="2720"/>
      </w:pPr>
    </w:p>
    <w:p w14:paraId="1EBF2630" w14:textId="578B7565" w:rsidR="00B67ECE" w:rsidRDefault="00B67ECE" w:rsidP="00B67ECE">
      <w:pPr>
        <w:ind w:firstLine="2720"/>
      </w:pPr>
      <w:r w:rsidRPr="00B67ECE">
        <w:t>第二条</w:t>
      </w:r>
      <w:r w:rsidRPr="00B67ECE">
        <w:t xml:space="preserve"> </w:t>
      </w:r>
      <w:r w:rsidRPr="00B67ECE">
        <w:t>甲方在使用乙方提供的各项服务的同时</w:t>
      </w:r>
      <w:r w:rsidRPr="00B67ECE">
        <w:t>,</w:t>
      </w:r>
      <w:r w:rsidRPr="00B67ECE">
        <w:t>承诺接受并遵守各项规则的规定。如本协议有任何变更</w:t>
      </w:r>
      <w:r w:rsidRPr="00B67ECE">
        <w:t>,</w:t>
      </w:r>
      <w:r w:rsidRPr="00B67ECE">
        <w:t>乙方将在网站上以公示形式通知予甲方。如甲方不同意相关变更</w:t>
      </w:r>
      <w:r w:rsidRPr="00B67ECE">
        <w:t>,</w:t>
      </w:r>
      <w:r w:rsidRPr="00B67ECE">
        <w:t>必须立即以书面通知的方式终止本协议。任何修订和新规则一经在网上公布即自动生效</w:t>
      </w:r>
      <w:r w:rsidRPr="00B67ECE">
        <w:t>,</w:t>
      </w:r>
      <w:r w:rsidRPr="00B67ECE">
        <w:t>成为本协议的一部分。登录或继续使用服务将表示甲方接受经修订的协议。除另行明确声明外</w:t>
      </w:r>
      <w:r w:rsidRPr="00B67ECE">
        <w:t>,</w:t>
      </w:r>
      <w:r w:rsidRPr="00B67ECE">
        <w:t>任何使服务范围扩大或功能增强的新内容均受本协议约束。</w:t>
      </w:r>
    </w:p>
    <w:p w14:paraId="2628CB31" w14:textId="77777777" w:rsidR="00F35DF1" w:rsidRPr="00B67ECE" w:rsidRDefault="00F35DF1" w:rsidP="00B67ECE">
      <w:pPr>
        <w:ind w:firstLine="2720"/>
      </w:pPr>
    </w:p>
    <w:p w14:paraId="0607E2C8" w14:textId="77777777" w:rsidR="00B67ECE" w:rsidRDefault="00B67ECE" w:rsidP="00B67ECE">
      <w:pPr>
        <w:ind w:firstLine="2720"/>
      </w:pPr>
      <w:r w:rsidRPr="00B67ECE">
        <w:t>第三条</w:t>
      </w:r>
      <w:r w:rsidRPr="00B67ECE">
        <w:t xml:space="preserve"> </w:t>
      </w:r>
      <w:r w:rsidRPr="00B67ECE">
        <w:t>本协议不涉及甲方与乙方其它用户之间因网上交易而产生的法律关系及法律纠纷。</w:t>
      </w:r>
    </w:p>
    <w:p w14:paraId="6AC9E75D" w14:textId="77777777" w:rsidR="002F4691" w:rsidRPr="00B67ECE" w:rsidRDefault="002F4691" w:rsidP="00B67ECE">
      <w:pPr>
        <w:ind w:firstLine="2720"/>
      </w:pPr>
    </w:p>
    <w:p w14:paraId="7793CD2C" w14:textId="77777777" w:rsidR="00B67ECE" w:rsidRPr="00B67ECE" w:rsidRDefault="00B67ECE" w:rsidP="00B67ECE">
      <w:pPr>
        <w:ind w:firstLine="2720"/>
      </w:pPr>
      <w:r w:rsidRPr="00B67ECE">
        <w:t>第二章</w:t>
      </w:r>
      <w:r w:rsidRPr="00B67ECE">
        <w:t xml:space="preserve"> </w:t>
      </w:r>
      <w:r w:rsidRPr="00B67ECE">
        <w:t>登陆与支付账号</w:t>
      </w:r>
    </w:p>
    <w:p w14:paraId="7C330BDD" w14:textId="617220AF" w:rsidR="00B67ECE" w:rsidRPr="00B67ECE" w:rsidRDefault="00B67ECE" w:rsidP="00B67ECE">
      <w:pPr>
        <w:ind w:firstLine="2720"/>
      </w:pPr>
      <w:r w:rsidRPr="00B67ECE">
        <w:t>第四条</w:t>
      </w:r>
      <w:r w:rsidRPr="00B67ECE">
        <w:t xml:space="preserve"> </w:t>
      </w:r>
      <w:r w:rsidRPr="00B67ECE">
        <w:t>甲方可以使用已提供并确认的邮箱、手机号码或者衣见如故允许的其它方式作为登录手段进入衣见如故平台。</w:t>
      </w:r>
      <w:r w:rsidRPr="00B67ECE">
        <w:t xml:space="preserve"> </w:t>
      </w:r>
      <w:r w:rsidRPr="00B67ECE">
        <w:t>甲方承诺所提供的支付宝账号为其真实有效交易账号</w:t>
      </w:r>
      <w:r w:rsidRPr="00B67ECE">
        <w:t>,</w:t>
      </w:r>
      <w:r w:rsidRPr="00B67ECE">
        <w:t>乙方向上述账号支付以后</w:t>
      </w:r>
      <w:r w:rsidRPr="00B67ECE">
        <w:t>,</w:t>
      </w:r>
      <w:r w:rsidRPr="00B67ECE">
        <w:t>即视为对相关支付做出完整有效的履行</w:t>
      </w:r>
      <w:r w:rsidRPr="00B67ECE">
        <w:t>;</w:t>
      </w:r>
      <w:r w:rsidRPr="00B67ECE">
        <w:t>对于其像上述账户支付可能产生的任何法律责任</w:t>
      </w:r>
      <w:r w:rsidRPr="00B67ECE">
        <w:t>,</w:t>
      </w:r>
      <w:r w:rsidRPr="00B67ECE">
        <w:t>皆由乙方承担。</w:t>
      </w:r>
    </w:p>
    <w:p w14:paraId="4D5B194A" w14:textId="6F25BDE9" w:rsidR="00B67ECE" w:rsidRDefault="00B67ECE" w:rsidP="00B67ECE">
      <w:pPr>
        <w:ind w:firstLine="2720"/>
      </w:pPr>
      <w:r w:rsidRPr="00B67ECE">
        <w:t>第五条</w:t>
      </w:r>
      <w:r w:rsidRPr="00B67ECE">
        <w:t xml:space="preserve"> </w:t>
      </w:r>
      <w:r w:rsidRPr="00B67ECE">
        <w:t>责任条款</w:t>
      </w:r>
      <w:r w:rsidRPr="00B67ECE">
        <w:t>:</w:t>
      </w:r>
      <w:r w:rsidRPr="00B67ECE">
        <w:t>甲方同意为其未及时的通知或更新其信息承担全部责任</w:t>
      </w:r>
      <w:r w:rsidRPr="00B67ECE">
        <w:t>,</w:t>
      </w:r>
      <w:r w:rsidR="00BA0ADC">
        <w:t>甲方保证其向乙方提供的全部信息真实</w:t>
      </w:r>
      <w:r w:rsidR="00BA0ADC">
        <w:rPr>
          <w:rFonts w:hint="eastAsia"/>
        </w:rPr>
        <w:t>、</w:t>
      </w:r>
      <w:r w:rsidRPr="00B67ECE">
        <w:t>准确</w:t>
      </w:r>
      <w:r w:rsidRPr="00B67ECE">
        <w:t>,</w:t>
      </w:r>
      <w:r w:rsidRPr="00B67ECE">
        <w:t>如因上述原因发生纠纷或被相关国家主管机关处罚</w:t>
      </w:r>
      <w:r w:rsidRPr="00B67ECE">
        <w:t>,</w:t>
      </w:r>
      <w:r w:rsidRPr="00B67ECE">
        <w:t>甲方应当独立承担全部责任</w:t>
      </w:r>
      <w:r w:rsidRPr="00B67ECE">
        <w:t>,</w:t>
      </w:r>
      <w:r w:rsidRPr="00B67ECE">
        <w:t>如给乙方</w:t>
      </w:r>
      <w:r w:rsidRPr="00B67ECE">
        <w:t>(</w:t>
      </w:r>
      <w:r w:rsidRPr="00B67ECE">
        <w:t>包括其合作伙伴、</w:t>
      </w:r>
      <w:r w:rsidRPr="00B67ECE">
        <w:t xml:space="preserve"> </w:t>
      </w:r>
      <w:r w:rsidRPr="00B67ECE">
        <w:t>代理人、职员等</w:t>
      </w:r>
      <w:r w:rsidRPr="00B67ECE">
        <w:t>)</w:t>
      </w:r>
      <w:r w:rsidRPr="00B67ECE">
        <w:t>造成损失的</w:t>
      </w:r>
      <w:r w:rsidRPr="00B67ECE">
        <w:t>,</w:t>
      </w:r>
      <w:r w:rsidRPr="00B67ECE">
        <w:t>甲方同意赔偿其全部损失。</w:t>
      </w:r>
    </w:p>
    <w:p w14:paraId="5EBDD36B" w14:textId="77777777" w:rsidR="002F4691" w:rsidRPr="00B67ECE" w:rsidRDefault="002F4691" w:rsidP="00B67ECE">
      <w:pPr>
        <w:ind w:firstLine="2720"/>
      </w:pPr>
    </w:p>
    <w:p w14:paraId="3AE61D66" w14:textId="77777777" w:rsidR="00B67ECE" w:rsidRPr="00B67ECE" w:rsidRDefault="00B67ECE" w:rsidP="00B67ECE">
      <w:pPr>
        <w:ind w:firstLine="2720"/>
      </w:pPr>
      <w:r w:rsidRPr="00B67ECE">
        <w:t>第三章</w:t>
      </w:r>
      <w:r w:rsidRPr="00B67ECE">
        <w:t xml:space="preserve"> </w:t>
      </w:r>
      <w:r w:rsidRPr="00B67ECE">
        <w:t>乙方权利和义务</w:t>
      </w:r>
    </w:p>
    <w:p w14:paraId="2902B303" w14:textId="15F377C0" w:rsidR="00B67ECE" w:rsidRPr="00B67ECE" w:rsidRDefault="00B67ECE" w:rsidP="00B67ECE">
      <w:pPr>
        <w:ind w:firstLine="2720"/>
      </w:pPr>
      <w:r w:rsidRPr="00B67ECE">
        <w:t>第六条</w:t>
      </w:r>
      <w:r w:rsidRPr="00B67ECE">
        <w:t xml:space="preserve"> </w:t>
      </w:r>
      <w:r w:rsidRPr="00B67ECE">
        <w:t>乙方有义务在现有技术上维护整个衣见如故网上交易平台的正常运行</w:t>
      </w:r>
      <w:r w:rsidRPr="00B67ECE">
        <w:t>,</w:t>
      </w:r>
      <w:r w:rsidRPr="00B67ECE">
        <w:t>并努力提升和改进技术</w:t>
      </w:r>
      <w:r w:rsidRPr="00B67ECE">
        <w:t>,</w:t>
      </w:r>
      <w:r w:rsidRPr="00B67ECE">
        <w:t>使甲方网上交易活动得以顺利进行。</w:t>
      </w:r>
    </w:p>
    <w:p w14:paraId="11D0C66B" w14:textId="77777777" w:rsidR="00EF5BB2" w:rsidRPr="00B67ECE" w:rsidRDefault="00EF5BB2" w:rsidP="00B67ECE">
      <w:pPr>
        <w:ind w:firstLine="2720"/>
      </w:pPr>
    </w:p>
    <w:p w14:paraId="26D1E04A" w14:textId="32AB73FD" w:rsidR="00B67ECE" w:rsidRDefault="00ED6B62" w:rsidP="00B67ECE">
      <w:pPr>
        <w:ind w:firstLine="2720"/>
      </w:pPr>
      <w:r>
        <w:t>第</w:t>
      </w:r>
      <w:r>
        <w:rPr>
          <w:rFonts w:hint="eastAsia"/>
        </w:rPr>
        <w:t>七</w:t>
      </w:r>
      <w:r w:rsidR="00B67ECE" w:rsidRPr="00B67ECE">
        <w:t>条</w:t>
      </w:r>
      <w:r w:rsidR="00B67ECE" w:rsidRPr="00B67ECE">
        <w:t xml:space="preserve"> </w:t>
      </w:r>
      <w:r w:rsidR="00B67ECE" w:rsidRPr="00B67ECE">
        <w:t>对甲方在注册使用服务中所遇到的与交易或注册有关的问题及反映的情况</w:t>
      </w:r>
      <w:r w:rsidR="00B67ECE" w:rsidRPr="00B67ECE">
        <w:t>,</w:t>
      </w:r>
      <w:r w:rsidR="00B67ECE" w:rsidRPr="00B67ECE">
        <w:t>乙方应及时做出回复。</w:t>
      </w:r>
    </w:p>
    <w:p w14:paraId="1158B12B" w14:textId="77777777" w:rsidR="00EF5BB2" w:rsidRPr="00B67ECE" w:rsidRDefault="00EF5BB2" w:rsidP="00B67ECE">
      <w:pPr>
        <w:ind w:firstLine="2720"/>
      </w:pPr>
    </w:p>
    <w:p w14:paraId="5C964256" w14:textId="04978127" w:rsidR="00B67ECE" w:rsidRDefault="00ED6B62" w:rsidP="00B67ECE">
      <w:pPr>
        <w:ind w:firstLine="2720"/>
      </w:pPr>
      <w:r>
        <w:t>第</w:t>
      </w:r>
      <w:r>
        <w:rPr>
          <w:rFonts w:hint="eastAsia"/>
        </w:rPr>
        <w:t>八</w:t>
      </w:r>
      <w:r w:rsidR="00B67ECE" w:rsidRPr="00B67ECE">
        <w:t>条</w:t>
      </w:r>
      <w:r w:rsidR="00B67ECE" w:rsidRPr="00B67ECE">
        <w:t xml:space="preserve"> </w:t>
      </w:r>
      <w:r w:rsidR="00B67ECE" w:rsidRPr="00B67ECE">
        <w:t>乙方可以自主提供相应的品牌展示及产品介绍页面、产品详情等</w:t>
      </w:r>
      <w:r w:rsidR="00B67ECE" w:rsidRPr="00B67ECE">
        <w:t>;</w:t>
      </w:r>
      <w:r w:rsidR="00B67ECE" w:rsidRPr="00B67ECE">
        <w:t>但乙方有权对甲方对自己售卖的描述自行决定</w:t>
      </w:r>
      <w:r w:rsidR="00B67ECE" w:rsidRPr="00B67ECE">
        <w:t>(</w:t>
      </w:r>
      <w:r w:rsidR="00B67ECE" w:rsidRPr="00B67ECE">
        <w:t>调整</w:t>
      </w:r>
      <w:r w:rsidR="00B67ECE" w:rsidRPr="00B67ECE">
        <w:t>)</w:t>
      </w:r>
      <w:r w:rsidR="00B67ECE" w:rsidRPr="00B67ECE">
        <w:t>允许甲方发布的商品信息</w:t>
      </w:r>
      <w:r w:rsidR="00B67ECE" w:rsidRPr="00B67ECE">
        <w:t>,</w:t>
      </w:r>
      <w:r w:rsidR="00B67ECE" w:rsidRPr="00B67ECE">
        <w:t>甲方对此不持任何异议。</w:t>
      </w:r>
    </w:p>
    <w:p w14:paraId="12917E3D" w14:textId="77777777" w:rsidR="00EF5BB2" w:rsidRPr="00B67ECE" w:rsidRDefault="00EF5BB2" w:rsidP="00B67ECE">
      <w:pPr>
        <w:ind w:firstLine="2720"/>
      </w:pPr>
    </w:p>
    <w:p w14:paraId="0B7BB3B7" w14:textId="76114C09" w:rsidR="00B67ECE" w:rsidRDefault="00ED6B62" w:rsidP="00B67ECE">
      <w:pPr>
        <w:ind w:firstLine="2720"/>
      </w:pPr>
      <w:r>
        <w:t>第</w:t>
      </w:r>
      <w:r>
        <w:rPr>
          <w:rFonts w:hint="eastAsia"/>
        </w:rPr>
        <w:t>九</w:t>
      </w:r>
      <w:r w:rsidR="00B67ECE" w:rsidRPr="00B67ECE">
        <w:t>条</w:t>
      </w:r>
      <w:r w:rsidR="00B67ECE" w:rsidRPr="00B67ECE">
        <w:t xml:space="preserve"> </w:t>
      </w:r>
      <w:r w:rsidR="00B67ECE" w:rsidRPr="00B67ECE">
        <w:t>对于上述后台进入</w:t>
      </w:r>
      <w:r w:rsidR="00B67ECE" w:rsidRPr="00B67ECE">
        <w:t>,</w:t>
      </w:r>
      <w:r w:rsidR="00B67ECE" w:rsidRPr="00B67ECE">
        <w:t>乙方提供衣见如故网上交易平台登陆账号和密码</w:t>
      </w:r>
      <w:r w:rsidR="00B67ECE" w:rsidRPr="00B67ECE">
        <w:t>,</w:t>
      </w:r>
      <w:r w:rsidR="00B67ECE" w:rsidRPr="00B67ECE">
        <w:t>并提供后台操作技术支持。</w:t>
      </w:r>
    </w:p>
    <w:p w14:paraId="72A4A5CD" w14:textId="77777777" w:rsidR="00EF5BB2" w:rsidRPr="00B67ECE" w:rsidRDefault="00EF5BB2" w:rsidP="00B67ECE">
      <w:pPr>
        <w:ind w:firstLine="2720"/>
      </w:pPr>
    </w:p>
    <w:p w14:paraId="4F6C3048" w14:textId="3EABE427" w:rsidR="00B67ECE" w:rsidRDefault="00ED6B62" w:rsidP="00BA0ADC">
      <w:pPr>
        <w:ind w:firstLine="2720"/>
      </w:pPr>
      <w:r>
        <w:t>第十</w:t>
      </w:r>
      <w:r w:rsidR="00B67ECE" w:rsidRPr="00B67ECE">
        <w:t>条</w:t>
      </w:r>
      <w:r w:rsidR="00B67ECE" w:rsidRPr="00B67ECE">
        <w:t xml:space="preserve"> </w:t>
      </w:r>
      <w:r w:rsidR="00B67ECE" w:rsidRPr="00B67ECE">
        <w:t>因网上交易平台的特殊性</w:t>
      </w:r>
      <w:r w:rsidR="00B67ECE" w:rsidRPr="00B67ECE">
        <w:t>,</w:t>
      </w:r>
      <w:r w:rsidR="00B67ECE" w:rsidRPr="00B67ECE">
        <w:t>乙方没有义务对所有商户的交易行为以及与交易有关的其它事项进行事先审查</w:t>
      </w:r>
      <w:r w:rsidR="00B67ECE" w:rsidRPr="00B67ECE">
        <w:t>,</w:t>
      </w:r>
      <w:r w:rsidR="00B67ECE" w:rsidRPr="00B67ECE">
        <w:t>但如存在下列情况</w:t>
      </w:r>
      <w:r w:rsidR="00B67ECE" w:rsidRPr="00B67ECE">
        <w:t>:1.</w:t>
      </w:r>
      <w:r w:rsidR="00B67ECE" w:rsidRPr="00B67ECE">
        <w:t>第三方通知乙方</w:t>
      </w:r>
      <w:r w:rsidR="00B67ECE" w:rsidRPr="00B67ECE">
        <w:t>,</w:t>
      </w:r>
      <w:r w:rsidR="00B67ECE" w:rsidRPr="00B67ECE">
        <w:t>认为某个具体商品或具体交易事项可能存在重大问题</w:t>
      </w:r>
      <w:r w:rsidR="00B67ECE" w:rsidRPr="00B67ECE">
        <w:t>; 2.</w:t>
      </w:r>
      <w:r w:rsidR="00B67ECE" w:rsidRPr="00B67ECE">
        <w:t>商户或第三方向乙方告知交易平台上有违法或不当行为的</w:t>
      </w:r>
      <w:r w:rsidR="00B67ECE" w:rsidRPr="00B67ECE">
        <w:t xml:space="preserve">; </w:t>
      </w:r>
      <w:r w:rsidR="005B6A91">
        <w:rPr>
          <w:rFonts w:hint="eastAsia"/>
        </w:rPr>
        <w:t>3.</w:t>
      </w:r>
      <w:r w:rsidR="00B67ECE" w:rsidRPr="00B67ECE">
        <w:t>乙方以普通非专业人员的知识水平标准对相关内容进行判别</w:t>
      </w:r>
      <w:r w:rsidR="00B67ECE" w:rsidRPr="00B67ECE">
        <w:t>,</w:t>
      </w:r>
      <w:r w:rsidR="00B67ECE" w:rsidRPr="00B67ECE">
        <w:t>可以认为这些内容或行为具有违法或不当性质的</w:t>
      </w:r>
      <w:r w:rsidR="00B67ECE" w:rsidRPr="00B67ECE">
        <w:t>,</w:t>
      </w:r>
      <w:r w:rsidR="00B67ECE" w:rsidRPr="00B67ECE">
        <w:t>乙方有权根据不同情况选择删除相关信息或停止对甲方提供服务</w:t>
      </w:r>
      <w:r w:rsidR="00B67ECE" w:rsidRPr="00B67ECE">
        <w:t>,</w:t>
      </w:r>
      <w:r w:rsidR="00B67ECE" w:rsidRPr="00B67ECE">
        <w:t>并追究相关法律责任。</w:t>
      </w:r>
    </w:p>
    <w:p w14:paraId="317999CB" w14:textId="77777777" w:rsidR="00EF5BB2" w:rsidRPr="00B67ECE" w:rsidRDefault="00EF5BB2" w:rsidP="00B67ECE">
      <w:pPr>
        <w:ind w:firstLine="2720"/>
      </w:pPr>
    </w:p>
    <w:p w14:paraId="04851DE4" w14:textId="3E3664EB" w:rsidR="00B67ECE" w:rsidRDefault="00ED6B62" w:rsidP="00B67ECE">
      <w:pPr>
        <w:ind w:firstLine="2720"/>
      </w:pPr>
      <w:r>
        <w:t>第十</w:t>
      </w:r>
      <w:r>
        <w:rPr>
          <w:rFonts w:hint="eastAsia"/>
        </w:rPr>
        <w:t>一</w:t>
      </w:r>
      <w:r w:rsidR="00B67ECE" w:rsidRPr="00B67ECE">
        <w:t>条</w:t>
      </w:r>
      <w:r w:rsidR="00B67ECE" w:rsidRPr="00B67ECE">
        <w:t xml:space="preserve"> </w:t>
      </w:r>
      <w:r w:rsidR="00B67ECE" w:rsidRPr="00B67ECE">
        <w:t>经国家生效法律文书或行政处罚决定确认甲方存在违法行为</w:t>
      </w:r>
      <w:r w:rsidR="00B67ECE" w:rsidRPr="00B67ECE">
        <w:t>,</w:t>
      </w:r>
      <w:r w:rsidR="00B67ECE" w:rsidRPr="00B67ECE">
        <w:t>或乙方有足够事实依据可以认定甲方存在违法或违反协议行为的</w:t>
      </w:r>
      <w:r w:rsidR="00B67ECE" w:rsidRPr="00B67ECE">
        <w:t>,</w:t>
      </w:r>
      <w:r w:rsidR="00B67ECE" w:rsidRPr="00B67ECE">
        <w:t>乙方有权在衣见如故网上交易平台公布甲方的违法或违规行为。</w:t>
      </w:r>
    </w:p>
    <w:p w14:paraId="210DBF04" w14:textId="77777777" w:rsidR="00EF5BB2" w:rsidRPr="00B67ECE" w:rsidRDefault="00EF5BB2" w:rsidP="00B67ECE">
      <w:pPr>
        <w:ind w:firstLine="2720"/>
      </w:pPr>
    </w:p>
    <w:p w14:paraId="01D85E3E" w14:textId="6525DDA4" w:rsidR="00B67ECE" w:rsidRDefault="00ED6B62" w:rsidP="00B67ECE">
      <w:pPr>
        <w:ind w:firstLine="2720"/>
      </w:pPr>
      <w:r>
        <w:t>第十</w:t>
      </w:r>
      <w:r>
        <w:rPr>
          <w:rFonts w:hint="eastAsia"/>
        </w:rPr>
        <w:t>二</w:t>
      </w:r>
      <w:r w:rsidR="00B67ECE" w:rsidRPr="00B67ECE">
        <w:t>条</w:t>
      </w:r>
      <w:r w:rsidR="00B67ECE" w:rsidRPr="00B67ECE">
        <w:t xml:space="preserve"> </w:t>
      </w:r>
      <w:r w:rsidR="00B67ECE" w:rsidRPr="00B67ECE">
        <w:t>对于甲方在衣见如故网上交易平台发布的下列各类信息</w:t>
      </w:r>
      <w:r w:rsidR="00B67ECE" w:rsidRPr="00B67ECE">
        <w:t>,</w:t>
      </w:r>
      <w:r w:rsidR="00B67ECE" w:rsidRPr="00B67ECE">
        <w:t>乙方有权在不通知甲方的前提下进行删除或采取其它限制性措施</w:t>
      </w:r>
      <w:r w:rsidR="00B67ECE" w:rsidRPr="00B67ECE">
        <w:t>,</w:t>
      </w:r>
      <w:r w:rsidR="00B67ECE" w:rsidRPr="00B67ECE">
        <w:t>包括但不限于以规避费用为目的的信息</w:t>
      </w:r>
      <w:r w:rsidR="00B67ECE" w:rsidRPr="00B67ECE">
        <w:t>;</w:t>
      </w:r>
      <w:r w:rsidR="00B67ECE" w:rsidRPr="00B67ECE">
        <w:t>以炒作信用为目的的信息</w:t>
      </w:r>
      <w:r w:rsidR="00B67ECE" w:rsidRPr="00B67ECE">
        <w:t>;</w:t>
      </w:r>
      <w:r w:rsidR="00B67ECE" w:rsidRPr="00B67ECE">
        <w:t>乙方有理由相信存在欺诈等恶意或虚假内容的信息</w:t>
      </w:r>
      <w:r w:rsidR="00B67ECE" w:rsidRPr="00B67ECE">
        <w:t>;</w:t>
      </w:r>
      <w:r w:rsidR="00B67ECE" w:rsidRPr="00B67ECE">
        <w:t>乙方有理由相信与网上交易无关或不是以交易为目的的信息</w:t>
      </w:r>
      <w:r w:rsidR="00B67ECE" w:rsidRPr="00B67ECE">
        <w:t>;</w:t>
      </w:r>
      <w:r w:rsidR="00B67ECE" w:rsidRPr="00B67ECE">
        <w:t>乙方有理由相信存在恶意竞价或其它试图扰乱正常交易秩序因素的信息</w:t>
      </w:r>
      <w:r w:rsidR="00B67ECE" w:rsidRPr="00B67ECE">
        <w:t>;</w:t>
      </w:r>
      <w:r w:rsidR="00B67ECE" w:rsidRPr="00B67ECE">
        <w:t>乙方有理由相信属于违反公共利益或可能严重损害乙方或其它用户合法利益的信息。</w:t>
      </w:r>
    </w:p>
    <w:p w14:paraId="2765ADC2" w14:textId="77777777" w:rsidR="00EF5BB2" w:rsidRPr="00B67ECE" w:rsidRDefault="00EF5BB2" w:rsidP="00B67ECE">
      <w:pPr>
        <w:ind w:firstLine="2720"/>
      </w:pPr>
    </w:p>
    <w:p w14:paraId="64A41CA7" w14:textId="77777777" w:rsidR="00B67ECE" w:rsidRPr="00B67ECE" w:rsidRDefault="00B67ECE" w:rsidP="00B67ECE">
      <w:pPr>
        <w:ind w:firstLine="2720"/>
      </w:pPr>
      <w:r w:rsidRPr="00B67ECE">
        <w:t>第四章</w:t>
      </w:r>
      <w:r w:rsidRPr="00B67ECE">
        <w:t xml:space="preserve"> </w:t>
      </w:r>
      <w:r w:rsidRPr="00B67ECE">
        <w:t>付费条款及期限</w:t>
      </w:r>
    </w:p>
    <w:p w14:paraId="2E545E98" w14:textId="3D759A54" w:rsidR="00B67ECE" w:rsidRPr="00B67ECE" w:rsidRDefault="00ED6B62" w:rsidP="00B67ECE">
      <w:pPr>
        <w:ind w:firstLine="2720"/>
      </w:pPr>
      <w:r>
        <w:t>第</w:t>
      </w:r>
      <w:r>
        <w:rPr>
          <w:rFonts w:hint="eastAsia"/>
        </w:rPr>
        <w:t>十三</w:t>
      </w:r>
      <w:r w:rsidR="00B67ECE" w:rsidRPr="00B67ECE">
        <w:t>条</w:t>
      </w:r>
      <w:r w:rsidR="00B67ECE" w:rsidRPr="00B67ECE">
        <w:t xml:space="preserve"> </w:t>
      </w:r>
      <w:r w:rsidR="00B67ECE" w:rsidRPr="00B67ECE">
        <w:t>技术服务费将在甲方交易成交</w:t>
      </w:r>
      <w:r w:rsidR="00B67ECE" w:rsidRPr="00B67ECE">
        <w:t>,</w:t>
      </w:r>
      <w:r w:rsidR="00B67ECE" w:rsidRPr="00B67ECE">
        <w:t>客户成功付款后由系统自动扣除。</w:t>
      </w:r>
    </w:p>
    <w:p w14:paraId="75BDB406" w14:textId="77777777" w:rsidR="00B67ECE" w:rsidRPr="00B67ECE" w:rsidRDefault="00B67ECE" w:rsidP="00B67ECE">
      <w:pPr>
        <w:ind w:firstLine="2720"/>
      </w:pPr>
      <w:r w:rsidRPr="00B67ECE">
        <w:t>第五章</w:t>
      </w:r>
      <w:r w:rsidRPr="00B67ECE">
        <w:t xml:space="preserve"> </w:t>
      </w:r>
      <w:r w:rsidRPr="00B67ECE">
        <w:t>争议解决及其他</w:t>
      </w:r>
    </w:p>
    <w:p w14:paraId="7F4FA568" w14:textId="253195F9" w:rsidR="00EF5BB2" w:rsidRDefault="00ED6B62" w:rsidP="00B67ECE">
      <w:pPr>
        <w:ind w:firstLine="2720"/>
      </w:pPr>
      <w:r>
        <w:t>第十</w:t>
      </w:r>
      <w:r>
        <w:rPr>
          <w:rFonts w:hint="eastAsia"/>
        </w:rPr>
        <w:t>四</w:t>
      </w:r>
      <w:r w:rsidR="00B67ECE" w:rsidRPr="00B67ECE">
        <w:t>条</w:t>
      </w:r>
      <w:r w:rsidR="00B67ECE" w:rsidRPr="00B67ECE">
        <w:t xml:space="preserve"> </w:t>
      </w:r>
      <w:r w:rsidR="00B67ECE" w:rsidRPr="00B67ECE">
        <w:t>本协议之解释与适用</w:t>
      </w:r>
      <w:r w:rsidR="00B67ECE" w:rsidRPr="00B67ECE">
        <w:t>,</w:t>
      </w:r>
      <w:r w:rsidR="00B67ECE" w:rsidRPr="00B67ECE">
        <w:t>以及与本协议有关的争议</w:t>
      </w:r>
      <w:r w:rsidR="00B67ECE" w:rsidRPr="00B67ECE">
        <w:t>,</w:t>
      </w:r>
      <w:r w:rsidR="00B67ECE" w:rsidRPr="00B67ECE">
        <w:t>均应依照中华人民共和国法律予以处理</w:t>
      </w:r>
      <w:r w:rsidR="00BA0ADC">
        <w:rPr>
          <w:rFonts w:hint="eastAsia"/>
        </w:rPr>
        <w:t>。</w:t>
      </w:r>
      <w:r w:rsidR="00B67ECE" w:rsidRPr="00B67ECE">
        <w:t xml:space="preserve"> </w:t>
      </w:r>
    </w:p>
    <w:p w14:paraId="09B03CF9" w14:textId="12395DD7" w:rsidR="00B67ECE" w:rsidRPr="00B67ECE" w:rsidRDefault="00ED6B62" w:rsidP="00B67ECE">
      <w:pPr>
        <w:ind w:firstLine="2720"/>
      </w:pPr>
      <w:r>
        <w:t>第十</w:t>
      </w:r>
      <w:r>
        <w:rPr>
          <w:rFonts w:hint="eastAsia"/>
        </w:rPr>
        <w:t>五</w:t>
      </w:r>
      <w:bookmarkStart w:id="0" w:name="_GoBack"/>
      <w:bookmarkEnd w:id="0"/>
      <w:r w:rsidR="00B67ECE" w:rsidRPr="00B67ECE">
        <w:t>条</w:t>
      </w:r>
      <w:r w:rsidR="00B67ECE" w:rsidRPr="00B67ECE">
        <w:t xml:space="preserve"> </w:t>
      </w:r>
      <w:r w:rsidR="00B67ECE" w:rsidRPr="00B67ECE">
        <w:t>如本协议的任何条款被视为无效或无法执行</w:t>
      </w:r>
      <w:r w:rsidR="00B67ECE" w:rsidRPr="00B67ECE">
        <w:t>,</w:t>
      </w:r>
      <w:r w:rsidR="00B67ECE" w:rsidRPr="00B67ECE">
        <w:t>则上述条款可被分离</w:t>
      </w:r>
      <w:r w:rsidR="00B67ECE" w:rsidRPr="00B67ECE">
        <w:t>,</w:t>
      </w:r>
      <w:r w:rsidR="00B67ECE" w:rsidRPr="00B67ECE">
        <w:t>其余部分则仍具有法律效力。</w:t>
      </w:r>
      <w:r w:rsidR="00B67ECE" w:rsidRPr="00B67ECE">
        <w:t xml:space="preserve"> </w:t>
      </w:r>
      <w:r w:rsidR="00B67ECE" w:rsidRPr="00B67ECE">
        <w:t>卖家入驻平台</w:t>
      </w:r>
      <w:r w:rsidR="00B67ECE" w:rsidRPr="00B67ECE">
        <w:t xml:space="preserve">, </w:t>
      </w:r>
      <w:r w:rsidR="00B67ECE" w:rsidRPr="00B67ECE">
        <w:t>默认同意此协议。</w:t>
      </w:r>
    </w:p>
    <w:p w14:paraId="491FDA6C" w14:textId="7F6FCE70" w:rsidR="00B67ECE" w:rsidRPr="00B67ECE" w:rsidRDefault="00EF5BB2" w:rsidP="00B67ECE">
      <w:pPr>
        <w:ind w:firstLine="2720"/>
      </w:pPr>
      <w:r>
        <w:t>上海</w:t>
      </w:r>
      <w:r>
        <w:rPr>
          <w:rFonts w:hint="eastAsia"/>
        </w:rPr>
        <w:t>衣友</w:t>
      </w:r>
      <w:r w:rsidR="00B67ECE" w:rsidRPr="00B67ECE">
        <w:t>电子商务有限公司</w:t>
      </w:r>
    </w:p>
    <w:p w14:paraId="660B4363" w14:textId="77777777" w:rsidR="00B67ECE" w:rsidRDefault="00B67ECE" w:rsidP="00B67ECE">
      <w:pPr>
        <w:ind w:firstLine="2720"/>
      </w:pPr>
      <w:r w:rsidRPr="00B67ECE">
        <w:t xml:space="preserve">2015 </w:t>
      </w:r>
      <w:r w:rsidRPr="00B67ECE">
        <w:t>年</w:t>
      </w:r>
      <w:r w:rsidRPr="00B67ECE">
        <w:t xml:space="preserve"> 1 </w:t>
      </w:r>
      <w:r w:rsidRPr="00B67ECE">
        <w:t>月</w:t>
      </w:r>
      <w:r w:rsidRPr="00B67ECE">
        <w:t xml:space="preserve"> 25 </w:t>
      </w:r>
      <w:r w:rsidRPr="00B67ECE">
        <w:t>日</w:t>
      </w:r>
    </w:p>
    <w:sectPr w:rsidR="00B67ECE" w:rsidSect="007B7F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ECE"/>
    <w:rsid w:val="00096779"/>
    <w:rsid w:val="002F4691"/>
    <w:rsid w:val="00311829"/>
    <w:rsid w:val="004B0D43"/>
    <w:rsid w:val="005B6A91"/>
    <w:rsid w:val="007B7FBD"/>
    <w:rsid w:val="00804DB3"/>
    <w:rsid w:val="0096296C"/>
    <w:rsid w:val="00B67ECE"/>
    <w:rsid w:val="00BA0ADC"/>
    <w:rsid w:val="00DF61A8"/>
    <w:rsid w:val="00ED6B62"/>
    <w:rsid w:val="00EF5BB2"/>
    <w:rsid w:val="00F206EE"/>
    <w:rsid w:val="00F35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7DF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DF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D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243</Words>
  <Characters>1389</Characters>
  <Application>Microsoft Macintosh Word</Application>
  <DocSecurity>0</DocSecurity>
  <Lines>11</Lines>
  <Paragraphs>3</Paragraphs>
  <ScaleCrop>false</ScaleCrop>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16</cp:revision>
  <dcterms:created xsi:type="dcterms:W3CDTF">2015-06-24T09:32:00Z</dcterms:created>
  <dcterms:modified xsi:type="dcterms:W3CDTF">2015-07-24T01:51:00Z</dcterms:modified>
</cp:coreProperties>
</file>