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AB44" w14:textId="01E1ACCA" w:rsidR="00464867" w:rsidRDefault="00D91D22">
      <w:r>
        <w:t>2023.3.2</w:t>
      </w:r>
      <w:r>
        <w:rPr>
          <w:rFonts w:hint="eastAsia"/>
        </w:rPr>
        <w:t>作业（选</w:t>
      </w:r>
      <w:proofErr w:type="gramStart"/>
      <w:r>
        <w:rPr>
          <w:rFonts w:hint="eastAsia"/>
        </w:rPr>
        <w:t>做其中</w:t>
      </w:r>
      <w:proofErr w:type="gramEnd"/>
      <w:r>
        <w:rPr>
          <w:rFonts w:hint="eastAsia"/>
        </w:rPr>
        <w:t>一题）：</w:t>
      </w:r>
    </w:p>
    <w:p w14:paraId="49AE6DD1" w14:textId="4288150F" w:rsidR="00D91D22" w:rsidRDefault="00D91D22">
      <w:r>
        <w:t xml:space="preserve">1. </w:t>
      </w:r>
      <w:r>
        <w:rPr>
          <w:rFonts w:hint="eastAsia"/>
        </w:rPr>
        <w:t>整理华为2</w:t>
      </w:r>
      <w:r>
        <w:t>010-2021</w:t>
      </w:r>
      <w:r>
        <w:rPr>
          <w:rFonts w:hint="eastAsia"/>
        </w:rPr>
        <w:t>年世界PCT专利申请情况，结合自己所学专业做出分析。</w:t>
      </w:r>
    </w:p>
    <w:p w14:paraId="799CC839" w14:textId="44235A73" w:rsidR="00D91D22" w:rsidRDefault="00D91D22">
      <w:r>
        <w:rPr>
          <w:rFonts w:hint="eastAsia"/>
        </w:rPr>
        <w:t>2</w:t>
      </w:r>
      <w:r>
        <w:t xml:space="preserve">. </w:t>
      </w:r>
      <w:r>
        <w:rPr>
          <w:rFonts w:hint="eastAsia"/>
        </w:rPr>
        <w:t>整理我国2</w:t>
      </w:r>
      <w:r>
        <w:t>000-2021</w:t>
      </w:r>
      <w:r>
        <w:rPr>
          <w:rFonts w:hint="eastAsia"/>
        </w:rPr>
        <w:t>年世界PCT专利申请情况，并以此来分析我国提出的发展具有自主知识产权的科学技术发展道路。</w:t>
      </w:r>
    </w:p>
    <w:p w14:paraId="1B51D2B5" w14:textId="564F47FC" w:rsidR="000763C0" w:rsidRDefault="000763C0"/>
    <w:p w14:paraId="6F0125BE" w14:textId="0858335D" w:rsidR="000763C0" w:rsidRDefault="000763C0">
      <w:pPr>
        <w:rPr>
          <w:color w:val="FF0000"/>
        </w:rPr>
      </w:pPr>
      <w:r>
        <w:rPr>
          <w:rFonts w:hint="eastAsia"/>
        </w:rPr>
        <w:t>本次作业我选择做</w:t>
      </w:r>
      <w:r w:rsidRPr="000763C0">
        <w:rPr>
          <w:rFonts w:hint="eastAsia"/>
          <w:color w:val="FF0000"/>
        </w:rPr>
        <w:t>第一题</w:t>
      </w:r>
      <w:r w:rsidR="00735278" w:rsidRPr="00735278">
        <w:rPr>
          <w:rFonts w:hint="eastAsia"/>
          <w:color w:val="000000" w:themeColor="text1"/>
        </w:rPr>
        <w:t>。</w:t>
      </w:r>
    </w:p>
    <w:p w14:paraId="558B3F16" w14:textId="4D0A296A" w:rsidR="000763C0" w:rsidRDefault="000763C0">
      <w:pPr>
        <w:rPr>
          <w:color w:val="000000" w:themeColor="text1"/>
        </w:rPr>
      </w:pPr>
    </w:p>
    <w:p w14:paraId="19E3A5B2" w14:textId="48DDD5F2" w:rsidR="00CC5512" w:rsidRDefault="00CC5512">
      <w:pPr>
        <w:rPr>
          <w:color w:val="000000" w:themeColor="text1"/>
        </w:rPr>
      </w:pPr>
      <w:r>
        <w:rPr>
          <w:rFonts w:hint="eastAsia"/>
          <w:color w:val="000000" w:themeColor="text1"/>
        </w:rPr>
        <w:t>首先康老师在</w:t>
      </w:r>
      <w:r w:rsidR="00B52C52">
        <w:rPr>
          <w:rFonts w:hint="eastAsia"/>
          <w:color w:val="000000" w:themeColor="text1"/>
        </w:rPr>
        <w:t>这周的</w:t>
      </w:r>
      <w:r>
        <w:rPr>
          <w:rFonts w:hint="eastAsia"/>
          <w:color w:val="000000" w:themeColor="text1"/>
        </w:rPr>
        <w:t>课上</w:t>
      </w:r>
      <w:r w:rsidR="00B52C52">
        <w:rPr>
          <w:rFonts w:hint="eastAsia"/>
          <w:color w:val="000000" w:themeColor="text1"/>
        </w:rPr>
        <w:t>讲到了PCT专利申请，具体而言，PCT</w:t>
      </w:r>
      <w:r w:rsidR="00B52C52">
        <w:rPr>
          <w:color w:val="000000" w:themeColor="text1"/>
        </w:rPr>
        <w:t>(</w:t>
      </w:r>
      <w:r w:rsidR="00B52C52" w:rsidRPr="00B52C52">
        <w:rPr>
          <w:color w:val="000000" w:themeColor="text1"/>
        </w:rPr>
        <w:t>Patent Cooperation Treaty</w:t>
      </w:r>
      <w:r w:rsidR="00B52C52">
        <w:rPr>
          <w:color w:val="000000" w:themeColor="text1"/>
        </w:rPr>
        <w:t>)</w:t>
      </w:r>
      <w:r w:rsidR="00B52C52">
        <w:rPr>
          <w:rFonts w:hint="eastAsia"/>
          <w:color w:val="000000" w:themeColor="text1"/>
        </w:rPr>
        <w:t>是</w:t>
      </w:r>
      <w:r w:rsidR="00B52C52" w:rsidRPr="00B52C52">
        <w:rPr>
          <w:color w:val="000000" w:themeColor="text1"/>
        </w:rPr>
        <w:t>《专利合作条约》</w:t>
      </w:r>
      <w:r w:rsidR="00B52C52">
        <w:rPr>
          <w:rFonts w:hint="eastAsia"/>
          <w:color w:val="000000" w:themeColor="text1"/>
        </w:rPr>
        <w:t>的英文缩写，是一种申请国际专利的途径。PCT申请的优势在于：（1）</w:t>
      </w:r>
      <w:r w:rsidR="00B52C52" w:rsidRPr="00B52C52">
        <w:rPr>
          <w:color w:val="000000" w:themeColor="text1"/>
        </w:rPr>
        <w:t>通过 PCT，申请人只需提交一份“国际”专利申请，即可向多个国家申请专利保护</w:t>
      </w:r>
      <w:r w:rsidR="00B52C52">
        <w:rPr>
          <w:rFonts w:hint="eastAsia"/>
          <w:color w:val="000000" w:themeColor="text1"/>
        </w:rPr>
        <w:t>；（2）</w:t>
      </w:r>
      <w:r w:rsidR="00AF1916">
        <w:rPr>
          <w:rFonts w:hint="eastAsia"/>
          <w:color w:val="000000" w:themeColor="text1"/>
        </w:rPr>
        <w:t>申请人可以用自己最擅长的语言（如中文）撰写申请书。</w:t>
      </w:r>
    </w:p>
    <w:p w14:paraId="016592C3" w14:textId="30BC0142" w:rsidR="00797C25" w:rsidRDefault="00797C25">
      <w:pPr>
        <w:rPr>
          <w:color w:val="000000" w:themeColor="text1"/>
        </w:rPr>
      </w:pPr>
    </w:p>
    <w:p w14:paraId="37890038" w14:textId="4894FE14" w:rsidR="00797C25" w:rsidRPr="00524F83" w:rsidRDefault="00797C25">
      <w:pPr>
        <w:rPr>
          <w:color w:val="000000" w:themeColor="text1"/>
        </w:rPr>
      </w:pPr>
      <w:r w:rsidRPr="00524F83">
        <w:rPr>
          <w:rFonts w:hint="eastAsia"/>
          <w:color w:val="000000" w:themeColor="text1"/>
        </w:rPr>
        <w:t>WIPO</w:t>
      </w:r>
      <w:r w:rsidRPr="00524F83">
        <w:rPr>
          <w:color w:val="000000" w:themeColor="text1"/>
        </w:rPr>
        <w:t xml:space="preserve"> (World Intellectual Property Organization)</w:t>
      </w:r>
      <w:r w:rsidRPr="00524F83">
        <w:rPr>
          <w:rFonts w:hint="eastAsia"/>
          <w:color w:val="000000" w:themeColor="text1"/>
        </w:rPr>
        <w:t>是世界知识产权组织的缩写，是联合国保护知识产权的一个专门机构，其官网为</w:t>
      </w:r>
      <w:r w:rsidR="00000000" w:rsidRPr="00524F83">
        <w:rPr>
          <w:color w:val="000000" w:themeColor="text1"/>
        </w:rPr>
        <w:fldChar w:fldCharType="begin"/>
      </w:r>
      <w:r w:rsidR="00000000" w:rsidRPr="00524F83">
        <w:rPr>
          <w:color w:val="000000" w:themeColor="text1"/>
        </w:rPr>
        <w:instrText>HYPERLINK "https://www.wipo.int/"</w:instrText>
      </w:r>
      <w:r w:rsidR="00000000" w:rsidRPr="00524F83">
        <w:rPr>
          <w:color w:val="000000" w:themeColor="text1"/>
        </w:rPr>
      </w:r>
      <w:r w:rsidR="00000000" w:rsidRPr="00524F83">
        <w:rPr>
          <w:color w:val="000000" w:themeColor="text1"/>
        </w:rPr>
        <w:fldChar w:fldCharType="separate"/>
      </w:r>
      <w:r w:rsidRPr="00524F83">
        <w:rPr>
          <w:rFonts w:hint="eastAsia"/>
          <w:color w:val="000000" w:themeColor="text1"/>
        </w:rPr>
        <w:t>wipo</w:t>
      </w:r>
      <w:r w:rsidRPr="00524F83">
        <w:rPr>
          <w:color w:val="000000" w:themeColor="text1"/>
        </w:rPr>
        <w:t>.int</w:t>
      </w:r>
      <w:r w:rsidR="00000000" w:rsidRPr="00524F83">
        <w:rPr>
          <w:color w:val="000000" w:themeColor="text1"/>
        </w:rPr>
        <w:fldChar w:fldCharType="end"/>
      </w:r>
      <w:r w:rsidRPr="00524F83">
        <w:rPr>
          <w:rFonts w:hint="eastAsia"/>
          <w:color w:val="000000" w:themeColor="text1"/>
        </w:rPr>
        <w:t>。</w:t>
      </w:r>
    </w:p>
    <w:p w14:paraId="16E41F68" w14:textId="1B452D35" w:rsidR="00797C25" w:rsidRDefault="00797C25">
      <w:pPr>
        <w:rPr>
          <w:rFonts w:ascii="Helvetica Neue" w:hAnsi="Helvetica Neue"/>
          <w:color w:val="333333"/>
          <w:szCs w:val="21"/>
          <w:shd w:val="clear" w:color="auto" w:fill="FFFFFF"/>
        </w:rPr>
      </w:pPr>
    </w:p>
    <w:p w14:paraId="335395F2" w14:textId="77777777" w:rsidR="006D5511" w:rsidRPr="00524F83" w:rsidRDefault="00797C25" w:rsidP="006D5511">
      <w:pPr>
        <w:rPr>
          <w:color w:val="000000" w:themeColor="text1"/>
        </w:rPr>
      </w:pPr>
      <w:r w:rsidRPr="00524F83">
        <w:rPr>
          <w:rFonts w:hint="eastAsia"/>
          <w:color w:val="000000" w:themeColor="text1"/>
        </w:rPr>
        <w:t>在一开始我不知道如何去搜索华为各年的专利申请数据，只会用</w:t>
      </w:r>
      <w:proofErr w:type="spellStart"/>
      <w:r w:rsidRPr="00524F83">
        <w:rPr>
          <w:rFonts w:hint="eastAsia"/>
          <w:color w:val="000000" w:themeColor="text1"/>
        </w:rPr>
        <w:t>baidu</w:t>
      </w:r>
      <w:proofErr w:type="spellEnd"/>
      <w:r w:rsidRPr="00524F83">
        <w:rPr>
          <w:rFonts w:hint="eastAsia"/>
          <w:color w:val="000000" w:themeColor="text1"/>
        </w:rPr>
        <w:t>、google等一些基础搜索方法进行搜索，但是只能搜索到近几年的。随后在</w:t>
      </w:r>
      <w:proofErr w:type="spellStart"/>
      <w:r w:rsidRPr="00524F83">
        <w:rPr>
          <w:rFonts w:hint="eastAsia"/>
          <w:color w:val="000000" w:themeColor="text1"/>
        </w:rPr>
        <w:t>wipo</w:t>
      </w:r>
      <w:proofErr w:type="spellEnd"/>
      <w:r w:rsidRPr="00524F83">
        <w:rPr>
          <w:rFonts w:hint="eastAsia"/>
          <w:color w:val="000000" w:themeColor="text1"/>
        </w:rPr>
        <w:t>的免费数据库</w:t>
      </w:r>
      <w:r w:rsidRPr="00524F83">
        <w:rPr>
          <w:color w:val="000000" w:themeColor="text1"/>
        </w:rPr>
        <w:t>PATENTSCOPE</w:t>
      </w:r>
      <w:r w:rsidRPr="00524F83">
        <w:rPr>
          <w:rFonts w:hint="eastAsia"/>
          <w:color w:val="000000" w:themeColor="text1"/>
        </w:rPr>
        <w:t>中搜索到了华为近几年的PCT专利申请数据</w:t>
      </w:r>
      <w:r w:rsidR="006D5511" w:rsidRPr="00524F83">
        <w:rPr>
          <w:rFonts w:hint="eastAsia"/>
          <w:color w:val="000000" w:themeColor="text1"/>
        </w:rPr>
        <w:t>，具体搜索方法如下：</w:t>
      </w:r>
    </w:p>
    <w:p w14:paraId="23E54073" w14:textId="77777777" w:rsidR="006D5511" w:rsidRPr="006D5511" w:rsidRDefault="006D5511" w:rsidP="006D5511">
      <w:pPr>
        <w:pStyle w:val="a5"/>
        <w:numPr>
          <w:ilvl w:val="0"/>
          <w:numId w:val="2"/>
        </w:numPr>
        <w:ind w:firstLineChars="0"/>
        <w:rPr>
          <w:rFonts w:ascii="Helvetica Neue" w:hAnsi="Helvetica Neue"/>
          <w:color w:val="333333"/>
          <w:szCs w:val="21"/>
          <w:shd w:val="clear" w:color="auto" w:fill="FFFFFF"/>
        </w:rPr>
      </w:pPr>
      <w:r w:rsidRPr="006D5511">
        <w:rPr>
          <w:color w:val="000000" w:themeColor="text1"/>
        </w:rPr>
        <w:t>进入PATENTSCOPE的网站：https://patentscope.wipo.int/search/，在搜索框中输入“HUAWEI TECHNOLOGIES CO., LTD.</w:t>
      </w:r>
      <w:r>
        <w:rPr>
          <w:rFonts w:hint="eastAsia"/>
          <w:color w:val="000000" w:themeColor="text1"/>
        </w:rPr>
        <w:t>，</w:t>
      </w:r>
      <w:proofErr w:type="gramStart"/>
      <w:r w:rsidRPr="006D5511">
        <w:rPr>
          <w:color w:val="000000" w:themeColor="text1"/>
        </w:rPr>
        <w:t>单击“</w:t>
      </w:r>
      <w:proofErr w:type="gramEnd"/>
      <w:r w:rsidRPr="006D5511">
        <w:rPr>
          <w:color w:val="000000" w:themeColor="text1"/>
        </w:rPr>
        <w:t>Search”进行搜索。</w:t>
      </w:r>
    </w:p>
    <w:p w14:paraId="523669A4" w14:textId="5480A6C8" w:rsidR="006D5511" w:rsidRPr="006D5511" w:rsidRDefault="006D5511" w:rsidP="006D5511">
      <w:pPr>
        <w:pStyle w:val="a5"/>
        <w:numPr>
          <w:ilvl w:val="0"/>
          <w:numId w:val="2"/>
        </w:numPr>
        <w:ind w:firstLineChars="0"/>
        <w:rPr>
          <w:rFonts w:ascii="Helvetica Neue" w:hAnsi="Helvetica Neue"/>
          <w:color w:val="333333"/>
          <w:szCs w:val="21"/>
          <w:shd w:val="clear" w:color="auto" w:fill="FFFFFF"/>
        </w:rPr>
      </w:pPr>
      <w:r w:rsidRPr="006D5511">
        <w:rPr>
          <w:color w:val="000000" w:themeColor="text1"/>
        </w:rPr>
        <w:t>单击页面上方的“Filters”按钮，在“Type”下拉菜单中选择“PCT Application”，然后单击“Apply”按钮进行筛选。</w:t>
      </w:r>
    </w:p>
    <w:p w14:paraId="5D102748" w14:textId="250576FE"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具体数据如下：</w:t>
      </w:r>
    </w:p>
    <w:p w14:paraId="5DB2B4EE" w14:textId="1EFAB396" w:rsidR="006D5511" w:rsidRDefault="006D5511" w:rsidP="006D5511">
      <w:pPr>
        <w:rPr>
          <w:rFonts w:ascii="Helvetica Neue" w:hAnsi="Helvetica Neue"/>
          <w:color w:val="333333"/>
          <w:szCs w:val="21"/>
          <w:shd w:val="clear" w:color="auto" w:fill="FFFFFF"/>
        </w:rPr>
      </w:pPr>
      <w:r w:rsidRPr="006D5511">
        <w:rPr>
          <w:rFonts w:ascii="Helvetica Neue" w:hAnsi="Helvetica Neue"/>
          <w:noProof/>
          <w:color w:val="333333"/>
          <w:szCs w:val="21"/>
          <w:shd w:val="clear" w:color="auto" w:fill="FFFFFF"/>
        </w:rPr>
        <w:drawing>
          <wp:inline distT="0" distB="0" distL="0" distR="0" wp14:anchorId="5D6DC921" wp14:editId="5916EBF4">
            <wp:extent cx="5120611" cy="321564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1746" cy="3216353"/>
                    </a:xfrm>
                    <a:prstGeom prst="rect">
                      <a:avLst/>
                    </a:prstGeom>
                  </pic:spPr>
                </pic:pic>
              </a:graphicData>
            </a:graphic>
          </wp:inline>
        </w:drawing>
      </w:r>
    </w:p>
    <w:p w14:paraId="757C322B" w14:textId="64C1950C"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lastRenderedPageBreak/>
        <w:t>整理华为</w:t>
      </w:r>
      <w:r>
        <w:rPr>
          <w:rFonts w:ascii="Helvetica Neue" w:hAnsi="Helvetica Neue"/>
          <w:color w:val="333333"/>
          <w:szCs w:val="21"/>
          <w:shd w:val="clear" w:color="auto" w:fill="FFFFFF"/>
        </w:rPr>
        <w:t>2010-2021</w:t>
      </w:r>
      <w:r>
        <w:rPr>
          <w:rFonts w:ascii="Helvetica Neue" w:hAnsi="Helvetica Neue" w:hint="eastAsia"/>
          <w:color w:val="333333"/>
          <w:szCs w:val="21"/>
          <w:shd w:val="clear" w:color="auto" w:fill="FFFFFF"/>
        </w:rPr>
        <w:t>年</w:t>
      </w:r>
      <w:r>
        <w:rPr>
          <w:rFonts w:ascii="Helvetica Neue" w:hAnsi="Helvetica Neue" w:hint="eastAsia"/>
          <w:color w:val="333333"/>
          <w:szCs w:val="21"/>
          <w:shd w:val="clear" w:color="auto" w:fill="FFFFFF"/>
        </w:rPr>
        <w:t>PCT</w:t>
      </w:r>
      <w:r>
        <w:rPr>
          <w:rFonts w:ascii="Helvetica Neue" w:hAnsi="Helvetica Neue" w:hint="eastAsia"/>
          <w:color w:val="333333"/>
          <w:szCs w:val="21"/>
          <w:shd w:val="clear" w:color="auto" w:fill="FFFFFF"/>
        </w:rPr>
        <w:t>申请数量如下表：</w:t>
      </w:r>
    </w:p>
    <w:tbl>
      <w:tblPr>
        <w:tblStyle w:val="a6"/>
        <w:tblW w:w="8359" w:type="dxa"/>
        <w:tblLook w:val="04A0" w:firstRow="1" w:lastRow="0" w:firstColumn="1" w:lastColumn="0" w:noHBand="0" w:noVBand="1"/>
      </w:tblPr>
      <w:tblGrid>
        <w:gridCol w:w="696"/>
        <w:gridCol w:w="696"/>
        <w:gridCol w:w="696"/>
        <w:gridCol w:w="696"/>
        <w:gridCol w:w="696"/>
        <w:gridCol w:w="696"/>
        <w:gridCol w:w="696"/>
        <w:gridCol w:w="696"/>
        <w:gridCol w:w="696"/>
        <w:gridCol w:w="696"/>
        <w:gridCol w:w="696"/>
        <w:gridCol w:w="703"/>
      </w:tblGrid>
      <w:tr w:rsidR="006D5511" w14:paraId="6DA56842" w14:textId="77777777" w:rsidTr="00524F83">
        <w:tc>
          <w:tcPr>
            <w:tcW w:w="692" w:type="dxa"/>
          </w:tcPr>
          <w:p w14:paraId="006B0254" w14:textId="7E410166"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010</w:t>
            </w:r>
          </w:p>
        </w:tc>
        <w:tc>
          <w:tcPr>
            <w:tcW w:w="692" w:type="dxa"/>
          </w:tcPr>
          <w:p w14:paraId="2444F0A9" w14:textId="268D98A9"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011</w:t>
            </w:r>
          </w:p>
        </w:tc>
        <w:tc>
          <w:tcPr>
            <w:tcW w:w="692" w:type="dxa"/>
          </w:tcPr>
          <w:p w14:paraId="03D15A51" w14:textId="5FEAC0AA"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012</w:t>
            </w:r>
          </w:p>
        </w:tc>
        <w:tc>
          <w:tcPr>
            <w:tcW w:w="692" w:type="dxa"/>
          </w:tcPr>
          <w:p w14:paraId="11828904" w14:textId="268C47F7"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013</w:t>
            </w:r>
          </w:p>
        </w:tc>
        <w:tc>
          <w:tcPr>
            <w:tcW w:w="691" w:type="dxa"/>
          </w:tcPr>
          <w:p w14:paraId="57CF2765" w14:textId="04C9C674"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014</w:t>
            </w:r>
          </w:p>
        </w:tc>
        <w:tc>
          <w:tcPr>
            <w:tcW w:w="691" w:type="dxa"/>
          </w:tcPr>
          <w:p w14:paraId="41273415" w14:textId="58A48B83"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015</w:t>
            </w:r>
          </w:p>
        </w:tc>
        <w:tc>
          <w:tcPr>
            <w:tcW w:w="691" w:type="dxa"/>
          </w:tcPr>
          <w:p w14:paraId="1805D875" w14:textId="54DFE3FD"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016</w:t>
            </w:r>
          </w:p>
        </w:tc>
        <w:tc>
          <w:tcPr>
            <w:tcW w:w="691" w:type="dxa"/>
          </w:tcPr>
          <w:p w14:paraId="334DB747" w14:textId="54E77CE3"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017</w:t>
            </w:r>
          </w:p>
        </w:tc>
        <w:tc>
          <w:tcPr>
            <w:tcW w:w="691" w:type="dxa"/>
          </w:tcPr>
          <w:p w14:paraId="477CF02A" w14:textId="1F7F62DA"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018</w:t>
            </w:r>
          </w:p>
        </w:tc>
        <w:tc>
          <w:tcPr>
            <w:tcW w:w="691" w:type="dxa"/>
          </w:tcPr>
          <w:p w14:paraId="1F165F24" w14:textId="710B141E"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019</w:t>
            </w:r>
          </w:p>
        </w:tc>
        <w:tc>
          <w:tcPr>
            <w:tcW w:w="691" w:type="dxa"/>
          </w:tcPr>
          <w:p w14:paraId="384CA06D" w14:textId="26179C7C"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020</w:t>
            </w:r>
          </w:p>
        </w:tc>
        <w:tc>
          <w:tcPr>
            <w:tcW w:w="754" w:type="dxa"/>
          </w:tcPr>
          <w:p w14:paraId="6EB33FD9" w14:textId="3EF575CB"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021</w:t>
            </w:r>
          </w:p>
        </w:tc>
      </w:tr>
      <w:tr w:rsidR="006D5511" w14:paraId="53FB9AB3" w14:textId="77777777" w:rsidTr="00524F83">
        <w:tc>
          <w:tcPr>
            <w:tcW w:w="692" w:type="dxa"/>
          </w:tcPr>
          <w:p w14:paraId="7D9D92B3" w14:textId="54D373F0"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1</w:t>
            </w:r>
            <w:r>
              <w:rPr>
                <w:rFonts w:ascii="Helvetica Neue" w:hAnsi="Helvetica Neue"/>
                <w:color w:val="333333"/>
                <w:szCs w:val="21"/>
                <w:shd w:val="clear" w:color="auto" w:fill="FFFFFF"/>
              </w:rPr>
              <w:t>527</w:t>
            </w:r>
          </w:p>
        </w:tc>
        <w:tc>
          <w:tcPr>
            <w:tcW w:w="692" w:type="dxa"/>
          </w:tcPr>
          <w:p w14:paraId="2111DE6E" w14:textId="67157765"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1</w:t>
            </w:r>
            <w:r>
              <w:rPr>
                <w:rFonts w:ascii="Helvetica Neue" w:hAnsi="Helvetica Neue"/>
                <w:color w:val="333333"/>
                <w:szCs w:val="21"/>
                <w:shd w:val="clear" w:color="auto" w:fill="FFFFFF"/>
              </w:rPr>
              <w:t>831</w:t>
            </w:r>
          </w:p>
        </w:tc>
        <w:tc>
          <w:tcPr>
            <w:tcW w:w="692" w:type="dxa"/>
          </w:tcPr>
          <w:p w14:paraId="458EF01C" w14:textId="67FD9F43"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1</w:t>
            </w:r>
            <w:r>
              <w:rPr>
                <w:rFonts w:ascii="Helvetica Neue" w:hAnsi="Helvetica Neue"/>
                <w:color w:val="333333"/>
                <w:szCs w:val="21"/>
                <w:shd w:val="clear" w:color="auto" w:fill="FFFFFF"/>
              </w:rPr>
              <w:t>801</w:t>
            </w:r>
          </w:p>
        </w:tc>
        <w:tc>
          <w:tcPr>
            <w:tcW w:w="692" w:type="dxa"/>
          </w:tcPr>
          <w:p w14:paraId="179E4D52" w14:textId="578F5702"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2</w:t>
            </w:r>
            <w:r>
              <w:rPr>
                <w:rFonts w:ascii="Helvetica Neue" w:hAnsi="Helvetica Neue"/>
                <w:color w:val="333333"/>
                <w:szCs w:val="21"/>
                <w:shd w:val="clear" w:color="auto" w:fill="FFFFFF"/>
              </w:rPr>
              <w:t>110</w:t>
            </w:r>
          </w:p>
        </w:tc>
        <w:tc>
          <w:tcPr>
            <w:tcW w:w="691" w:type="dxa"/>
          </w:tcPr>
          <w:p w14:paraId="2F0912E4" w14:textId="1FF3F0BE"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3</w:t>
            </w:r>
            <w:r>
              <w:rPr>
                <w:rFonts w:ascii="Helvetica Neue" w:hAnsi="Helvetica Neue"/>
                <w:color w:val="333333"/>
                <w:szCs w:val="21"/>
                <w:shd w:val="clear" w:color="auto" w:fill="FFFFFF"/>
              </w:rPr>
              <w:t>378</w:t>
            </w:r>
          </w:p>
        </w:tc>
        <w:tc>
          <w:tcPr>
            <w:tcW w:w="691" w:type="dxa"/>
          </w:tcPr>
          <w:p w14:paraId="0A266EFA" w14:textId="5742D6E4"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3</w:t>
            </w:r>
            <w:r>
              <w:rPr>
                <w:rFonts w:ascii="Helvetica Neue" w:hAnsi="Helvetica Neue"/>
                <w:color w:val="333333"/>
                <w:szCs w:val="21"/>
                <w:shd w:val="clear" w:color="auto" w:fill="FFFFFF"/>
              </w:rPr>
              <w:t>788</w:t>
            </w:r>
          </w:p>
        </w:tc>
        <w:tc>
          <w:tcPr>
            <w:tcW w:w="691" w:type="dxa"/>
          </w:tcPr>
          <w:p w14:paraId="7F7C1E7F" w14:textId="66A018FA" w:rsidR="006D5511" w:rsidRDefault="006D5511"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3</w:t>
            </w:r>
            <w:r>
              <w:rPr>
                <w:rFonts w:ascii="Helvetica Neue" w:hAnsi="Helvetica Neue"/>
                <w:color w:val="333333"/>
                <w:szCs w:val="21"/>
                <w:shd w:val="clear" w:color="auto" w:fill="FFFFFF"/>
              </w:rPr>
              <w:t>521</w:t>
            </w:r>
          </w:p>
        </w:tc>
        <w:tc>
          <w:tcPr>
            <w:tcW w:w="691" w:type="dxa"/>
          </w:tcPr>
          <w:p w14:paraId="57AAD862" w14:textId="29DA2D50" w:rsidR="006D5511" w:rsidRDefault="00784E63"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3</w:t>
            </w:r>
            <w:r>
              <w:rPr>
                <w:rFonts w:ascii="Helvetica Neue" w:hAnsi="Helvetica Neue"/>
                <w:color w:val="333333"/>
                <w:szCs w:val="21"/>
                <w:shd w:val="clear" w:color="auto" w:fill="FFFFFF"/>
              </w:rPr>
              <w:t>905</w:t>
            </w:r>
          </w:p>
        </w:tc>
        <w:tc>
          <w:tcPr>
            <w:tcW w:w="691" w:type="dxa"/>
          </w:tcPr>
          <w:p w14:paraId="503C1752" w14:textId="41924372" w:rsidR="006D5511" w:rsidRDefault="00784E63"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5</w:t>
            </w:r>
            <w:r>
              <w:rPr>
                <w:rFonts w:ascii="Helvetica Neue" w:hAnsi="Helvetica Neue"/>
                <w:color w:val="333333"/>
                <w:szCs w:val="21"/>
                <w:shd w:val="clear" w:color="auto" w:fill="FFFFFF"/>
              </w:rPr>
              <w:t>354</w:t>
            </w:r>
          </w:p>
        </w:tc>
        <w:tc>
          <w:tcPr>
            <w:tcW w:w="691" w:type="dxa"/>
          </w:tcPr>
          <w:p w14:paraId="2C5777F6" w14:textId="00A01332" w:rsidR="006D5511" w:rsidRDefault="00784E63"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4</w:t>
            </w:r>
            <w:r>
              <w:rPr>
                <w:rFonts w:ascii="Helvetica Neue" w:hAnsi="Helvetica Neue"/>
                <w:color w:val="333333"/>
                <w:szCs w:val="21"/>
                <w:shd w:val="clear" w:color="auto" w:fill="FFFFFF"/>
              </w:rPr>
              <w:t>445</w:t>
            </w:r>
          </w:p>
        </w:tc>
        <w:tc>
          <w:tcPr>
            <w:tcW w:w="691" w:type="dxa"/>
          </w:tcPr>
          <w:p w14:paraId="32A1E3AC" w14:textId="76F56A6F" w:rsidR="006D5511" w:rsidRDefault="00784E63"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5</w:t>
            </w:r>
            <w:r>
              <w:rPr>
                <w:rFonts w:ascii="Helvetica Neue" w:hAnsi="Helvetica Neue"/>
                <w:color w:val="333333"/>
                <w:szCs w:val="21"/>
                <w:shd w:val="clear" w:color="auto" w:fill="FFFFFF"/>
              </w:rPr>
              <w:t>595</w:t>
            </w:r>
          </w:p>
        </w:tc>
        <w:tc>
          <w:tcPr>
            <w:tcW w:w="754" w:type="dxa"/>
          </w:tcPr>
          <w:p w14:paraId="07A80605" w14:textId="2A46A9F4" w:rsidR="006D5511" w:rsidRDefault="00784E63"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t>6</w:t>
            </w:r>
            <w:r>
              <w:rPr>
                <w:rFonts w:ascii="Helvetica Neue" w:hAnsi="Helvetica Neue"/>
                <w:color w:val="333333"/>
                <w:szCs w:val="21"/>
                <w:shd w:val="clear" w:color="auto" w:fill="FFFFFF"/>
              </w:rPr>
              <w:t>696</w:t>
            </w:r>
          </w:p>
        </w:tc>
      </w:tr>
    </w:tbl>
    <w:p w14:paraId="717FDF2C" w14:textId="439D973F" w:rsidR="006D5511" w:rsidRDefault="006D5511" w:rsidP="006D5511">
      <w:pPr>
        <w:rPr>
          <w:rFonts w:ascii="Helvetica Neue" w:hAnsi="Helvetica Neue" w:hint="eastAsia"/>
          <w:color w:val="333333"/>
          <w:szCs w:val="21"/>
          <w:shd w:val="clear" w:color="auto" w:fill="FFFFFF"/>
        </w:rPr>
      </w:pPr>
    </w:p>
    <w:p w14:paraId="125A26A5" w14:textId="05358BAA" w:rsidR="00FA21A0" w:rsidRPr="00524F83" w:rsidRDefault="00FA21A0" w:rsidP="006D5511">
      <w:pPr>
        <w:rPr>
          <w:color w:val="000000" w:themeColor="text1"/>
        </w:rPr>
      </w:pPr>
      <w:r w:rsidRPr="00524F83">
        <w:rPr>
          <w:rFonts w:hint="eastAsia"/>
          <w:color w:val="000000" w:themeColor="text1"/>
        </w:rPr>
        <w:t>因为我是计算机专业学生，</w:t>
      </w:r>
      <w:proofErr w:type="gramStart"/>
      <w:r w:rsidRPr="00524F83">
        <w:rPr>
          <w:rFonts w:hint="eastAsia"/>
          <w:color w:val="000000" w:themeColor="text1"/>
        </w:rPr>
        <w:t>故考虑</w:t>
      </w:r>
      <w:proofErr w:type="gramEnd"/>
      <w:r w:rsidRPr="00524F83">
        <w:rPr>
          <w:rFonts w:hint="eastAsia"/>
          <w:color w:val="000000" w:themeColor="text1"/>
        </w:rPr>
        <w:t>用python编写程序化画出华为2</w:t>
      </w:r>
      <w:r w:rsidRPr="00524F83">
        <w:rPr>
          <w:color w:val="000000" w:themeColor="text1"/>
        </w:rPr>
        <w:t>010-2021</w:t>
      </w:r>
      <w:r w:rsidRPr="00524F83">
        <w:rPr>
          <w:rFonts w:hint="eastAsia"/>
          <w:color w:val="000000" w:themeColor="text1"/>
        </w:rPr>
        <w:t>年PCT申请情况折线图，如下。具体代码见本文档最后。</w:t>
      </w:r>
    </w:p>
    <w:p w14:paraId="428E848D" w14:textId="22E226CD" w:rsidR="00B36E83" w:rsidRDefault="00FA21A0" w:rsidP="006D5511">
      <w:pPr>
        <w:rPr>
          <w:rFonts w:ascii="Helvetica Neue" w:hAnsi="Helvetica Neue"/>
          <w:color w:val="333333"/>
          <w:szCs w:val="21"/>
          <w:shd w:val="clear" w:color="auto" w:fill="FFFFFF"/>
        </w:rPr>
      </w:pPr>
      <w:r>
        <w:rPr>
          <w:rFonts w:ascii="Helvetica Neue" w:hAnsi="Helvetica Neue" w:hint="eastAsia"/>
          <w:noProof/>
          <w:color w:val="333333"/>
          <w:szCs w:val="21"/>
          <w:shd w:val="clear" w:color="auto" w:fill="FFFFFF"/>
        </w:rPr>
        <w:drawing>
          <wp:inline distT="0" distB="0" distL="0" distR="0" wp14:anchorId="341A9FDE" wp14:editId="1DB234EF">
            <wp:extent cx="5197231" cy="3898236"/>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992" cy="3956561"/>
                    </a:xfrm>
                    <a:prstGeom prst="rect">
                      <a:avLst/>
                    </a:prstGeom>
                  </pic:spPr>
                </pic:pic>
              </a:graphicData>
            </a:graphic>
          </wp:inline>
        </w:drawing>
      </w:r>
    </w:p>
    <w:p w14:paraId="0E89A2ED" w14:textId="393870C1" w:rsidR="00735278" w:rsidRPr="00524F83" w:rsidRDefault="00735278" w:rsidP="00524F83">
      <w:pPr>
        <w:ind w:firstLine="420"/>
        <w:rPr>
          <w:color w:val="000000" w:themeColor="text1"/>
        </w:rPr>
      </w:pPr>
      <w:r w:rsidRPr="00524F83">
        <w:rPr>
          <w:rFonts w:hint="eastAsia"/>
          <w:color w:val="000000" w:themeColor="text1"/>
        </w:rPr>
        <w:t>从图中可以直观的看出，华为这1</w:t>
      </w:r>
      <w:r w:rsidRPr="00524F83">
        <w:rPr>
          <w:color w:val="000000" w:themeColor="text1"/>
        </w:rPr>
        <w:t>2</w:t>
      </w:r>
      <w:r w:rsidRPr="00524F83">
        <w:rPr>
          <w:rFonts w:hint="eastAsia"/>
          <w:color w:val="000000" w:themeColor="text1"/>
        </w:rPr>
        <w:t>年来PCT专利的申请数量基本呈现逐年递增的趋势，且后五年的递增幅度大于前五年的递增幅度。进一步查阅资料可以发现，</w:t>
      </w:r>
      <w:r w:rsidRPr="00524F83">
        <w:rPr>
          <w:color w:val="000000" w:themeColor="text1"/>
        </w:rPr>
        <w:t>华为的PCT申请涉及了包括通信技术、计算机科学、电子工程、物联网、人工智能等</w:t>
      </w:r>
      <w:r w:rsidRPr="00524F83">
        <w:rPr>
          <w:rFonts w:hint="eastAsia"/>
          <w:color w:val="000000" w:themeColor="text1"/>
        </w:rPr>
        <w:t>多个领域。在这两年</w:t>
      </w:r>
      <w:r w:rsidRPr="00524F83">
        <w:rPr>
          <w:color w:val="000000" w:themeColor="text1"/>
        </w:rPr>
        <w:t>5</w:t>
      </w:r>
      <w:r w:rsidRPr="00524F83">
        <w:rPr>
          <w:rFonts w:hint="eastAsia"/>
          <w:color w:val="000000" w:themeColor="text1"/>
        </w:rPr>
        <w:t>G、6G快速发展的情况下，华为申请了很多项有关于汽车等多个电器在</w:t>
      </w:r>
      <w:r w:rsidRPr="00524F83">
        <w:rPr>
          <w:color w:val="000000" w:themeColor="text1"/>
        </w:rPr>
        <w:t>5</w:t>
      </w:r>
      <w:r w:rsidRPr="00524F83">
        <w:rPr>
          <w:rFonts w:hint="eastAsia"/>
          <w:color w:val="000000" w:themeColor="text1"/>
        </w:rPr>
        <w:t>G、6G通信方面的应用，保护了自己的知识产权权益。也正是如此，在近几年来，华为公司手握更多的自主创新技术，在多个领域迅猛发展，成为中国乃至世界的技术“领路人”。</w:t>
      </w:r>
    </w:p>
    <w:p w14:paraId="454A65B1" w14:textId="0CDA326A" w:rsidR="00735278" w:rsidRPr="00735278" w:rsidRDefault="00735278" w:rsidP="00735278">
      <w:pPr>
        <w:rPr>
          <w:rFonts w:ascii="Helvetica Neue" w:hAnsi="Helvetica Neue"/>
          <w:color w:val="333333"/>
          <w:szCs w:val="21"/>
          <w:shd w:val="clear" w:color="auto" w:fill="FFFFFF"/>
        </w:rPr>
      </w:pPr>
      <w:r w:rsidRPr="00524F83">
        <w:rPr>
          <w:color w:val="000000" w:themeColor="text1"/>
        </w:rPr>
        <w:tab/>
      </w:r>
      <w:r w:rsidRPr="00524F83">
        <w:rPr>
          <w:rFonts w:hint="eastAsia"/>
          <w:color w:val="000000" w:themeColor="text1"/>
        </w:rPr>
        <w:t>用较为专业的术语来说，</w:t>
      </w:r>
      <w:r w:rsidRPr="00524F83">
        <w:rPr>
          <w:color w:val="000000" w:themeColor="text1"/>
        </w:rPr>
        <w:t>华为在PCT专利申请领域的投入和成果，充分体现了</w:t>
      </w:r>
      <w:r w:rsidRPr="00524F83">
        <w:rPr>
          <w:rFonts w:hint="eastAsia"/>
          <w:color w:val="000000" w:themeColor="text1"/>
        </w:rPr>
        <w:t>其强</w:t>
      </w:r>
      <w:r w:rsidRPr="00524F83">
        <w:rPr>
          <w:color w:val="000000" w:themeColor="text1"/>
        </w:rPr>
        <w:t>大的技术创新实力和全球化战略的成功实施。华为</w:t>
      </w:r>
      <w:r w:rsidRPr="00524F83">
        <w:rPr>
          <w:rFonts w:hint="eastAsia"/>
          <w:color w:val="000000" w:themeColor="text1"/>
        </w:rPr>
        <w:t>多年来在多个领域</w:t>
      </w:r>
      <w:r w:rsidRPr="00735278">
        <w:rPr>
          <w:rFonts w:ascii="Helvetica Neue" w:hAnsi="Helvetica Neue"/>
          <w:color w:val="333333"/>
          <w:szCs w:val="21"/>
          <w:shd w:val="clear" w:color="auto" w:fill="FFFFFF"/>
        </w:rPr>
        <w:t>积极</w:t>
      </w:r>
      <w:r>
        <w:rPr>
          <w:rFonts w:ascii="Helvetica Neue" w:hAnsi="Helvetica Neue" w:hint="eastAsia"/>
          <w:color w:val="333333"/>
          <w:szCs w:val="21"/>
          <w:shd w:val="clear" w:color="auto" w:fill="FFFFFF"/>
        </w:rPr>
        <w:t>进行专利创新</w:t>
      </w:r>
      <w:r w:rsidRPr="00735278">
        <w:rPr>
          <w:rFonts w:ascii="Helvetica Neue" w:hAnsi="Helvetica Neue" w:hint="eastAsia"/>
          <w:color w:val="333333"/>
          <w:szCs w:val="21"/>
          <w:shd w:val="clear" w:color="auto" w:fill="FFFFFF"/>
        </w:rPr>
        <w:t>布</w:t>
      </w:r>
      <w:r w:rsidRPr="00735278">
        <w:rPr>
          <w:rFonts w:ascii="Helvetica Neue" w:hAnsi="Helvetica Neue"/>
          <w:color w:val="333333"/>
          <w:szCs w:val="21"/>
          <w:shd w:val="clear" w:color="auto" w:fill="FFFFFF"/>
        </w:rPr>
        <w:t>局</w:t>
      </w:r>
      <w:r>
        <w:rPr>
          <w:rFonts w:ascii="Helvetica Neue" w:hAnsi="Helvetica Neue" w:hint="eastAsia"/>
          <w:color w:val="333333"/>
          <w:szCs w:val="21"/>
          <w:shd w:val="clear" w:color="auto" w:fill="FFFFFF"/>
        </w:rPr>
        <w:t>使得它们</w:t>
      </w:r>
      <w:r w:rsidRPr="00735278">
        <w:rPr>
          <w:rFonts w:ascii="Helvetica Neue" w:hAnsi="Helvetica Neue"/>
          <w:color w:val="333333"/>
          <w:szCs w:val="21"/>
          <w:shd w:val="clear" w:color="auto" w:fill="FFFFFF"/>
        </w:rPr>
        <w:t>成为全球知名的技术创新公司之一，同时也为中国和世界的技术创新做出了积极的贡献。</w:t>
      </w:r>
    </w:p>
    <w:p w14:paraId="58F7512D" w14:textId="513C28F3" w:rsidR="001E428B" w:rsidRPr="00735278" w:rsidRDefault="001E428B" w:rsidP="006D5511">
      <w:pPr>
        <w:rPr>
          <w:rFonts w:ascii="Helvetica Neue" w:hAnsi="Helvetica Neue"/>
          <w:color w:val="333333"/>
          <w:szCs w:val="21"/>
          <w:shd w:val="clear" w:color="auto" w:fill="FFFFFF"/>
        </w:rPr>
      </w:pPr>
    </w:p>
    <w:p w14:paraId="0D648394" w14:textId="641883B4" w:rsidR="001E428B" w:rsidRDefault="001E428B" w:rsidP="006D5511">
      <w:pPr>
        <w:rPr>
          <w:rFonts w:ascii="Helvetica Neue" w:hAnsi="Helvetica Neue" w:hint="eastAsia"/>
          <w:color w:val="333333"/>
          <w:szCs w:val="21"/>
          <w:shd w:val="clear" w:color="auto" w:fill="FFFFFF"/>
        </w:rPr>
      </w:pPr>
    </w:p>
    <w:p w14:paraId="4F443104" w14:textId="586D52CB" w:rsidR="001E428B" w:rsidRDefault="001C1B72" w:rsidP="006D5511">
      <w:pPr>
        <w:rPr>
          <w:rFonts w:ascii="Helvetica Neue" w:hAnsi="Helvetica Neue"/>
          <w:color w:val="333333"/>
          <w:szCs w:val="21"/>
          <w:shd w:val="clear" w:color="auto" w:fill="FFFFFF"/>
        </w:rPr>
      </w:pPr>
      <w:r>
        <w:rPr>
          <w:rFonts w:ascii="Helvetica Neue" w:hAnsi="Helvetica Neue" w:hint="eastAsia"/>
          <w:color w:val="333333"/>
          <w:szCs w:val="21"/>
          <w:shd w:val="clear" w:color="auto" w:fill="FFFFFF"/>
        </w:rPr>
        <w:lastRenderedPageBreak/>
        <w:t>python</w:t>
      </w:r>
      <w:r>
        <w:rPr>
          <w:rFonts w:ascii="Helvetica Neue" w:hAnsi="Helvetica Neue" w:hint="eastAsia"/>
          <w:color w:val="333333"/>
          <w:szCs w:val="21"/>
          <w:shd w:val="clear" w:color="auto" w:fill="FFFFFF"/>
        </w:rPr>
        <w:t>画图代码：</w:t>
      </w:r>
    </w:p>
    <w:p w14:paraId="7A75577C" w14:textId="77777777" w:rsidR="00735278" w:rsidRDefault="00735278" w:rsidP="00735278">
      <w:pPr>
        <w:pStyle w:val="alt"/>
        <w:numPr>
          <w:ilvl w:val="0"/>
          <w:numId w:val="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w:t>
      </w:r>
      <w:proofErr w:type="spellStart"/>
      <w:proofErr w:type="gramStart"/>
      <w:r>
        <w:rPr>
          <w:rFonts w:ascii="Consolas" w:hAnsi="Consolas" w:cs="Consolas"/>
          <w:color w:val="5C5C5C"/>
          <w:sz w:val="21"/>
          <w:szCs w:val="21"/>
        </w:rPr>
        <w:t>matplotlib.pyplot</w:t>
      </w:r>
      <w:proofErr w:type="spellEnd"/>
      <w:proofErr w:type="gramEnd"/>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w:t>
      </w:r>
      <w:proofErr w:type="spellStart"/>
      <w:r>
        <w:rPr>
          <w:rFonts w:ascii="Consolas" w:hAnsi="Consolas" w:cs="Consolas"/>
          <w:color w:val="5C5C5C"/>
          <w:sz w:val="21"/>
          <w:szCs w:val="21"/>
        </w:rPr>
        <w:t>plt</w:t>
      </w:r>
      <w:proofErr w:type="spellEnd"/>
    </w:p>
    <w:p w14:paraId="02AA2563" w14:textId="77777777" w:rsidR="00735278" w:rsidRDefault="00735278" w:rsidP="00735278">
      <w:pPr>
        <w:numPr>
          <w:ilvl w:val="0"/>
          <w:numId w:val="3"/>
        </w:numPr>
        <w:pBdr>
          <w:left w:val="single" w:sz="18" w:space="0" w:color="6CE26C"/>
        </w:pBdr>
        <w:shd w:val="clear" w:color="auto" w:fill="FFFFFF"/>
        <w:spacing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seaborn </w:t>
      </w:r>
      <w:r>
        <w:rPr>
          <w:rStyle w:val="hljs-keyword"/>
          <w:rFonts w:ascii="Consolas" w:hAnsi="Consolas" w:cs="Consolas"/>
          <w:color w:val="A626A4"/>
          <w:sz w:val="21"/>
          <w:szCs w:val="21"/>
        </w:rPr>
        <w:t>as</w:t>
      </w:r>
      <w:r>
        <w:rPr>
          <w:rFonts w:ascii="Consolas" w:hAnsi="Consolas" w:cs="Consolas"/>
          <w:color w:val="5C5C5C"/>
          <w:sz w:val="21"/>
          <w:szCs w:val="21"/>
        </w:rPr>
        <w:t> </w:t>
      </w:r>
      <w:proofErr w:type="spellStart"/>
      <w:r>
        <w:rPr>
          <w:rFonts w:ascii="Consolas" w:hAnsi="Consolas" w:cs="Consolas"/>
          <w:color w:val="5C5C5C"/>
          <w:sz w:val="21"/>
          <w:szCs w:val="21"/>
        </w:rPr>
        <w:t>sns</w:t>
      </w:r>
      <w:proofErr w:type="spellEnd"/>
    </w:p>
    <w:p w14:paraId="54690BD3" w14:textId="77777777" w:rsidR="00735278" w:rsidRDefault="00735278" w:rsidP="00735278">
      <w:pPr>
        <w:pStyle w:val="alt"/>
        <w:numPr>
          <w:ilvl w:val="0"/>
          <w:numId w:val="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
    <w:p w14:paraId="5CF774B8" w14:textId="77777777" w:rsidR="00735278" w:rsidRDefault="00735278" w:rsidP="00735278">
      <w:pPr>
        <w:numPr>
          <w:ilvl w:val="0"/>
          <w:numId w:val="3"/>
        </w:numPr>
        <w:pBdr>
          <w:left w:val="single" w:sz="18" w:space="0" w:color="6CE26C"/>
        </w:pBdr>
        <w:shd w:val="clear" w:color="auto" w:fill="FFFFFF"/>
        <w:spacing w:line="270" w:lineRule="atLeast"/>
        <w:ind w:left="357" w:hanging="357"/>
        <w:rPr>
          <w:rFonts w:ascii="Consolas" w:hAnsi="Consolas" w:cs="Consolas"/>
          <w:color w:val="5C5C5C"/>
          <w:sz w:val="21"/>
          <w:szCs w:val="21"/>
        </w:rPr>
      </w:pPr>
      <w:proofErr w:type="spellStart"/>
      <w:proofErr w:type="gramStart"/>
      <w:r>
        <w:rPr>
          <w:rFonts w:ascii="Consolas" w:hAnsi="Consolas" w:cs="Consolas"/>
          <w:color w:val="5C5C5C"/>
          <w:sz w:val="21"/>
          <w:szCs w:val="21"/>
        </w:rPr>
        <w:t>plt.rcParams</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font.sans</w:t>
      </w:r>
      <w:proofErr w:type="spellEnd"/>
      <w:r>
        <w:rPr>
          <w:rStyle w:val="hljs-string"/>
          <w:rFonts w:ascii="Consolas" w:hAnsi="Consolas" w:cs="Consolas"/>
          <w:color w:val="50A14F"/>
          <w:sz w:val="21"/>
          <w:szCs w:val="21"/>
        </w:rPr>
        <w:t>-serif'</w:t>
      </w:r>
      <w:r>
        <w:rPr>
          <w:rFonts w:ascii="Consolas" w:hAnsi="Consolas" w:cs="Consolas"/>
          <w:color w:val="5C5C5C"/>
          <w:sz w:val="21"/>
          <w:szCs w:val="21"/>
        </w:rPr>
        <w:t>] = [</w:t>
      </w:r>
      <w:r>
        <w:rPr>
          <w:rStyle w:val="hljs-string"/>
          <w:rFonts w:ascii="Consolas" w:hAnsi="Consolas" w:cs="Consolas"/>
          <w:color w:val="50A14F"/>
          <w:sz w:val="21"/>
          <w:szCs w:val="21"/>
        </w:rPr>
        <w:t>'</w:t>
      </w:r>
      <w:proofErr w:type="spellStart"/>
      <w:r>
        <w:rPr>
          <w:rStyle w:val="hljs-string"/>
          <w:rFonts w:ascii="Consolas" w:hAnsi="Consolas" w:cs="Consolas"/>
          <w:color w:val="50A14F"/>
          <w:sz w:val="21"/>
          <w:szCs w:val="21"/>
        </w:rPr>
        <w:t>SimHei</w:t>
      </w:r>
      <w:proofErr w:type="spellEnd"/>
      <w:r>
        <w:rPr>
          <w:rStyle w:val="hljs-string"/>
          <w:rFonts w:ascii="Consolas" w:hAnsi="Consolas" w:cs="Consolas"/>
          <w:color w:val="50A14F"/>
          <w:sz w:val="21"/>
          <w:szCs w:val="21"/>
        </w:rPr>
        <w:t>'</w:t>
      </w:r>
      <w:r>
        <w:rPr>
          <w:rFonts w:ascii="Consolas" w:hAnsi="Consolas" w:cs="Consolas"/>
          <w:color w:val="5C5C5C"/>
          <w:sz w:val="21"/>
          <w:szCs w:val="21"/>
        </w:rPr>
        <w:t>]</w:t>
      </w:r>
    </w:p>
    <w:p w14:paraId="1C45AA3C" w14:textId="77777777" w:rsidR="00735278" w:rsidRDefault="00735278" w:rsidP="00735278">
      <w:pPr>
        <w:pStyle w:val="alt"/>
        <w:numPr>
          <w:ilvl w:val="0"/>
          <w:numId w:val="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
    <w:p w14:paraId="37A08F26" w14:textId="77777777" w:rsidR="00735278" w:rsidRDefault="00735278" w:rsidP="00735278">
      <w:pPr>
        <w:numPr>
          <w:ilvl w:val="0"/>
          <w:numId w:val="3"/>
        </w:numPr>
        <w:pBdr>
          <w:left w:val="single" w:sz="18" w:space="0" w:color="6CE26C"/>
        </w:pBdr>
        <w:shd w:val="clear" w:color="auto" w:fill="FFFFFF"/>
        <w:spacing w:line="270" w:lineRule="atLeast"/>
        <w:ind w:left="357" w:hanging="357"/>
        <w:rPr>
          <w:rFonts w:ascii="Consolas" w:hAnsi="Consolas" w:cs="Consolas"/>
          <w:color w:val="5C5C5C"/>
          <w:sz w:val="21"/>
          <w:szCs w:val="21"/>
        </w:rPr>
      </w:pPr>
      <w:r>
        <w:rPr>
          <w:rFonts w:ascii="Consolas" w:hAnsi="Consolas" w:cs="Consolas"/>
          <w:color w:val="5C5C5C"/>
          <w:sz w:val="21"/>
          <w:szCs w:val="21"/>
        </w:rPr>
        <w:t>x = [</w:t>
      </w:r>
      <w:r>
        <w:rPr>
          <w:rStyle w:val="hljs-number"/>
          <w:rFonts w:ascii="Consolas" w:hAnsi="Consolas" w:cs="Consolas"/>
          <w:color w:val="986801"/>
          <w:sz w:val="21"/>
          <w:szCs w:val="21"/>
        </w:rPr>
        <w:t>1</w:t>
      </w:r>
      <w:r>
        <w:rPr>
          <w:rFonts w:ascii="Consolas" w:hAnsi="Consolas" w:cs="Consolas"/>
          <w:color w:val="5C5C5C"/>
          <w:sz w:val="21"/>
          <w:szCs w:val="21"/>
        </w:rPr>
        <w:t>,</w:t>
      </w:r>
      <w:r>
        <w:rPr>
          <w:rStyle w:val="hljs-number"/>
          <w:rFonts w:ascii="Consolas" w:hAnsi="Consolas" w:cs="Consolas"/>
          <w:color w:val="986801"/>
          <w:sz w:val="21"/>
          <w:szCs w:val="21"/>
        </w:rPr>
        <w:t>2</w:t>
      </w:r>
      <w:r>
        <w:rPr>
          <w:rFonts w:ascii="Consolas" w:hAnsi="Consolas" w:cs="Consolas"/>
          <w:color w:val="5C5C5C"/>
          <w:sz w:val="21"/>
          <w:szCs w:val="21"/>
        </w:rPr>
        <w:t>,</w:t>
      </w:r>
      <w:r>
        <w:rPr>
          <w:rStyle w:val="hljs-number"/>
          <w:rFonts w:ascii="Consolas" w:hAnsi="Consolas" w:cs="Consolas"/>
          <w:color w:val="986801"/>
          <w:sz w:val="21"/>
          <w:szCs w:val="21"/>
        </w:rPr>
        <w:t>3</w:t>
      </w:r>
      <w:r>
        <w:rPr>
          <w:rFonts w:ascii="Consolas" w:hAnsi="Consolas" w:cs="Consolas"/>
          <w:color w:val="5C5C5C"/>
          <w:sz w:val="21"/>
          <w:szCs w:val="21"/>
        </w:rPr>
        <w:t>,</w:t>
      </w:r>
      <w:r>
        <w:rPr>
          <w:rStyle w:val="hljs-number"/>
          <w:rFonts w:ascii="Consolas" w:hAnsi="Consolas" w:cs="Consolas"/>
          <w:color w:val="986801"/>
          <w:sz w:val="21"/>
          <w:szCs w:val="21"/>
        </w:rPr>
        <w:t>4</w:t>
      </w:r>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w:t>
      </w:r>
      <w:r>
        <w:rPr>
          <w:rStyle w:val="hljs-number"/>
          <w:rFonts w:ascii="Consolas" w:hAnsi="Consolas" w:cs="Consolas"/>
          <w:color w:val="986801"/>
          <w:sz w:val="21"/>
          <w:szCs w:val="21"/>
        </w:rPr>
        <w:t>6</w:t>
      </w:r>
      <w:r>
        <w:rPr>
          <w:rFonts w:ascii="Consolas" w:hAnsi="Consolas" w:cs="Consolas"/>
          <w:color w:val="5C5C5C"/>
          <w:sz w:val="21"/>
          <w:szCs w:val="21"/>
        </w:rPr>
        <w:t>,</w:t>
      </w:r>
      <w:r>
        <w:rPr>
          <w:rStyle w:val="hljs-number"/>
          <w:rFonts w:ascii="Consolas" w:hAnsi="Consolas" w:cs="Consolas"/>
          <w:color w:val="986801"/>
          <w:sz w:val="21"/>
          <w:szCs w:val="21"/>
        </w:rPr>
        <w:t>7</w:t>
      </w:r>
      <w:r>
        <w:rPr>
          <w:rFonts w:ascii="Consolas" w:hAnsi="Consolas" w:cs="Consolas"/>
          <w:color w:val="5C5C5C"/>
          <w:sz w:val="21"/>
          <w:szCs w:val="21"/>
        </w:rPr>
        <w:t>,</w:t>
      </w:r>
      <w:r>
        <w:rPr>
          <w:rStyle w:val="hljs-number"/>
          <w:rFonts w:ascii="Consolas" w:hAnsi="Consolas" w:cs="Consolas"/>
          <w:color w:val="986801"/>
          <w:sz w:val="21"/>
          <w:szCs w:val="21"/>
        </w:rPr>
        <w:t>8</w:t>
      </w:r>
      <w:r>
        <w:rPr>
          <w:rFonts w:ascii="Consolas" w:hAnsi="Consolas" w:cs="Consolas"/>
          <w:color w:val="5C5C5C"/>
          <w:sz w:val="21"/>
          <w:szCs w:val="21"/>
        </w:rPr>
        <w:t>,</w:t>
      </w:r>
      <w:r>
        <w:rPr>
          <w:rStyle w:val="hljs-number"/>
          <w:rFonts w:ascii="Consolas" w:hAnsi="Consolas" w:cs="Consolas"/>
          <w:color w:val="986801"/>
          <w:sz w:val="21"/>
          <w:szCs w:val="21"/>
        </w:rPr>
        <w:t>9</w:t>
      </w:r>
      <w:r>
        <w:rPr>
          <w:rFonts w:ascii="Consolas" w:hAnsi="Consolas" w:cs="Consolas"/>
          <w:color w:val="5C5C5C"/>
          <w:sz w:val="21"/>
          <w:szCs w:val="21"/>
        </w:rPr>
        <w:t>,</w:t>
      </w:r>
      <w:r>
        <w:rPr>
          <w:rStyle w:val="hljs-number"/>
          <w:rFonts w:ascii="Consolas" w:hAnsi="Consolas" w:cs="Consolas"/>
          <w:color w:val="986801"/>
          <w:sz w:val="21"/>
          <w:szCs w:val="21"/>
        </w:rPr>
        <w:t>10</w:t>
      </w:r>
      <w:r>
        <w:rPr>
          <w:rFonts w:ascii="Consolas" w:hAnsi="Consolas" w:cs="Consolas"/>
          <w:color w:val="5C5C5C"/>
          <w:sz w:val="21"/>
          <w:szCs w:val="21"/>
        </w:rPr>
        <w:t>,</w:t>
      </w:r>
      <w:r>
        <w:rPr>
          <w:rStyle w:val="hljs-number"/>
          <w:rFonts w:ascii="Consolas" w:hAnsi="Consolas" w:cs="Consolas"/>
          <w:color w:val="986801"/>
          <w:sz w:val="21"/>
          <w:szCs w:val="21"/>
        </w:rPr>
        <w:t>11</w:t>
      </w:r>
      <w:r>
        <w:rPr>
          <w:rFonts w:ascii="Consolas" w:hAnsi="Consolas" w:cs="Consolas"/>
          <w:color w:val="5C5C5C"/>
          <w:sz w:val="21"/>
          <w:szCs w:val="21"/>
        </w:rPr>
        <w:t>,</w:t>
      </w:r>
      <w:r>
        <w:rPr>
          <w:rStyle w:val="hljs-number"/>
          <w:rFonts w:ascii="Consolas" w:hAnsi="Consolas" w:cs="Consolas"/>
          <w:color w:val="986801"/>
          <w:sz w:val="21"/>
          <w:szCs w:val="21"/>
        </w:rPr>
        <w:t>12</w:t>
      </w:r>
      <w:r>
        <w:rPr>
          <w:rFonts w:ascii="Consolas" w:hAnsi="Consolas" w:cs="Consolas"/>
          <w:color w:val="5C5C5C"/>
          <w:sz w:val="21"/>
          <w:szCs w:val="21"/>
        </w:rPr>
        <w:t>]</w:t>
      </w:r>
    </w:p>
    <w:p w14:paraId="25A065FF" w14:textId="77777777" w:rsidR="00735278" w:rsidRDefault="00735278" w:rsidP="00735278">
      <w:pPr>
        <w:pStyle w:val="alt"/>
        <w:numPr>
          <w:ilvl w:val="0"/>
          <w:numId w:val="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Fonts w:ascii="Consolas" w:hAnsi="Consolas" w:cs="Consolas"/>
          <w:color w:val="5C5C5C"/>
          <w:sz w:val="21"/>
          <w:szCs w:val="21"/>
        </w:rPr>
        <w:t>y = [</w:t>
      </w:r>
      <w:r>
        <w:rPr>
          <w:rStyle w:val="hljs-number"/>
          <w:rFonts w:ascii="Consolas" w:hAnsi="Consolas" w:cs="Consolas"/>
          <w:color w:val="986801"/>
          <w:sz w:val="21"/>
          <w:szCs w:val="21"/>
        </w:rPr>
        <w:t>1527</w:t>
      </w:r>
      <w:r>
        <w:rPr>
          <w:rFonts w:ascii="Consolas" w:hAnsi="Consolas" w:cs="Consolas"/>
          <w:color w:val="5C5C5C"/>
          <w:sz w:val="21"/>
          <w:szCs w:val="21"/>
        </w:rPr>
        <w:t>,</w:t>
      </w:r>
      <w:r>
        <w:rPr>
          <w:rStyle w:val="hljs-number"/>
          <w:rFonts w:ascii="Consolas" w:hAnsi="Consolas" w:cs="Consolas"/>
          <w:color w:val="986801"/>
          <w:sz w:val="21"/>
          <w:szCs w:val="21"/>
        </w:rPr>
        <w:t>1831</w:t>
      </w:r>
      <w:r>
        <w:rPr>
          <w:rFonts w:ascii="Consolas" w:hAnsi="Consolas" w:cs="Consolas"/>
          <w:color w:val="5C5C5C"/>
          <w:sz w:val="21"/>
          <w:szCs w:val="21"/>
        </w:rPr>
        <w:t>,</w:t>
      </w:r>
      <w:r>
        <w:rPr>
          <w:rStyle w:val="hljs-number"/>
          <w:rFonts w:ascii="Consolas" w:hAnsi="Consolas" w:cs="Consolas"/>
          <w:color w:val="986801"/>
          <w:sz w:val="21"/>
          <w:szCs w:val="21"/>
        </w:rPr>
        <w:t>1801</w:t>
      </w:r>
      <w:r>
        <w:rPr>
          <w:rFonts w:ascii="Consolas" w:hAnsi="Consolas" w:cs="Consolas"/>
          <w:color w:val="5C5C5C"/>
          <w:sz w:val="21"/>
          <w:szCs w:val="21"/>
        </w:rPr>
        <w:t>,</w:t>
      </w:r>
      <w:r>
        <w:rPr>
          <w:rStyle w:val="hljs-number"/>
          <w:rFonts w:ascii="Consolas" w:hAnsi="Consolas" w:cs="Consolas"/>
          <w:color w:val="986801"/>
          <w:sz w:val="21"/>
          <w:szCs w:val="21"/>
        </w:rPr>
        <w:t>2110</w:t>
      </w:r>
      <w:r>
        <w:rPr>
          <w:rFonts w:ascii="Consolas" w:hAnsi="Consolas" w:cs="Consolas"/>
          <w:color w:val="5C5C5C"/>
          <w:sz w:val="21"/>
          <w:szCs w:val="21"/>
        </w:rPr>
        <w:t>,</w:t>
      </w:r>
      <w:r>
        <w:rPr>
          <w:rStyle w:val="hljs-number"/>
          <w:rFonts w:ascii="Consolas" w:hAnsi="Consolas" w:cs="Consolas"/>
          <w:color w:val="986801"/>
          <w:sz w:val="21"/>
          <w:szCs w:val="21"/>
        </w:rPr>
        <w:t>3378</w:t>
      </w:r>
      <w:r>
        <w:rPr>
          <w:rFonts w:ascii="Consolas" w:hAnsi="Consolas" w:cs="Consolas"/>
          <w:color w:val="5C5C5C"/>
          <w:sz w:val="21"/>
          <w:szCs w:val="21"/>
        </w:rPr>
        <w:t>,</w:t>
      </w:r>
      <w:r>
        <w:rPr>
          <w:rStyle w:val="hljs-number"/>
          <w:rFonts w:ascii="Consolas" w:hAnsi="Consolas" w:cs="Consolas"/>
          <w:color w:val="986801"/>
          <w:sz w:val="21"/>
          <w:szCs w:val="21"/>
        </w:rPr>
        <w:t>3788</w:t>
      </w:r>
      <w:r>
        <w:rPr>
          <w:rFonts w:ascii="Consolas" w:hAnsi="Consolas" w:cs="Consolas"/>
          <w:color w:val="5C5C5C"/>
          <w:sz w:val="21"/>
          <w:szCs w:val="21"/>
        </w:rPr>
        <w:t>,</w:t>
      </w:r>
      <w:r>
        <w:rPr>
          <w:rStyle w:val="hljs-number"/>
          <w:rFonts w:ascii="Consolas" w:hAnsi="Consolas" w:cs="Consolas"/>
          <w:color w:val="986801"/>
          <w:sz w:val="21"/>
          <w:szCs w:val="21"/>
        </w:rPr>
        <w:t>3521</w:t>
      </w:r>
      <w:r>
        <w:rPr>
          <w:rFonts w:ascii="Consolas" w:hAnsi="Consolas" w:cs="Consolas"/>
          <w:color w:val="5C5C5C"/>
          <w:sz w:val="21"/>
          <w:szCs w:val="21"/>
        </w:rPr>
        <w:t>,</w:t>
      </w:r>
      <w:r>
        <w:rPr>
          <w:rStyle w:val="hljs-number"/>
          <w:rFonts w:ascii="Consolas" w:hAnsi="Consolas" w:cs="Consolas"/>
          <w:color w:val="986801"/>
          <w:sz w:val="21"/>
          <w:szCs w:val="21"/>
        </w:rPr>
        <w:t>3905</w:t>
      </w:r>
      <w:r>
        <w:rPr>
          <w:rFonts w:ascii="Consolas" w:hAnsi="Consolas" w:cs="Consolas"/>
          <w:color w:val="5C5C5C"/>
          <w:sz w:val="21"/>
          <w:szCs w:val="21"/>
        </w:rPr>
        <w:t>,</w:t>
      </w:r>
      <w:r>
        <w:rPr>
          <w:rStyle w:val="hljs-number"/>
          <w:rFonts w:ascii="Consolas" w:hAnsi="Consolas" w:cs="Consolas"/>
          <w:color w:val="986801"/>
          <w:sz w:val="21"/>
          <w:szCs w:val="21"/>
        </w:rPr>
        <w:t>5354</w:t>
      </w:r>
      <w:r>
        <w:rPr>
          <w:rFonts w:ascii="Consolas" w:hAnsi="Consolas" w:cs="Consolas"/>
          <w:color w:val="5C5C5C"/>
          <w:sz w:val="21"/>
          <w:szCs w:val="21"/>
        </w:rPr>
        <w:t>,</w:t>
      </w:r>
      <w:r>
        <w:rPr>
          <w:rStyle w:val="hljs-number"/>
          <w:rFonts w:ascii="Consolas" w:hAnsi="Consolas" w:cs="Consolas"/>
          <w:color w:val="986801"/>
          <w:sz w:val="21"/>
          <w:szCs w:val="21"/>
        </w:rPr>
        <w:t>4445</w:t>
      </w:r>
      <w:r>
        <w:rPr>
          <w:rFonts w:ascii="Consolas" w:hAnsi="Consolas" w:cs="Consolas"/>
          <w:color w:val="5C5C5C"/>
          <w:sz w:val="21"/>
          <w:szCs w:val="21"/>
        </w:rPr>
        <w:t>,</w:t>
      </w:r>
      <w:r>
        <w:rPr>
          <w:rStyle w:val="hljs-number"/>
          <w:rFonts w:ascii="Consolas" w:hAnsi="Consolas" w:cs="Consolas"/>
          <w:color w:val="986801"/>
          <w:sz w:val="21"/>
          <w:szCs w:val="21"/>
        </w:rPr>
        <w:t>5595</w:t>
      </w:r>
      <w:r>
        <w:rPr>
          <w:rFonts w:ascii="Consolas" w:hAnsi="Consolas" w:cs="Consolas"/>
          <w:color w:val="5C5C5C"/>
          <w:sz w:val="21"/>
          <w:szCs w:val="21"/>
        </w:rPr>
        <w:t>,</w:t>
      </w:r>
      <w:r>
        <w:rPr>
          <w:rStyle w:val="hljs-number"/>
          <w:rFonts w:ascii="Consolas" w:hAnsi="Consolas" w:cs="Consolas"/>
          <w:color w:val="986801"/>
          <w:sz w:val="21"/>
          <w:szCs w:val="21"/>
        </w:rPr>
        <w:t>6696</w:t>
      </w:r>
      <w:r>
        <w:rPr>
          <w:rFonts w:ascii="Consolas" w:hAnsi="Consolas" w:cs="Consolas"/>
          <w:color w:val="5C5C5C"/>
          <w:sz w:val="21"/>
          <w:szCs w:val="21"/>
        </w:rPr>
        <w:t>]</w:t>
      </w:r>
    </w:p>
    <w:p w14:paraId="15759C2A" w14:textId="77777777" w:rsidR="00735278" w:rsidRDefault="00735278" w:rsidP="00735278">
      <w:pPr>
        <w:numPr>
          <w:ilvl w:val="0"/>
          <w:numId w:val="3"/>
        </w:numPr>
        <w:pBdr>
          <w:left w:val="single" w:sz="18" w:space="0" w:color="6CE26C"/>
        </w:pBdr>
        <w:shd w:val="clear" w:color="auto" w:fill="FFFFFF"/>
        <w:spacing w:line="270" w:lineRule="atLeast"/>
        <w:ind w:left="357" w:hanging="357"/>
        <w:rPr>
          <w:rFonts w:ascii="Consolas" w:hAnsi="Consolas" w:cs="Consolas"/>
          <w:color w:val="5C5C5C"/>
          <w:sz w:val="21"/>
          <w:szCs w:val="21"/>
        </w:rPr>
      </w:pPr>
    </w:p>
    <w:p w14:paraId="5BF4B765" w14:textId="77777777" w:rsidR="00735278" w:rsidRDefault="00735278" w:rsidP="00735278">
      <w:pPr>
        <w:pStyle w:val="alt"/>
        <w:numPr>
          <w:ilvl w:val="0"/>
          <w:numId w:val="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r>
        <w:rPr>
          <w:rFonts w:ascii="Consolas" w:hAnsi="Consolas" w:cs="Consolas"/>
          <w:color w:val="5C5C5C"/>
          <w:sz w:val="21"/>
          <w:szCs w:val="21"/>
        </w:rPr>
        <w:t>plt.plot</w:t>
      </w:r>
      <w:proofErr w:type="spellEnd"/>
      <w:r>
        <w:rPr>
          <w:rFonts w:ascii="Consolas" w:hAnsi="Consolas" w:cs="Consolas"/>
          <w:color w:val="5C5C5C"/>
          <w:sz w:val="21"/>
          <w:szCs w:val="21"/>
        </w:rPr>
        <w:t>(x, y, marker = </w:t>
      </w:r>
      <w:r>
        <w:rPr>
          <w:rStyle w:val="hljs-string"/>
          <w:rFonts w:ascii="Consolas" w:hAnsi="Consolas" w:cs="Consolas"/>
          <w:color w:val="50A14F"/>
          <w:sz w:val="21"/>
          <w:szCs w:val="21"/>
        </w:rPr>
        <w:t>'o'</w:t>
      </w:r>
      <w:r>
        <w:rPr>
          <w:rFonts w:ascii="Consolas" w:hAnsi="Consolas" w:cs="Consolas"/>
          <w:color w:val="5C5C5C"/>
          <w:sz w:val="21"/>
          <w:szCs w:val="21"/>
        </w:rPr>
        <w:t>, color=</w:t>
      </w:r>
      <w:r>
        <w:rPr>
          <w:rStyle w:val="hljs-string"/>
          <w:rFonts w:ascii="Consolas" w:hAnsi="Consolas" w:cs="Consolas"/>
          <w:color w:val="50A14F"/>
          <w:sz w:val="21"/>
          <w:szCs w:val="21"/>
        </w:rPr>
        <w:t>'red'</w:t>
      </w:r>
      <w:r>
        <w:rPr>
          <w:rFonts w:ascii="Consolas" w:hAnsi="Consolas" w:cs="Consolas"/>
          <w:color w:val="5C5C5C"/>
          <w:sz w:val="21"/>
          <w:szCs w:val="21"/>
        </w:rPr>
        <w:t>)</w:t>
      </w:r>
    </w:p>
    <w:p w14:paraId="562C8A1D" w14:textId="77777777" w:rsidR="00735278" w:rsidRDefault="00735278" w:rsidP="00735278">
      <w:pPr>
        <w:numPr>
          <w:ilvl w:val="0"/>
          <w:numId w:val="3"/>
        </w:numPr>
        <w:pBdr>
          <w:left w:val="single" w:sz="18" w:space="0" w:color="6CE26C"/>
        </w:pBdr>
        <w:shd w:val="clear" w:color="auto" w:fill="FFFFFF"/>
        <w:spacing w:line="270" w:lineRule="atLeast"/>
        <w:ind w:left="357" w:hanging="357"/>
        <w:rPr>
          <w:rFonts w:ascii="Consolas" w:hAnsi="Consolas" w:cs="Consolas"/>
          <w:color w:val="5C5C5C"/>
          <w:sz w:val="21"/>
          <w:szCs w:val="21"/>
        </w:rPr>
      </w:pPr>
    </w:p>
    <w:p w14:paraId="05BB4E02" w14:textId="77777777" w:rsidR="00735278" w:rsidRDefault="00735278" w:rsidP="00735278">
      <w:pPr>
        <w:pStyle w:val="alt"/>
        <w:numPr>
          <w:ilvl w:val="0"/>
          <w:numId w:val="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r>
        <w:rPr>
          <w:rFonts w:ascii="Consolas" w:hAnsi="Consolas" w:cs="Consolas"/>
          <w:color w:val="5C5C5C"/>
          <w:sz w:val="21"/>
          <w:szCs w:val="21"/>
        </w:rPr>
        <w:t>plt.title</w:t>
      </w:r>
      <w:proofErr w:type="spellEnd"/>
      <w:r>
        <w:rPr>
          <w:rFonts w:ascii="Consolas" w:hAnsi="Consolas" w:cs="Consolas"/>
          <w:color w:val="5C5C5C"/>
          <w:sz w:val="21"/>
          <w:szCs w:val="21"/>
        </w:rPr>
        <w:t>(</w:t>
      </w:r>
      <w:r>
        <w:rPr>
          <w:rStyle w:val="hljs-string"/>
          <w:rFonts w:ascii="Consolas" w:hAnsi="Consolas" w:cs="Consolas"/>
          <w:color w:val="50A14F"/>
          <w:sz w:val="21"/>
          <w:szCs w:val="21"/>
        </w:rPr>
        <w:t>"</w:t>
      </w:r>
      <w:r>
        <w:rPr>
          <w:rStyle w:val="hljs-string"/>
          <w:rFonts w:ascii="Consolas" w:hAnsi="Consolas" w:cs="Consolas"/>
          <w:color w:val="50A14F"/>
          <w:sz w:val="21"/>
          <w:szCs w:val="21"/>
        </w:rPr>
        <w:t>华为</w:t>
      </w:r>
      <w:r>
        <w:rPr>
          <w:rStyle w:val="hljs-string"/>
          <w:rFonts w:ascii="Consolas" w:hAnsi="Consolas" w:cs="Consolas"/>
          <w:color w:val="50A14F"/>
          <w:sz w:val="21"/>
          <w:szCs w:val="21"/>
        </w:rPr>
        <w:t>2010-2021PCT</w:t>
      </w:r>
      <w:r>
        <w:rPr>
          <w:rStyle w:val="hljs-string"/>
          <w:rFonts w:ascii="Consolas" w:hAnsi="Consolas" w:cs="Consolas"/>
          <w:color w:val="50A14F"/>
          <w:sz w:val="21"/>
          <w:szCs w:val="21"/>
        </w:rPr>
        <w:t>申请情况</w:t>
      </w:r>
      <w:r>
        <w:rPr>
          <w:rStyle w:val="hljs-string"/>
          <w:rFonts w:ascii="Consolas" w:hAnsi="Consolas" w:cs="Consolas"/>
          <w:color w:val="50A14F"/>
          <w:sz w:val="21"/>
          <w:szCs w:val="21"/>
        </w:rPr>
        <w:t>"</w:t>
      </w:r>
      <w:r>
        <w:rPr>
          <w:rFonts w:ascii="Consolas" w:hAnsi="Consolas" w:cs="Consolas"/>
          <w:color w:val="5C5C5C"/>
          <w:sz w:val="21"/>
          <w:szCs w:val="21"/>
        </w:rPr>
        <w:t>)</w:t>
      </w:r>
    </w:p>
    <w:p w14:paraId="7DAC6389" w14:textId="77777777" w:rsidR="00735278" w:rsidRDefault="00735278" w:rsidP="00735278">
      <w:pPr>
        <w:numPr>
          <w:ilvl w:val="0"/>
          <w:numId w:val="3"/>
        </w:numPr>
        <w:pBdr>
          <w:left w:val="single" w:sz="18" w:space="0" w:color="6CE26C"/>
        </w:pBdr>
        <w:shd w:val="clear" w:color="auto" w:fill="FFFFFF"/>
        <w:spacing w:line="270" w:lineRule="atLeast"/>
        <w:ind w:left="357" w:hanging="357"/>
        <w:rPr>
          <w:rFonts w:ascii="Consolas" w:hAnsi="Consolas" w:cs="Consolas"/>
          <w:color w:val="5C5C5C"/>
          <w:sz w:val="21"/>
          <w:szCs w:val="21"/>
        </w:rPr>
      </w:pPr>
      <w:proofErr w:type="spellStart"/>
      <w:r>
        <w:rPr>
          <w:rFonts w:ascii="Consolas" w:hAnsi="Consolas" w:cs="Consolas"/>
          <w:color w:val="5C5C5C"/>
          <w:sz w:val="21"/>
          <w:szCs w:val="21"/>
        </w:rPr>
        <w:t>plt.xlabel</w:t>
      </w:r>
      <w:proofErr w:type="spellEnd"/>
      <w:r>
        <w:rPr>
          <w:rFonts w:ascii="Consolas" w:hAnsi="Consolas" w:cs="Consolas"/>
          <w:color w:val="5C5C5C"/>
          <w:sz w:val="21"/>
          <w:szCs w:val="21"/>
        </w:rPr>
        <w:t>(</w:t>
      </w:r>
      <w:r>
        <w:rPr>
          <w:rStyle w:val="hljs-string"/>
          <w:rFonts w:ascii="Consolas" w:hAnsi="Consolas" w:cs="Consolas"/>
          <w:color w:val="50A14F"/>
          <w:sz w:val="21"/>
          <w:szCs w:val="21"/>
        </w:rPr>
        <w:t>"</w:t>
      </w:r>
      <w:r>
        <w:rPr>
          <w:rStyle w:val="hljs-string"/>
          <w:rFonts w:ascii="Consolas" w:hAnsi="Consolas" w:cs="Consolas"/>
          <w:color w:val="50A14F"/>
          <w:sz w:val="21"/>
          <w:szCs w:val="21"/>
        </w:rPr>
        <w:t>年份</w:t>
      </w:r>
      <w:r>
        <w:rPr>
          <w:rStyle w:val="hljs-string"/>
          <w:rFonts w:ascii="Consolas" w:hAnsi="Consolas" w:cs="Consolas"/>
          <w:color w:val="50A14F"/>
          <w:sz w:val="21"/>
          <w:szCs w:val="21"/>
        </w:rPr>
        <w:t>"</w:t>
      </w:r>
      <w:r>
        <w:rPr>
          <w:rFonts w:ascii="Consolas" w:hAnsi="Consolas" w:cs="Consolas"/>
          <w:color w:val="5C5C5C"/>
          <w:sz w:val="21"/>
          <w:szCs w:val="21"/>
        </w:rPr>
        <w:t>)</w:t>
      </w:r>
    </w:p>
    <w:p w14:paraId="5973838B" w14:textId="77777777" w:rsidR="00735278" w:rsidRDefault="00735278" w:rsidP="00735278">
      <w:pPr>
        <w:pStyle w:val="alt"/>
        <w:numPr>
          <w:ilvl w:val="0"/>
          <w:numId w:val="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r>
        <w:rPr>
          <w:rFonts w:ascii="Consolas" w:hAnsi="Consolas" w:cs="Consolas"/>
          <w:color w:val="5C5C5C"/>
          <w:sz w:val="21"/>
          <w:szCs w:val="21"/>
        </w:rPr>
        <w:t>plt.ylabel</w:t>
      </w:r>
      <w:proofErr w:type="spellEnd"/>
      <w:r>
        <w:rPr>
          <w:rFonts w:ascii="Consolas" w:hAnsi="Consolas" w:cs="Consolas"/>
          <w:color w:val="5C5C5C"/>
          <w:sz w:val="21"/>
          <w:szCs w:val="21"/>
        </w:rPr>
        <w:t>(</w:t>
      </w:r>
      <w:r>
        <w:rPr>
          <w:rStyle w:val="hljs-string"/>
          <w:rFonts w:ascii="Consolas" w:hAnsi="Consolas" w:cs="Consolas"/>
          <w:color w:val="50A14F"/>
          <w:sz w:val="21"/>
          <w:szCs w:val="21"/>
        </w:rPr>
        <w:t>"PCT</w:t>
      </w:r>
      <w:r>
        <w:rPr>
          <w:rStyle w:val="hljs-string"/>
          <w:rFonts w:ascii="Consolas" w:hAnsi="Consolas" w:cs="Consolas"/>
          <w:color w:val="50A14F"/>
          <w:sz w:val="21"/>
          <w:szCs w:val="21"/>
        </w:rPr>
        <w:t>申请数量</w:t>
      </w:r>
      <w:r>
        <w:rPr>
          <w:rStyle w:val="hljs-string"/>
          <w:rFonts w:ascii="Consolas" w:hAnsi="Consolas" w:cs="Consolas"/>
          <w:color w:val="50A14F"/>
          <w:sz w:val="21"/>
          <w:szCs w:val="21"/>
        </w:rPr>
        <w:t>"</w:t>
      </w:r>
      <w:r>
        <w:rPr>
          <w:rFonts w:ascii="Consolas" w:hAnsi="Consolas" w:cs="Consolas"/>
          <w:color w:val="5C5C5C"/>
          <w:sz w:val="21"/>
          <w:szCs w:val="21"/>
        </w:rPr>
        <w:t>)</w:t>
      </w:r>
    </w:p>
    <w:p w14:paraId="3F8A403E" w14:textId="77777777" w:rsidR="00735278" w:rsidRDefault="00735278" w:rsidP="00735278">
      <w:pPr>
        <w:numPr>
          <w:ilvl w:val="0"/>
          <w:numId w:val="3"/>
        </w:numPr>
        <w:pBdr>
          <w:left w:val="single" w:sz="18" w:space="0" w:color="6CE26C"/>
        </w:pBdr>
        <w:shd w:val="clear" w:color="auto" w:fill="FFFFFF"/>
        <w:spacing w:line="270" w:lineRule="atLeast"/>
        <w:ind w:left="357" w:hanging="357"/>
        <w:rPr>
          <w:rFonts w:ascii="Consolas" w:hAnsi="Consolas" w:cs="Consolas"/>
          <w:color w:val="5C5C5C"/>
          <w:sz w:val="21"/>
          <w:szCs w:val="21"/>
        </w:rPr>
      </w:pPr>
    </w:p>
    <w:p w14:paraId="35CF4EB6" w14:textId="77777777" w:rsidR="00735278" w:rsidRDefault="00735278" w:rsidP="00735278">
      <w:pPr>
        <w:pStyle w:val="alt"/>
        <w:numPr>
          <w:ilvl w:val="0"/>
          <w:numId w:val="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proofErr w:type="gramStart"/>
      <w:r>
        <w:rPr>
          <w:rFonts w:ascii="Consolas" w:hAnsi="Consolas" w:cs="Consolas"/>
          <w:color w:val="5C5C5C"/>
          <w:sz w:val="21"/>
          <w:szCs w:val="21"/>
        </w:rPr>
        <w:t>plt.show</w:t>
      </w:r>
      <w:proofErr w:type="spellEnd"/>
      <w:proofErr w:type="gramEnd"/>
      <w:r>
        <w:rPr>
          <w:rFonts w:ascii="Consolas" w:hAnsi="Consolas" w:cs="Consolas"/>
          <w:color w:val="5C5C5C"/>
          <w:sz w:val="21"/>
          <w:szCs w:val="21"/>
        </w:rPr>
        <w:t>()</w:t>
      </w:r>
    </w:p>
    <w:p w14:paraId="07E2E2D2" w14:textId="77777777" w:rsidR="001E428B" w:rsidRPr="006D5511" w:rsidRDefault="001E428B" w:rsidP="006D5511">
      <w:pPr>
        <w:rPr>
          <w:rFonts w:ascii="Helvetica Neue" w:hAnsi="Helvetica Neue"/>
          <w:color w:val="333333"/>
          <w:szCs w:val="21"/>
          <w:shd w:val="clear" w:color="auto" w:fill="FFFFFF"/>
        </w:rPr>
      </w:pPr>
    </w:p>
    <w:sectPr w:rsidR="001E428B" w:rsidRPr="006D5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0EF4"/>
    <w:multiLevelType w:val="multilevel"/>
    <w:tmpl w:val="A16AE094"/>
    <w:lvl w:ilvl="0">
      <w:start w:val="1"/>
      <w:numFmt w:val="decimal"/>
      <w:lvlText w:val="%1."/>
      <w:lvlJc w:val="left"/>
      <w:pPr>
        <w:tabs>
          <w:tab w:val="num" w:pos="525"/>
        </w:tabs>
        <w:ind w:left="525" w:hanging="360"/>
      </w:pPr>
    </w:lvl>
    <w:lvl w:ilvl="1" w:tentative="1">
      <w:start w:val="1"/>
      <w:numFmt w:val="decimal"/>
      <w:lvlText w:val="%2."/>
      <w:lvlJc w:val="left"/>
      <w:pPr>
        <w:tabs>
          <w:tab w:val="num" w:pos="1245"/>
        </w:tabs>
        <w:ind w:left="1245" w:hanging="360"/>
      </w:pPr>
    </w:lvl>
    <w:lvl w:ilvl="2" w:tentative="1">
      <w:start w:val="1"/>
      <w:numFmt w:val="decimal"/>
      <w:lvlText w:val="%3."/>
      <w:lvlJc w:val="left"/>
      <w:pPr>
        <w:tabs>
          <w:tab w:val="num" w:pos="1965"/>
        </w:tabs>
        <w:ind w:left="1965" w:hanging="360"/>
      </w:pPr>
    </w:lvl>
    <w:lvl w:ilvl="3" w:tentative="1">
      <w:start w:val="1"/>
      <w:numFmt w:val="decimal"/>
      <w:lvlText w:val="%4."/>
      <w:lvlJc w:val="left"/>
      <w:pPr>
        <w:tabs>
          <w:tab w:val="num" w:pos="2685"/>
        </w:tabs>
        <w:ind w:left="2685" w:hanging="360"/>
      </w:pPr>
    </w:lvl>
    <w:lvl w:ilvl="4" w:tentative="1">
      <w:start w:val="1"/>
      <w:numFmt w:val="decimal"/>
      <w:lvlText w:val="%5."/>
      <w:lvlJc w:val="left"/>
      <w:pPr>
        <w:tabs>
          <w:tab w:val="num" w:pos="3405"/>
        </w:tabs>
        <w:ind w:left="3405" w:hanging="360"/>
      </w:pPr>
    </w:lvl>
    <w:lvl w:ilvl="5" w:tentative="1">
      <w:start w:val="1"/>
      <w:numFmt w:val="decimal"/>
      <w:lvlText w:val="%6."/>
      <w:lvlJc w:val="left"/>
      <w:pPr>
        <w:tabs>
          <w:tab w:val="num" w:pos="4125"/>
        </w:tabs>
        <w:ind w:left="4125" w:hanging="360"/>
      </w:pPr>
    </w:lvl>
    <w:lvl w:ilvl="6" w:tentative="1">
      <w:start w:val="1"/>
      <w:numFmt w:val="decimal"/>
      <w:lvlText w:val="%7."/>
      <w:lvlJc w:val="left"/>
      <w:pPr>
        <w:tabs>
          <w:tab w:val="num" w:pos="4845"/>
        </w:tabs>
        <w:ind w:left="4845" w:hanging="360"/>
      </w:pPr>
    </w:lvl>
    <w:lvl w:ilvl="7" w:tentative="1">
      <w:start w:val="1"/>
      <w:numFmt w:val="decimal"/>
      <w:lvlText w:val="%8."/>
      <w:lvlJc w:val="left"/>
      <w:pPr>
        <w:tabs>
          <w:tab w:val="num" w:pos="5565"/>
        </w:tabs>
        <w:ind w:left="5565" w:hanging="360"/>
      </w:pPr>
    </w:lvl>
    <w:lvl w:ilvl="8" w:tentative="1">
      <w:start w:val="1"/>
      <w:numFmt w:val="decimal"/>
      <w:lvlText w:val="%9."/>
      <w:lvlJc w:val="left"/>
      <w:pPr>
        <w:tabs>
          <w:tab w:val="num" w:pos="6285"/>
        </w:tabs>
        <w:ind w:left="6285" w:hanging="360"/>
      </w:pPr>
    </w:lvl>
  </w:abstractNum>
  <w:abstractNum w:abstractNumId="1" w15:restartNumberingAfterBreak="0">
    <w:nsid w:val="154E79AE"/>
    <w:multiLevelType w:val="hybridMultilevel"/>
    <w:tmpl w:val="CDC0BCA8"/>
    <w:lvl w:ilvl="0" w:tplc="28EE8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3A7E34"/>
    <w:multiLevelType w:val="hybridMultilevel"/>
    <w:tmpl w:val="77D828F8"/>
    <w:lvl w:ilvl="0" w:tplc="F3EAE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48851010">
    <w:abstractNumId w:val="2"/>
  </w:num>
  <w:num w:numId="2" w16cid:durableId="1603226679">
    <w:abstractNumId w:val="1"/>
  </w:num>
  <w:num w:numId="3" w16cid:durableId="74221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69"/>
    <w:rsid w:val="000763C0"/>
    <w:rsid w:val="00153C69"/>
    <w:rsid w:val="001800E2"/>
    <w:rsid w:val="001C1B72"/>
    <w:rsid w:val="001E428B"/>
    <w:rsid w:val="00464867"/>
    <w:rsid w:val="00524F83"/>
    <w:rsid w:val="00650FEF"/>
    <w:rsid w:val="006D5511"/>
    <w:rsid w:val="00735278"/>
    <w:rsid w:val="00784E63"/>
    <w:rsid w:val="00797C25"/>
    <w:rsid w:val="00AF1916"/>
    <w:rsid w:val="00B364C5"/>
    <w:rsid w:val="00B36E83"/>
    <w:rsid w:val="00B52C52"/>
    <w:rsid w:val="00CC5512"/>
    <w:rsid w:val="00D91D22"/>
    <w:rsid w:val="00F6792C"/>
    <w:rsid w:val="00FA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B3E3"/>
  <w15:chartTrackingRefBased/>
  <w15:docId w15:val="{19B22C84-0A20-A347-B711-389B1F67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27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7C25"/>
    <w:rPr>
      <w:color w:val="0563C1" w:themeColor="hyperlink"/>
      <w:u w:val="single"/>
    </w:rPr>
  </w:style>
  <w:style w:type="character" w:styleId="a4">
    <w:name w:val="Unresolved Mention"/>
    <w:basedOn w:val="a0"/>
    <w:uiPriority w:val="99"/>
    <w:semiHidden/>
    <w:unhideWhenUsed/>
    <w:rsid w:val="00797C25"/>
    <w:rPr>
      <w:color w:val="605E5C"/>
      <w:shd w:val="clear" w:color="auto" w:fill="E1DFDD"/>
    </w:rPr>
  </w:style>
  <w:style w:type="paragraph" w:styleId="a5">
    <w:name w:val="List Paragraph"/>
    <w:basedOn w:val="a"/>
    <w:uiPriority w:val="34"/>
    <w:qFormat/>
    <w:rsid w:val="006D5511"/>
    <w:pPr>
      <w:ind w:firstLineChars="200" w:firstLine="420"/>
    </w:pPr>
  </w:style>
  <w:style w:type="table" w:styleId="a6">
    <w:name w:val="Table Grid"/>
    <w:basedOn w:val="a1"/>
    <w:uiPriority w:val="39"/>
    <w:rsid w:val="006D5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735278"/>
    <w:pPr>
      <w:spacing w:before="100" w:beforeAutospacing="1" w:after="100" w:afterAutospacing="1"/>
    </w:pPr>
  </w:style>
  <w:style w:type="character" w:customStyle="1" w:styleId="hljs-keyword">
    <w:name w:val="hljs-keyword"/>
    <w:basedOn w:val="a0"/>
    <w:rsid w:val="00735278"/>
  </w:style>
  <w:style w:type="character" w:customStyle="1" w:styleId="hljs-string">
    <w:name w:val="hljs-string"/>
    <w:basedOn w:val="a0"/>
    <w:rsid w:val="00735278"/>
  </w:style>
  <w:style w:type="character" w:customStyle="1" w:styleId="hljs-number">
    <w:name w:val="hljs-number"/>
    <w:basedOn w:val="a0"/>
    <w:rsid w:val="00735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88986">
      <w:bodyDiv w:val="1"/>
      <w:marLeft w:val="0"/>
      <w:marRight w:val="0"/>
      <w:marTop w:val="0"/>
      <w:marBottom w:val="0"/>
      <w:divBdr>
        <w:top w:val="none" w:sz="0" w:space="0" w:color="auto"/>
        <w:left w:val="none" w:sz="0" w:space="0" w:color="auto"/>
        <w:bottom w:val="none" w:sz="0" w:space="0" w:color="auto"/>
        <w:right w:val="none" w:sz="0" w:space="0" w:color="auto"/>
      </w:divBdr>
    </w:div>
    <w:div w:id="1257208318">
      <w:bodyDiv w:val="1"/>
      <w:marLeft w:val="0"/>
      <w:marRight w:val="0"/>
      <w:marTop w:val="0"/>
      <w:marBottom w:val="0"/>
      <w:divBdr>
        <w:top w:val="none" w:sz="0" w:space="0" w:color="auto"/>
        <w:left w:val="none" w:sz="0" w:space="0" w:color="auto"/>
        <w:bottom w:val="none" w:sz="0" w:space="0" w:color="auto"/>
        <w:right w:val="none" w:sz="0" w:space="0" w:color="auto"/>
      </w:divBdr>
    </w:div>
    <w:div w:id="21001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stevenzheng2002@163.com</dc:creator>
  <cp:keywords/>
  <dc:description/>
  <cp:lastModifiedBy>stevenzheng2002@163.com</cp:lastModifiedBy>
  <cp:revision>9</cp:revision>
  <dcterms:created xsi:type="dcterms:W3CDTF">2023-03-02T14:46:00Z</dcterms:created>
  <dcterms:modified xsi:type="dcterms:W3CDTF">2023-03-05T12:57:00Z</dcterms:modified>
</cp:coreProperties>
</file>