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A89" w:rsidRDefault="0079740F">
      <w:r>
        <w:t>Délégation social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Madame {</w:t>
      </w:r>
      <w:r w:rsidR="001E325D">
        <w:t>nom</w:t>
      </w:r>
      <w:r>
        <w:t>}</w:t>
      </w:r>
    </w:p>
    <w:p w:rsidR="0079740F" w:rsidRDefault="0079740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10"/>
      </w:tblGrid>
      <w:tr w:rsidR="0079740F" w:rsidTr="0079740F">
        <w:tc>
          <w:tcPr>
            <w:tcW w:w="2552" w:type="dxa"/>
          </w:tcPr>
          <w:p w:rsidR="0079740F" w:rsidRDefault="0079740F">
            <w:r>
              <w:t>Nom de l’enfant :</w:t>
            </w:r>
          </w:p>
        </w:tc>
        <w:tc>
          <w:tcPr>
            <w:tcW w:w="6510" w:type="dxa"/>
          </w:tcPr>
          <w:p w:rsidR="0079740F" w:rsidRDefault="0079740F">
            <w:r>
              <w:t>{</w:t>
            </w:r>
            <w:r w:rsidR="001E325D" w:rsidRPr="001E325D">
              <w:t>enfant</w:t>
            </w:r>
            <w:r>
              <w:t>}</w:t>
            </w:r>
          </w:p>
        </w:tc>
      </w:tr>
      <w:tr w:rsidR="0079740F" w:rsidTr="0079740F">
        <w:tc>
          <w:tcPr>
            <w:tcW w:w="2552" w:type="dxa"/>
          </w:tcPr>
          <w:p w:rsidR="0079740F" w:rsidRDefault="0079740F">
            <w:r>
              <w:t>Mois concerné :</w:t>
            </w:r>
          </w:p>
        </w:tc>
        <w:tc>
          <w:tcPr>
            <w:tcW w:w="6510" w:type="dxa"/>
          </w:tcPr>
          <w:p w:rsidR="0079740F" w:rsidRDefault="0079740F">
            <w:r>
              <w:t>{</w:t>
            </w:r>
            <w:r w:rsidR="001E325D">
              <w:t>mois</w:t>
            </w:r>
            <w:r>
              <w:t>}</w:t>
            </w:r>
          </w:p>
        </w:tc>
      </w:tr>
      <w:tr w:rsidR="0079740F" w:rsidTr="0079740F">
        <w:tc>
          <w:tcPr>
            <w:tcW w:w="2552" w:type="dxa"/>
          </w:tcPr>
          <w:p w:rsidR="0079740F" w:rsidRDefault="0079740F">
            <w:r>
              <w:t>Nombre de jours :</w:t>
            </w:r>
          </w:p>
        </w:tc>
        <w:tc>
          <w:tcPr>
            <w:tcW w:w="6510" w:type="dxa"/>
          </w:tcPr>
          <w:p w:rsidR="0079740F" w:rsidRDefault="0079740F">
            <w:r>
              <w:t>{</w:t>
            </w:r>
            <w:r w:rsidR="001E325D">
              <w:t>jours</w:t>
            </w:r>
            <w:r>
              <w:t>}</w:t>
            </w:r>
          </w:p>
        </w:tc>
      </w:tr>
    </w:tbl>
    <w:p w:rsidR="0079740F" w:rsidRDefault="0079740F"/>
    <w:p w:rsidR="0079740F" w:rsidRDefault="007974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740F" w:rsidTr="0079740F">
        <w:tc>
          <w:tcPr>
            <w:tcW w:w="4531" w:type="dxa"/>
          </w:tcPr>
          <w:p w:rsidR="0079740F" w:rsidRPr="0079740F" w:rsidRDefault="0079740F" w:rsidP="0079740F">
            <w:pPr>
              <w:jc w:val="center"/>
              <w:rPr>
                <w:b/>
              </w:rPr>
            </w:pPr>
            <w:r w:rsidRPr="0079740F">
              <w:rPr>
                <w:b/>
              </w:rPr>
              <w:t>Période</w:t>
            </w:r>
          </w:p>
        </w:tc>
        <w:tc>
          <w:tcPr>
            <w:tcW w:w="4531" w:type="dxa"/>
          </w:tcPr>
          <w:p w:rsidR="0079740F" w:rsidRPr="0079740F" w:rsidRDefault="0079740F" w:rsidP="0079740F">
            <w:pPr>
              <w:jc w:val="center"/>
              <w:rPr>
                <w:b/>
              </w:rPr>
            </w:pPr>
            <w:r w:rsidRPr="0079740F">
              <w:rPr>
                <w:b/>
              </w:rPr>
              <w:t>Motif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_1}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_1}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95500D">
              <w:t>periode</w:t>
            </w:r>
            <w:r>
              <w:t>_2}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_2}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_3}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_3}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_4}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_4}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_5}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_5}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_6}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_6}</w:t>
            </w:r>
          </w:p>
        </w:tc>
      </w:tr>
    </w:tbl>
    <w:p w:rsidR="0079740F" w:rsidRDefault="0079740F">
      <w:bookmarkStart w:id="0" w:name="_GoBack"/>
      <w:bookmarkEnd w:id="0"/>
    </w:p>
    <w:p w:rsidR="0079740F" w:rsidRDefault="0079740F" w:rsidP="0079740F">
      <w:pPr>
        <w:jc w:val="right"/>
      </w:pPr>
      <w:r>
        <w:t>{</w:t>
      </w:r>
      <w:r w:rsidR="001E325D">
        <w:t>lieu</w:t>
      </w:r>
      <w:r>
        <w:t>}, le {</w:t>
      </w:r>
      <w:r w:rsidR="001E325D">
        <w:t>date</w:t>
      </w:r>
      <w:r>
        <w:t>}</w:t>
      </w:r>
    </w:p>
    <w:p w:rsidR="0079740F" w:rsidRDefault="0079740F" w:rsidP="0079740F">
      <w:pPr>
        <w:jc w:val="right"/>
      </w:pPr>
      <w:r>
        <w:t>{</w:t>
      </w:r>
      <w:r w:rsidR="001E325D">
        <w:t>signature</w:t>
      </w:r>
      <w:r>
        <w:t>}</w:t>
      </w:r>
    </w:p>
    <w:p w:rsidR="0079740F" w:rsidRDefault="0079740F" w:rsidP="0079740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74"/>
      </w:tblGrid>
      <w:tr w:rsidR="0079740F" w:rsidTr="0079740F">
        <w:tc>
          <w:tcPr>
            <w:tcW w:w="988" w:type="dxa"/>
          </w:tcPr>
          <w:p w:rsidR="0079740F" w:rsidRDefault="0079740F" w:rsidP="0079740F">
            <w:r>
              <w:t>NB :</w:t>
            </w:r>
          </w:p>
        </w:tc>
        <w:tc>
          <w:tcPr>
            <w:tcW w:w="8074" w:type="dxa"/>
          </w:tcPr>
          <w:p w:rsidR="0079740F" w:rsidRDefault="0079740F" w:rsidP="0079740F">
            <w:pPr>
              <w:pStyle w:val="NormalWeb"/>
            </w:pPr>
            <w:proofErr w:type="spellStart"/>
            <w:r>
              <w:t>Proinde</w:t>
            </w:r>
            <w:proofErr w:type="spellEnd"/>
            <w:r>
              <w:t xml:space="preserve"> die </w:t>
            </w:r>
            <w:proofErr w:type="spellStart"/>
            <w:r>
              <w:t>funestis</w:t>
            </w:r>
            <w:proofErr w:type="spellEnd"/>
            <w:r>
              <w:t xml:space="preserve"> </w:t>
            </w:r>
            <w:proofErr w:type="spellStart"/>
            <w:r>
              <w:t>interrogationibus</w:t>
            </w:r>
            <w:proofErr w:type="spellEnd"/>
            <w:r>
              <w:t xml:space="preserve"> </w:t>
            </w:r>
            <w:proofErr w:type="spellStart"/>
            <w:r>
              <w:t>praestituto</w:t>
            </w:r>
            <w:proofErr w:type="spellEnd"/>
            <w:r>
              <w:t xml:space="preserve"> </w:t>
            </w:r>
            <w:proofErr w:type="spellStart"/>
            <w:r>
              <w:t>imaginarius</w:t>
            </w:r>
            <w:proofErr w:type="spellEnd"/>
            <w:r>
              <w:t xml:space="preserve"> </w:t>
            </w:r>
            <w:proofErr w:type="spellStart"/>
            <w:r>
              <w:t>iudex</w:t>
            </w:r>
            <w:proofErr w:type="spellEnd"/>
            <w:r>
              <w:t xml:space="preserve"> </w:t>
            </w:r>
            <w:proofErr w:type="spellStart"/>
            <w:r>
              <w:t>equitum</w:t>
            </w:r>
            <w:proofErr w:type="spellEnd"/>
            <w:r>
              <w:t xml:space="preserve"> </w:t>
            </w:r>
            <w:proofErr w:type="spellStart"/>
            <w:r>
              <w:t>resedit</w:t>
            </w:r>
            <w:proofErr w:type="spellEnd"/>
            <w:r>
              <w:t xml:space="preserve"> magister </w:t>
            </w:r>
            <w:proofErr w:type="spellStart"/>
            <w:r>
              <w:t>adhibitis</w:t>
            </w:r>
            <w:proofErr w:type="spellEnd"/>
            <w:r>
              <w:t xml:space="preserve"> </w:t>
            </w:r>
            <w:proofErr w:type="spellStart"/>
            <w:r>
              <w:t>aliis</w:t>
            </w:r>
            <w:proofErr w:type="spellEnd"/>
            <w:r>
              <w:t xml:space="preserve"> </w:t>
            </w:r>
            <w:proofErr w:type="spellStart"/>
            <w:r>
              <w:t>iam</w:t>
            </w:r>
            <w:proofErr w:type="spellEnd"/>
            <w:r>
              <w:t xml:space="preserve"> </w:t>
            </w:r>
            <w:proofErr w:type="spellStart"/>
            <w:r>
              <w:t>quae</w:t>
            </w:r>
            <w:proofErr w:type="spellEnd"/>
            <w:r>
              <w:t xml:space="preserve"> </w:t>
            </w:r>
            <w:proofErr w:type="spellStart"/>
            <w:r>
              <w:t>essent</w:t>
            </w:r>
            <w:proofErr w:type="spellEnd"/>
            <w:r>
              <w:t xml:space="preserve"> agenda </w:t>
            </w:r>
            <w:proofErr w:type="spellStart"/>
            <w:r>
              <w:t>praedoctis</w:t>
            </w:r>
            <w:proofErr w:type="spellEnd"/>
            <w:r>
              <w:t xml:space="preserve">, et </w:t>
            </w:r>
            <w:proofErr w:type="spellStart"/>
            <w:r>
              <w:t>adsistebant</w:t>
            </w:r>
            <w:proofErr w:type="spellEnd"/>
            <w:r>
              <w:t xml:space="preserve"> </w:t>
            </w:r>
            <w:proofErr w:type="spellStart"/>
            <w:r>
              <w:t>hinc</w:t>
            </w:r>
            <w:proofErr w:type="spellEnd"/>
            <w:r>
              <w:t xml:space="preserve"> inde </w:t>
            </w:r>
            <w:proofErr w:type="spellStart"/>
            <w:r>
              <w:t>notarii</w:t>
            </w:r>
            <w:proofErr w:type="spellEnd"/>
            <w:r>
              <w:t xml:space="preserve">, quid </w:t>
            </w:r>
            <w:proofErr w:type="spellStart"/>
            <w:r>
              <w:t>quaesitum</w:t>
            </w:r>
            <w:proofErr w:type="spellEnd"/>
            <w:r>
              <w:t xml:space="preserve"> </w:t>
            </w:r>
            <w:proofErr w:type="spellStart"/>
            <w:r>
              <w:t>esset</w:t>
            </w:r>
            <w:proofErr w:type="spellEnd"/>
            <w:r>
              <w:t xml:space="preserve">, </w:t>
            </w:r>
            <w:proofErr w:type="spellStart"/>
            <w:r>
              <w:t>quidve</w:t>
            </w:r>
            <w:proofErr w:type="spellEnd"/>
            <w:r>
              <w:t xml:space="preserve"> </w:t>
            </w:r>
            <w:proofErr w:type="spellStart"/>
            <w:r>
              <w:t>responsum</w:t>
            </w:r>
            <w:proofErr w:type="spellEnd"/>
            <w:r>
              <w:t xml:space="preserve">, </w:t>
            </w:r>
            <w:proofErr w:type="spellStart"/>
            <w:r>
              <w:t>cursim</w:t>
            </w:r>
            <w:proofErr w:type="spellEnd"/>
            <w:r>
              <w:t xml:space="preserve"> ad </w:t>
            </w:r>
            <w:proofErr w:type="spellStart"/>
            <w:r>
              <w:t>Caesarem</w:t>
            </w:r>
            <w:proofErr w:type="spellEnd"/>
            <w:r>
              <w:t xml:space="preserve"> </w:t>
            </w:r>
            <w:proofErr w:type="spellStart"/>
            <w:r>
              <w:t>perferentes</w:t>
            </w:r>
            <w:proofErr w:type="spellEnd"/>
            <w:r>
              <w:t xml:space="preserve">, </w:t>
            </w:r>
            <w:proofErr w:type="spellStart"/>
            <w:r>
              <w:t>cuius</w:t>
            </w:r>
            <w:proofErr w:type="spellEnd"/>
            <w:r>
              <w:t xml:space="preserve"> </w:t>
            </w:r>
            <w:proofErr w:type="spellStart"/>
            <w:r>
              <w:t>imperio</w:t>
            </w:r>
            <w:proofErr w:type="spellEnd"/>
            <w:r>
              <w:t xml:space="preserve"> </w:t>
            </w:r>
            <w:proofErr w:type="spellStart"/>
            <w:r>
              <w:t>truci</w:t>
            </w:r>
            <w:proofErr w:type="spellEnd"/>
            <w:r>
              <w:t xml:space="preserve">, </w:t>
            </w:r>
            <w:proofErr w:type="spellStart"/>
            <w:r>
              <w:t>stimulis</w:t>
            </w:r>
            <w:proofErr w:type="spellEnd"/>
            <w:r>
              <w:t xml:space="preserve"> </w:t>
            </w:r>
            <w:proofErr w:type="spellStart"/>
            <w:r>
              <w:t>reginae</w:t>
            </w:r>
            <w:proofErr w:type="spellEnd"/>
            <w:r>
              <w:t xml:space="preserve"> </w:t>
            </w:r>
            <w:proofErr w:type="spellStart"/>
            <w:r>
              <w:t>exsertantis</w:t>
            </w:r>
            <w:proofErr w:type="spellEnd"/>
            <w:r>
              <w:t xml:space="preserve"> </w:t>
            </w:r>
            <w:proofErr w:type="spellStart"/>
            <w:r>
              <w:t>aurem</w:t>
            </w:r>
            <w:proofErr w:type="spellEnd"/>
            <w:r>
              <w:t xml:space="preserve"> </w:t>
            </w:r>
            <w:proofErr w:type="spellStart"/>
            <w:r>
              <w:t>subinde</w:t>
            </w:r>
            <w:proofErr w:type="spellEnd"/>
            <w:r>
              <w:t xml:space="preserve"> per </w:t>
            </w:r>
            <w:proofErr w:type="spellStart"/>
            <w:r>
              <w:t>aulaeum</w:t>
            </w:r>
            <w:proofErr w:type="spellEnd"/>
            <w:r>
              <w:t xml:space="preserve">, nec </w:t>
            </w:r>
            <w:proofErr w:type="spellStart"/>
            <w:r>
              <w:t>diluere</w:t>
            </w:r>
            <w:proofErr w:type="spellEnd"/>
            <w:r>
              <w:t xml:space="preserve"> </w:t>
            </w:r>
            <w:proofErr w:type="spellStart"/>
            <w:r>
              <w:t>obiecta</w:t>
            </w:r>
            <w:proofErr w:type="spellEnd"/>
            <w:r>
              <w:t xml:space="preserve"> </w:t>
            </w:r>
            <w:proofErr w:type="spellStart"/>
            <w:r>
              <w:t>permissi</w:t>
            </w:r>
            <w:proofErr w:type="spellEnd"/>
            <w:r>
              <w:t xml:space="preserve"> nec </w:t>
            </w:r>
            <w:proofErr w:type="spellStart"/>
            <w:r>
              <w:t>defensi</w:t>
            </w:r>
            <w:proofErr w:type="spellEnd"/>
            <w:r>
              <w:t xml:space="preserve"> </w:t>
            </w:r>
            <w:proofErr w:type="spellStart"/>
            <w:r>
              <w:t>periere</w:t>
            </w:r>
            <w:proofErr w:type="spellEnd"/>
            <w:r>
              <w:t xml:space="preserve"> </w:t>
            </w:r>
            <w:proofErr w:type="spellStart"/>
            <w:r>
              <w:t>conplures</w:t>
            </w:r>
            <w:proofErr w:type="spellEnd"/>
            <w:r>
              <w:t>.</w:t>
            </w:r>
          </w:p>
          <w:p w:rsidR="0079740F" w:rsidRDefault="0079740F" w:rsidP="0079740F"/>
        </w:tc>
      </w:tr>
    </w:tbl>
    <w:p w:rsidR="0079740F" w:rsidRDefault="0079740F" w:rsidP="0079740F"/>
    <w:sectPr w:rsidR="0079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0F"/>
    <w:rsid w:val="001C1A89"/>
    <w:rsid w:val="001E325D"/>
    <w:rsid w:val="004A2C38"/>
    <w:rsid w:val="0079740F"/>
    <w:rsid w:val="009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E548"/>
  <w15:chartTrackingRefBased/>
  <w15:docId w15:val="{CB03974F-BD74-4AA0-B8E6-CACD730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Gwennael JEAN</dc:creator>
  <cp:keywords/>
  <dc:description/>
  <cp:lastModifiedBy>Gwennael JEAN</cp:lastModifiedBy>
  <cp:revision>4</cp:revision>
  <dcterms:created xsi:type="dcterms:W3CDTF">2017-09-11T09:16:00Z</dcterms:created>
  <dcterms:modified xsi:type="dcterms:W3CDTF">2017-09-11T09:47:00Z</dcterms:modified>
</cp:coreProperties>
</file>