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753" w:rsidRPr="00A50801" w:rsidRDefault="00AC5753" w:rsidP="00AC5753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云计算中心环境卫生管理</w:t>
      </w:r>
      <w:r w:rsidRPr="00A50801">
        <w:rPr>
          <w:rFonts w:hint="eastAsia"/>
          <w:b/>
          <w:sz w:val="40"/>
        </w:rPr>
        <w:t>制度</w:t>
      </w:r>
    </w:p>
    <w:p w:rsidR="00AC5753" w:rsidRPr="00A50801" w:rsidRDefault="00AC5753" w:rsidP="00AC5753">
      <w:pPr>
        <w:pStyle w:val="a4"/>
        <w:numPr>
          <w:ilvl w:val="0"/>
          <w:numId w:val="1"/>
        </w:numPr>
        <w:spacing w:before="120" w:after="120" w:line="360" w:lineRule="auto"/>
        <w:ind w:firstLineChars="0"/>
        <w:jc w:val="left"/>
      </w:pPr>
      <w:r>
        <w:rPr>
          <w:rFonts w:ascii="Calibri" w:eastAsia="宋体" w:hAnsi="Calibri" w:cs="Times New Roman" w:hint="eastAsia"/>
          <w:sz w:val="24"/>
          <w:szCs w:val="24"/>
        </w:rPr>
        <w:t>落实环境卫生管理责任制，机柜以及内外过道的卫生具体到相关责任人。</w:t>
      </w:r>
    </w:p>
    <w:p w:rsidR="00AC5753" w:rsidRDefault="00395E42" w:rsidP="00AC5753">
      <w:pPr>
        <w:pStyle w:val="a4"/>
        <w:numPr>
          <w:ilvl w:val="0"/>
          <w:numId w:val="1"/>
        </w:numPr>
        <w:spacing w:before="120" w:after="120" w:line="360" w:lineRule="auto"/>
        <w:ind w:firstLineChars="0"/>
        <w:jc w:val="left"/>
      </w:pPr>
      <w:r>
        <w:rPr>
          <w:rFonts w:ascii="Calibri" w:eastAsia="宋体" w:hAnsi="Calibri" w:cs="Times New Roman" w:hint="eastAsia"/>
          <w:sz w:val="24"/>
          <w:szCs w:val="24"/>
        </w:rPr>
        <w:t>注意环境卫生，禁止随地吐痰、</w:t>
      </w:r>
      <w:r w:rsidR="00AC5753">
        <w:rPr>
          <w:rFonts w:ascii="Calibri" w:eastAsia="宋体" w:hAnsi="Calibri" w:cs="Times New Roman" w:hint="eastAsia"/>
          <w:sz w:val="24"/>
          <w:szCs w:val="24"/>
        </w:rPr>
        <w:t>乱扔纸屑垃圾，禁止乱贴乱画，严禁在机房吃东西</w:t>
      </w:r>
      <w:r w:rsidR="0037395A">
        <w:rPr>
          <w:rFonts w:ascii="Calibri" w:eastAsia="宋体" w:hAnsi="Calibri" w:cs="Times New Roman" w:hint="eastAsia"/>
          <w:sz w:val="24"/>
          <w:szCs w:val="24"/>
        </w:rPr>
        <w:t>、吸烟</w:t>
      </w:r>
      <w:r w:rsidR="00490C60">
        <w:rPr>
          <w:rFonts w:ascii="Calibri" w:eastAsia="宋体" w:hAnsi="Calibri" w:cs="Times New Roman" w:hint="eastAsia"/>
          <w:sz w:val="24"/>
          <w:szCs w:val="24"/>
        </w:rPr>
        <w:t>，保持机房无尘洁净环境</w:t>
      </w:r>
      <w:r w:rsidR="00AC5753" w:rsidRPr="00A50801">
        <w:rPr>
          <w:rFonts w:ascii="Calibri" w:eastAsia="宋体" w:hAnsi="Calibri" w:cs="Times New Roman" w:hint="eastAsia"/>
          <w:sz w:val="24"/>
          <w:szCs w:val="24"/>
        </w:rPr>
        <w:t>。</w:t>
      </w:r>
      <w:r w:rsidR="00AC5753" w:rsidRPr="00A50801">
        <w:rPr>
          <w:rFonts w:ascii="Calibri" w:eastAsia="宋体" w:hAnsi="Calibri" w:cs="Times New Roman" w:hint="eastAsia"/>
          <w:sz w:val="24"/>
          <w:szCs w:val="24"/>
        </w:rPr>
        <w:t>  </w:t>
      </w:r>
      <w:r w:rsidR="00AC5753">
        <w:rPr>
          <w:rFonts w:hint="eastAsia"/>
        </w:rPr>
        <w:t> </w:t>
      </w:r>
    </w:p>
    <w:p w:rsidR="00AC5753" w:rsidRDefault="00AC5753" w:rsidP="00AC5753">
      <w:pPr>
        <w:pStyle w:val="a4"/>
        <w:numPr>
          <w:ilvl w:val="0"/>
          <w:numId w:val="1"/>
        </w:numPr>
        <w:spacing w:before="120" w:after="120" w:line="360" w:lineRule="auto"/>
        <w:ind w:firstLineChars="0"/>
        <w:jc w:val="left"/>
      </w:pPr>
      <w:r w:rsidRPr="00A50801">
        <w:rPr>
          <w:rFonts w:ascii="Calibri" w:eastAsia="宋体" w:hAnsi="Calibri" w:cs="Times New Roman" w:hint="eastAsia"/>
          <w:sz w:val="24"/>
          <w:szCs w:val="24"/>
        </w:rPr>
        <w:t> </w:t>
      </w:r>
      <w:r w:rsidR="00490C60">
        <w:rPr>
          <w:rFonts w:ascii="Calibri" w:eastAsia="宋体" w:hAnsi="Calibri" w:cs="Times New Roman" w:hint="eastAsia"/>
          <w:sz w:val="24"/>
          <w:szCs w:val="24"/>
        </w:rPr>
        <w:t>进入机房必须换鞋或者</w:t>
      </w:r>
      <w:bookmarkStart w:id="0" w:name="_GoBack"/>
      <w:bookmarkEnd w:id="0"/>
      <w:r w:rsidR="00490C60">
        <w:rPr>
          <w:rFonts w:ascii="Calibri" w:eastAsia="宋体" w:hAnsi="Calibri" w:cs="Times New Roman" w:hint="eastAsia"/>
          <w:sz w:val="24"/>
          <w:szCs w:val="24"/>
        </w:rPr>
        <w:t>穿戴鞋套，物品摆放整齐，保持安静清洁的工作环境</w:t>
      </w:r>
      <w:r w:rsidRPr="00A50801">
        <w:rPr>
          <w:rFonts w:ascii="Calibri" w:eastAsia="宋体" w:hAnsi="Calibri" w:cs="Times New Roman" w:hint="eastAsia"/>
          <w:sz w:val="24"/>
          <w:szCs w:val="24"/>
        </w:rPr>
        <w:t>。</w:t>
      </w:r>
      <w:r w:rsidRPr="00A50801">
        <w:rPr>
          <w:rFonts w:ascii="Calibri" w:eastAsia="宋体" w:hAnsi="Calibri" w:cs="Times New Roman" w:hint="eastAsia"/>
          <w:sz w:val="24"/>
          <w:szCs w:val="24"/>
        </w:rPr>
        <w:t>  </w:t>
      </w:r>
      <w:r>
        <w:rPr>
          <w:rFonts w:hint="eastAsia"/>
        </w:rPr>
        <w:t> </w:t>
      </w:r>
    </w:p>
    <w:p w:rsidR="00AC5753" w:rsidRPr="00A50801" w:rsidRDefault="00490C60" w:rsidP="00AC5753">
      <w:pPr>
        <w:pStyle w:val="a4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机房内不得随意放置与机房运行无关的、未经允许的任何物品，不得乱拉乱挂电线、铁丝、线绳等杂物</w:t>
      </w:r>
      <w:r w:rsidR="00AC5753" w:rsidRPr="00A50801">
        <w:rPr>
          <w:rFonts w:ascii="Calibri" w:eastAsia="宋体" w:hAnsi="Calibri" w:cs="Times New Roman" w:hint="eastAsia"/>
          <w:sz w:val="24"/>
          <w:szCs w:val="24"/>
        </w:rPr>
        <w:t>。</w:t>
      </w:r>
      <w:r w:rsidR="00AC5753" w:rsidRPr="00A50801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AC5753" w:rsidRPr="00A50801" w:rsidRDefault="00490C60" w:rsidP="00AC5753">
      <w:pPr>
        <w:pStyle w:val="a4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库房、监控室内物品摆放有序、地面无灰尘、杂物等</w:t>
      </w:r>
      <w:r w:rsidR="00AC5753" w:rsidRPr="00A50801">
        <w:rPr>
          <w:rFonts w:ascii="Calibri" w:eastAsia="宋体" w:hAnsi="Calibri" w:cs="Times New Roman" w:hint="eastAsia"/>
          <w:sz w:val="24"/>
          <w:szCs w:val="24"/>
        </w:rPr>
        <w:t>。</w:t>
      </w:r>
      <w:r w:rsidR="00AC5753" w:rsidRPr="00A50801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AC5753" w:rsidRPr="00A50801" w:rsidRDefault="00490C60" w:rsidP="00AC5753">
      <w:pPr>
        <w:pStyle w:val="a4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proofErr w:type="gramStart"/>
      <w:r>
        <w:rPr>
          <w:rFonts w:ascii="Calibri" w:eastAsia="宋体" w:hAnsi="Calibri" w:cs="Times New Roman" w:hint="eastAsia"/>
          <w:sz w:val="24"/>
          <w:szCs w:val="24"/>
        </w:rPr>
        <w:t>当值员工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负责在每日巡视过程中，进行必要的打扫和清理，每周对各自责任区的地面进行一次统一清扫、拖地、以及杂物清理</w:t>
      </w:r>
      <w:r w:rsidR="00AC5753" w:rsidRPr="00A50801">
        <w:rPr>
          <w:rFonts w:ascii="Calibri" w:eastAsia="宋体" w:hAnsi="Calibri" w:cs="Times New Roman" w:hint="eastAsia"/>
          <w:sz w:val="24"/>
          <w:szCs w:val="24"/>
        </w:rPr>
        <w:t>。</w:t>
      </w:r>
      <w:r w:rsidR="00AC5753" w:rsidRPr="00A50801">
        <w:rPr>
          <w:rFonts w:ascii="Calibri" w:eastAsia="宋体" w:hAnsi="Calibri" w:cs="Times New Roman" w:hint="eastAsia"/>
          <w:sz w:val="24"/>
          <w:szCs w:val="24"/>
        </w:rPr>
        <w:t>   </w:t>
      </w:r>
    </w:p>
    <w:p w:rsidR="00AC5753" w:rsidRPr="00A50801" w:rsidRDefault="00490C60" w:rsidP="00AC5753">
      <w:pPr>
        <w:pStyle w:val="a4"/>
        <w:numPr>
          <w:ilvl w:val="0"/>
          <w:numId w:val="1"/>
        </w:numPr>
        <w:spacing w:before="120" w:after="120"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各管理人员定期抽查机房卫生清洁情况，发现严重卫生问题，立刻组织整改，并追究到相关责任人的责任。</w:t>
      </w:r>
    </w:p>
    <w:p w:rsidR="00AC5753" w:rsidRPr="00A50801" w:rsidRDefault="00AC5753" w:rsidP="00490C60">
      <w:pPr>
        <w:pStyle w:val="a4"/>
        <w:spacing w:before="120" w:after="120" w:line="360" w:lineRule="auto"/>
        <w:ind w:left="420" w:firstLineChars="0" w:firstLine="0"/>
        <w:jc w:val="left"/>
        <w:rPr>
          <w:rFonts w:ascii="Calibri" w:eastAsia="宋体" w:hAnsi="Calibri" w:cs="Times New Roman"/>
          <w:sz w:val="24"/>
          <w:szCs w:val="24"/>
        </w:rPr>
      </w:pPr>
    </w:p>
    <w:p w:rsidR="00C75989" w:rsidRPr="00AC5753" w:rsidRDefault="00C75989"/>
    <w:sectPr w:rsidR="00C75989" w:rsidRPr="00AC5753" w:rsidSect="0068059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AA0" w:rsidRDefault="00134AA0" w:rsidP="007052AC">
      <w:r>
        <w:separator/>
      </w:r>
    </w:p>
  </w:endnote>
  <w:endnote w:type="continuationSeparator" w:id="0">
    <w:p w:rsidR="00134AA0" w:rsidRDefault="00134AA0" w:rsidP="00705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AA0" w:rsidRDefault="00134AA0" w:rsidP="007052AC">
      <w:r>
        <w:separator/>
      </w:r>
    </w:p>
  </w:footnote>
  <w:footnote w:type="continuationSeparator" w:id="0">
    <w:p w:rsidR="00134AA0" w:rsidRDefault="00134AA0" w:rsidP="007052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01" w:rsidRDefault="00EA5C22">
    <w:pPr>
      <w:pStyle w:val="a3"/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-95003</wp:posOffset>
          </wp:positionV>
          <wp:extent cx="1448435" cy="2667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843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 w:rsidR="007052AC">
      <w:rPr>
        <w:rFonts w:hint="eastAsia"/>
      </w:rPr>
      <w:t>云计算中心环境卫生管理</w:t>
    </w:r>
    <w:r>
      <w:rPr>
        <w:rFonts w:hint="eastAsia"/>
      </w:rPr>
      <w:t>制度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F7754"/>
    <w:multiLevelType w:val="hybridMultilevel"/>
    <w:tmpl w:val="520AA2D8"/>
    <w:lvl w:ilvl="0" w:tplc="CF7442F2">
      <w:start w:val="1"/>
      <w:numFmt w:val="chineseCountingThousand"/>
      <w:lvlText w:val="第%1条"/>
      <w:lvlJc w:val="right"/>
      <w:pPr>
        <w:ind w:left="420" w:hanging="420"/>
      </w:pPr>
      <w:rPr>
        <w:rFonts w:hint="eastAsia"/>
        <w:sz w:val="24"/>
        <w:szCs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A85"/>
    <w:rsid w:val="00134AA0"/>
    <w:rsid w:val="0037395A"/>
    <w:rsid w:val="00395E42"/>
    <w:rsid w:val="00490C60"/>
    <w:rsid w:val="0068059A"/>
    <w:rsid w:val="007052AC"/>
    <w:rsid w:val="00AC5753"/>
    <w:rsid w:val="00C75989"/>
    <w:rsid w:val="00D56A85"/>
    <w:rsid w:val="00E17C65"/>
    <w:rsid w:val="00EA5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B4DB91-DBDE-4BAA-BC82-8491B8F6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7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753"/>
    <w:rPr>
      <w:sz w:val="18"/>
      <w:szCs w:val="18"/>
    </w:rPr>
  </w:style>
  <w:style w:type="paragraph" w:styleId="a4">
    <w:name w:val="List Paragraph"/>
    <w:basedOn w:val="a"/>
    <w:uiPriority w:val="34"/>
    <w:qFormat/>
    <w:rsid w:val="00AC5753"/>
    <w:pPr>
      <w:ind w:firstLineChars="200" w:firstLine="420"/>
    </w:pPr>
  </w:style>
  <w:style w:type="paragraph" w:styleId="a5">
    <w:name w:val="footer"/>
    <w:basedOn w:val="a"/>
    <w:link w:val="Char0"/>
    <w:uiPriority w:val="99"/>
    <w:unhideWhenUsed/>
    <w:rsid w:val="00705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52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 cao</dc:creator>
  <cp:keywords/>
  <dc:description/>
  <cp:lastModifiedBy>ln cao</cp:lastModifiedBy>
  <cp:revision>6</cp:revision>
  <dcterms:created xsi:type="dcterms:W3CDTF">2015-09-09T05:46:00Z</dcterms:created>
  <dcterms:modified xsi:type="dcterms:W3CDTF">2015-09-15T06:30:00Z</dcterms:modified>
</cp:coreProperties>
</file>