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E311F9">
      <w:pPr>
        <w:numPr>
          <w:ilvl w:val="0"/>
          <w:numId w:val="0"/>
        </w:numPr>
        <w:jc w:val="center"/>
        <w:rPr>
          <w:rFonts w:hint="default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cs="宋体"/>
          <w:b/>
          <w:bCs/>
          <w:sz w:val="32"/>
          <w:szCs w:val="32"/>
          <w:lang w:val="en-US" w:eastAsia="zh-CN"/>
        </w:rPr>
        <w:t>共射放大电路的跟随性分析</w:t>
      </w:r>
    </w:p>
    <w:p w14:paraId="4503CC4B"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1.隔直电容分析：</w:t>
      </w:r>
    </w:p>
    <w:p w14:paraId="406B015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目的：将信号的正负与增减进行转换</w:t>
      </w:r>
    </w:p>
    <w:p w14:paraId="4D9FC66D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首先我们明确以下几点：</w:t>
      </w:r>
    </w:p>
    <w:p w14:paraId="5DCEA647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①放大的前提是三极管处于放大区</w:t>
      </w:r>
    </w:p>
    <w:p w14:paraId="3B417BA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②外界获取的物理信号，是以0V为对称轴上下对称摆动的</w:t>
      </w:r>
    </w:p>
    <w:p w14:paraId="29F4B77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③处于放大区的三极管的电流方向一定是P级到N级</w:t>
      </w:r>
    </w:p>
    <w:p w14:paraId="4B6E6EB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④水往低处流，电流方向始终向地端（0电位点）移动</w:t>
      </w:r>
    </w:p>
    <w:p w14:paraId="3F1EF6C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⑤电容的作用是隔直通交</w:t>
      </w:r>
    </w:p>
    <w:p w14:paraId="45DA67EA"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104130" cy="4979035"/>
            <wp:effectExtent l="0" t="0" r="1270" b="12065"/>
            <wp:docPr id="6" name="图片 6" descr="ca89437ab95a44e23643fde7eebcdb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a89437ab95a44e23643fde7eebcdb8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4130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39D1"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放大电路首先三极管处于放大区，因此，对于</w:t>
      </w:r>
      <w:r>
        <w:rPr>
          <w:rFonts w:hint="eastAsia" w:ascii="宋体" w:hAnsi="宋体" w:cs="宋体"/>
          <w:sz w:val="24"/>
          <w:szCs w:val="24"/>
          <w:lang w:val="en-US" w:eastAsia="zh-CN"/>
        </w:rPr>
        <w:t>NPN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型三极管，电流方向一定是b--e。如果不经过任何处理的电信号，输入信号如图①所示，在变化过程中，会有电流方向的改变，这与第③点矛盾。</w:t>
      </w:r>
    </w:p>
    <w:p w14:paraId="7A6A7883"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为了解决这个问题，采用电容，具体解决方式如下：</w:t>
      </w:r>
    </w:p>
    <w:p w14:paraId="4686EF52"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点电压由两个电阻分压得到，假设该点得到0.9V的直流电压，电容通交，将输入信号从±0.1V的正负变化转换（图①）为信号在0.9V±0.1V的增减变化（图②），同时，电流方向也从两个方向转换为一个方向，此时，满足了①和③，这个信号也就可以被这个电路放大了。</w:t>
      </w:r>
    </w:p>
    <w:p w14:paraId="06768192"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假设信号放大两倍，c点直流电压假设为1.2V，那么，经过放大的信号1.2V±0.2V如图③所示，此时的电流方向依旧是同一个方向，但是，输入信号是正负变化，我们也要转换回去，也就是让增减变化转换为正负变化，那就是要将直流电位去除掉，电容便实现隔直作用，将直流成分去除，实现信号从1.2V±0.2V的增减变化（如图③）转换为±0.2V的正负变化（如图④），以上便是隔直电容的作用。</w:t>
      </w:r>
    </w:p>
    <w:p w14:paraId="28C27E8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page"/>
      </w:r>
    </w:p>
    <w:p w14:paraId="6C8F5CDF"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2.负反馈微变跟随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分析</w:t>
      </w:r>
      <w:r>
        <w:rPr>
          <w:rFonts w:hint="eastAsia" w:ascii="宋体" w:hAnsi="宋体" w:cs="宋体"/>
          <w:sz w:val="28"/>
          <w:szCs w:val="28"/>
          <w:lang w:val="en-US" w:eastAsia="zh-CN"/>
        </w:rPr>
        <w:t>：</w:t>
      </w:r>
    </w:p>
    <w:p w14:paraId="388B4854">
      <w:pPr>
        <w:numPr>
          <w:ilvl w:val="0"/>
          <w:numId w:val="0"/>
        </w:num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我们通过微变分析来理解跟随性。（这里的ΔV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i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很小很小很小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）</w:t>
      </w:r>
    </w:p>
    <w:p w14:paraId="5BBC8F52">
      <w:pPr>
        <w:numPr>
          <w:ilvl w:val="0"/>
          <w:numId w:val="0"/>
        </w:numP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①取交流信号在很短的一个时间的一个变化:ΔV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i</w:t>
      </w:r>
      <w:r>
        <w:rPr>
          <w:rFonts w:hint="eastAsia" w:ascii="宋体" w:hAnsi="宋体" w:cs="宋体"/>
          <w:sz w:val="24"/>
          <w:szCs w:val="24"/>
          <w:lang w:val="en-US" w:eastAsia="zh-CN"/>
        </w:rPr>
        <w:t>,此时ΔV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i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变大</w:t>
      </w:r>
    </w:p>
    <w:p w14:paraId="5EDE3D87">
      <w:pPr>
        <w:numPr>
          <w:ilvl w:val="0"/>
          <w:numId w:val="0"/>
        </w:numP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②</w:t>
      </w:r>
      <w:r>
        <w:rPr>
          <w:rFonts w:hint="eastAsia" w:ascii="宋体" w:hAnsi="宋体" w:cs="宋体"/>
          <w:sz w:val="24"/>
          <w:szCs w:val="24"/>
          <w:lang w:val="en-US" w:eastAsia="zh-CN"/>
        </w:rPr>
        <w:t>ΔV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i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变大，引起V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B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变大，此时V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E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还来不及变化，则V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E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不变</w:t>
      </w:r>
    </w:p>
    <w:p w14:paraId="3334D840">
      <w:pPr>
        <w:numPr>
          <w:ilvl w:val="0"/>
          <w:numId w:val="0"/>
        </w:numP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③V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BE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=V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B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-V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E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,V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B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变大，V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E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不变，则V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BE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变大</w:t>
      </w:r>
    </w:p>
    <w:p w14:paraId="0EB4CBEF">
      <w:pPr>
        <w:numPr>
          <w:ilvl w:val="0"/>
          <w:numId w:val="0"/>
        </w:numP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④V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BE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变大引起I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B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变大</w:t>
      </w:r>
    </w:p>
    <w:p w14:paraId="1C5FB8D8">
      <w:pPr>
        <w:numPr>
          <w:ilvl w:val="0"/>
          <w:numId w:val="0"/>
        </w:numP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⑤I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B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变大引起I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C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变大（I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C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=βI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B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）</w:t>
      </w:r>
    </w:p>
    <w:p w14:paraId="2A89E5BC">
      <w:pPr>
        <w:numPr>
          <w:ilvl w:val="0"/>
          <w:numId w:val="0"/>
        </w:numP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⑥I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C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变大引起I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E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变大(I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C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≈I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E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)</w:t>
      </w:r>
    </w:p>
    <w:p w14:paraId="5665B299">
      <w:pPr>
        <w:numPr>
          <w:ilvl w:val="0"/>
          <w:numId w:val="0"/>
        </w:numP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⑦I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E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变大引起V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E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变大（V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E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=I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E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*R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E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）此时V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B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保持不变</w:t>
      </w:r>
    </w:p>
    <w:p w14:paraId="603B639D">
      <w:pPr>
        <w:numPr>
          <w:ilvl w:val="0"/>
          <w:numId w:val="0"/>
        </w:numPr>
        <w:jc w:val="both"/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⑧V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BE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=V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B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-V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E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，抑制了V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BE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的变大</w:t>
      </w:r>
    </w:p>
    <w:p w14:paraId="6CB8007C">
      <w:pPr>
        <w:numPr>
          <w:ilvl w:val="0"/>
          <w:numId w:val="0"/>
        </w:numPr>
        <w:jc w:val="both"/>
        <w:rPr>
          <w:rFonts w:hint="default" w:ascii="宋体" w:hAnsi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如图所示，i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B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与V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BE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的关系为非线性，而当取微变时，i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B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与V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BE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可视作呈线性关系</w:t>
      </w:r>
    </w:p>
    <w:p w14:paraId="0E26E084">
      <w:pPr>
        <w:numPr>
          <w:ilvl w:val="0"/>
          <w:numId w:val="0"/>
        </w:numPr>
        <w:jc w:val="both"/>
        <w:rPr>
          <w:rFonts w:hint="default" w:ascii="宋体" w:hAnsi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同时，我们可以明白V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E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跟随V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i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变。</w:t>
      </w:r>
    </w:p>
    <w:p w14:paraId="459CF6E1">
      <w:pPr>
        <w:numPr>
          <w:ilvl w:val="0"/>
          <w:numId w:val="0"/>
        </w:numPr>
        <w:tabs>
          <w:tab w:val="left" w:pos="4874"/>
        </w:tabs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drawing>
          <wp:inline distT="0" distB="0" distL="114300" distR="114300">
            <wp:extent cx="3498850" cy="5339715"/>
            <wp:effectExtent l="0" t="0" r="6350" b="6985"/>
            <wp:docPr id="1" name="图片 1" descr="878b30054ea8aef5c02ba3bf9224e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78b30054ea8aef5c02ba3bf9224e25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8850" cy="533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B0B1">
      <w:pPr>
        <w:numPr>
          <w:ilvl w:val="0"/>
          <w:numId w:val="0"/>
        </w:numPr>
        <w:tabs>
          <w:tab w:val="left" w:pos="4874"/>
        </w:tabs>
        <w:rPr>
          <w:rFonts w:hint="eastAsia" w:ascii="宋体" w:hAnsi="宋体" w:cs="宋体"/>
          <w:sz w:val="28"/>
          <w:szCs w:val="28"/>
          <w:lang w:val="en-US" w:eastAsia="zh-CN"/>
        </w:rPr>
      </w:pPr>
    </w:p>
    <w:p w14:paraId="2A6B1B0C">
      <w:pPr>
        <w:numPr>
          <w:ilvl w:val="0"/>
          <w:numId w:val="0"/>
        </w:numPr>
        <w:tabs>
          <w:tab w:val="left" w:pos="4874"/>
        </w:tabs>
        <w:rPr>
          <w:rFonts w:hint="eastAsia" w:ascii="宋体" w:hAnsi="宋体" w:cs="宋体"/>
          <w:sz w:val="28"/>
          <w:szCs w:val="28"/>
          <w:lang w:val="en-US" w:eastAsia="zh-CN"/>
        </w:rPr>
      </w:pPr>
    </w:p>
    <w:p w14:paraId="7CC4E0C8">
      <w:pPr>
        <w:numPr>
          <w:ilvl w:val="0"/>
          <w:numId w:val="0"/>
        </w:numPr>
        <w:tabs>
          <w:tab w:val="left" w:pos="4874"/>
        </w:tabs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3.输出信号变化分析：</w:t>
      </w:r>
    </w:p>
    <w:p w14:paraId="1C20D9FD">
      <w:pPr>
        <w:numPr>
          <w:ilvl w:val="0"/>
          <w:numId w:val="0"/>
        </w:numPr>
        <w:tabs>
          <w:tab w:val="left" w:pos="4874"/>
        </w:tabs>
        <w:rPr>
          <w:rFonts w:hint="default" w:ascii="宋体" w:hAnsi="宋体" w:cs="宋体"/>
          <w:sz w:val="28"/>
          <w:szCs w:val="28"/>
          <w:lang w:val="en-US" w:eastAsia="zh-CN"/>
        </w:rPr>
      </w:pPr>
      <w:r>
        <w:rPr>
          <w:rFonts w:hint="default" w:ascii="宋体" w:hAnsi="宋体" w:cs="宋体"/>
          <w:sz w:val="28"/>
          <w:szCs w:val="28"/>
          <w:lang w:val="en-US" w:eastAsia="zh-CN"/>
        </w:rPr>
        <w:drawing>
          <wp:inline distT="0" distB="0" distL="114300" distR="114300">
            <wp:extent cx="5268595" cy="1832610"/>
            <wp:effectExtent l="0" t="0" r="1905" b="8890"/>
            <wp:docPr id="2" name="图片 2" descr="9ec4e92164332fb32441339598aaa1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ec4e92164332fb32441339598aaa1c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79AB">
      <w:pPr>
        <w:numPr>
          <w:ilvl w:val="0"/>
          <w:numId w:val="0"/>
        </w:numPr>
        <w:tabs>
          <w:tab w:val="left" w:pos="4874"/>
        </w:tabs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</w:pPr>
      <w:bookmarkStart w:id="0" w:name="_GoBack"/>
      <w:r>
        <w:rPr>
          <w:rFonts w:hint="eastAsia" w:ascii="宋体" w:hAnsi="宋体" w:cs="宋体"/>
          <w:sz w:val="24"/>
          <w:szCs w:val="24"/>
          <w:lang w:val="en-US" w:eastAsia="zh-CN"/>
        </w:rPr>
        <w:t>依旧是微变取ΔV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i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，引起的变化与前面是一样的。</w:t>
      </w:r>
    </w:p>
    <w:p w14:paraId="5B617FD5">
      <w:pPr>
        <w:numPr>
          <w:ilvl w:val="0"/>
          <w:numId w:val="0"/>
        </w:numPr>
        <w:tabs>
          <w:tab w:val="left" w:pos="4874"/>
        </w:tabs>
        <w:rPr>
          <w:rFonts w:hint="default" w:ascii="宋体" w:hAnsi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V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i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变大引起V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B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变大，V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B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变大引起V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BE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变大，V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BE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变大引起I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B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变大，I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B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变大引起I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C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变大</w:t>
      </w:r>
    </w:p>
    <w:p w14:paraId="1631B88F">
      <w:pPr>
        <w:numPr>
          <w:ilvl w:val="0"/>
          <w:numId w:val="0"/>
        </w:numPr>
        <w:tabs>
          <w:tab w:val="left" w:pos="4874"/>
        </w:tabs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①I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C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变大，V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RC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变大（V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RC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=I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C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*R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C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）</w:t>
      </w:r>
    </w:p>
    <w:p w14:paraId="32F73E2B">
      <w:pPr>
        <w:numPr>
          <w:ilvl w:val="0"/>
          <w:numId w:val="0"/>
        </w:numPr>
        <w:tabs>
          <w:tab w:val="left" w:pos="4874"/>
        </w:tabs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②V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RC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变大，V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C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减小（V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C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=V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CC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-V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RC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）</w:t>
      </w:r>
    </w:p>
    <w:p w14:paraId="7636079F">
      <w:pPr>
        <w:numPr>
          <w:ilvl w:val="0"/>
          <w:numId w:val="0"/>
        </w:numPr>
        <w:tabs>
          <w:tab w:val="left" w:pos="4874"/>
        </w:tabs>
        <w:rPr>
          <w:rFonts w:hint="default" w:ascii="宋体" w:hAnsi="宋体" w:cs="宋体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因此，V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O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是反向跟随V</w:t>
      </w:r>
      <w:r>
        <w:rPr>
          <w:rFonts w:hint="eastAsia" w:ascii="宋体" w:hAnsi="宋体" w:cs="宋体"/>
          <w:sz w:val="24"/>
          <w:szCs w:val="24"/>
          <w:vertAlign w:val="subscript"/>
          <w:lang w:val="en-US" w:eastAsia="zh-CN"/>
        </w:rPr>
        <w:t>i</w:t>
      </w:r>
      <w:r>
        <w:rPr>
          <w:rFonts w:hint="eastAsia" w:ascii="宋体" w:hAnsi="宋体" w:cs="宋体"/>
          <w:sz w:val="24"/>
          <w:szCs w:val="24"/>
          <w:vertAlign w:val="baseline"/>
          <w:lang w:val="en-US" w:eastAsia="zh-CN"/>
        </w:rPr>
        <w:t>的，输出信号与输入信号会反相。</w:t>
      </w:r>
    </w:p>
    <w:bookmarkEnd w:id="0"/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0677DB7"/>
    <w:rsid w:val="02820350"/>
    <w:rsid w:val="06CF27B4"/>
    <w:rsid w:val="07011CC2"/>
    <w:rsid w:val="07644792"/>
    <w:rsid w:val="07D15499"/>
    <w:rsid w:val="09284798"/>
    <w:rsid w:val="0AC06CD4"/>
    <w:rsid w:val="0BCC0AE8"/>
    <w:rsid w:val="0DF96294"/>
    <w:rsid w:val="0E906B6E"/>
    <w:rsid w:val="0F2B6FD9"/>
    <w:rsid w:val="0FA2419B"/>
    <w:rsid w:val="107F30D6"/>
    <w:rsid w:val="108521D9"/>
    <w:rsid w:val="11354E2B"/>
    <w:rsid w:val="12054C5A"/>
    <w:rsid w:val="126741BF"/>
    <w:rsid w:val="15F63117"/>
    <w:rsid w:val="183C240D"/>
    <w:rsid w:val="19707A62"/>
    <w:rsid w:val="19B802BF"/>
    <w:rsid w:val="19FD2FB1"/>
    <w:rsid w:val="1A4D06F7"/>
    <w:rsid w:val="1A9D1F41"/>
    <w:rsid w:val="1AA24D9F"/>
    <w:rsid w:val="1C3B2121"/>
    <w:rsid w:val="1E6A347E"/>
    <w:rsid w:val="20064EC7"/>
    <w:rsid w:val="205022BC"/>
    <w:rsid w:val="20633950"/>
    <w:rsid w:val="212E08F1"/>
    <w:rsid w:val="242C28B7"/>
    <w:rsid w:val="24316F66"/>
    <w:rsid w:val="2443793B"/>
    <w:rsid w:val="24497D13"/>
    <w:rsid w:val="24FC31CA"/>
    <w:rsid w:val="268143CF"/>
    <w:rsid w:val="28C06C8A"/>
    <w:rsid w:val="28DA2E89"/>
    <w:rsid w:val="2A4254F9"/>
    <w:rsid w:val="2B5D6BCD"/>
    <w:rsid w:val="2B705C3B"/>
    <w:rsid w:val="2B761502"/>
    <w:rsid w:val="2BF52844"/>
    <w:rsid w:val="2C9F003A"/>
    <w:rsid w:val="2CE675AA"/>
    <w:rsid w:val="2D1F32F4"/>
    <w:rsid w:val="2D2264C4"/>
    <w:rsid w:val="2E923A2C"/>
    <w:rsid w:val="2F611FCA"/>
    <w:rsid w:val="2F9B21C7"/>
    <w:rsid w:val="31DB3137"/>
    <w:rsid w:val="323B4D81"/>
    <w:rsid w:val="32B932D2"/>
    <w:rsid w:val="33A92DCF"/>
    <w:rsid w:val="33FE365D"/>
    <w:rsid w:val="34B70380"/>
    <w:rsid w:val="37CB5DA3"/>
    <w:rsid w:val="39A53EA5"/>
    <w:rsid w:val="39DC1297"/>
    <w:rsid w:val="3AE174A3"/>
    <w:rsid w:val="3C9A6D2B"/>
    <w:rsid w:val="3CA838CA"/>
    <w:rsid w:val="3F14330B"/>
    <w:rsid w:val="3F747261"/>
    <w:rsid w:val="3F7D29C3"/>
    <w:rsid w:val="427C05E8"/>
    <w:rsid w:val="43446334"/>
    <w:rsid w:val="44A84E71"/>
    <w:rsid w:val="44B21FC2"/>
    <w:rsid w:val="460439DD"/>
    <w:rsid w:val="46DC1FBC"/>
    <w:rsid w:val="471045FD"/>
    <w:rsid w:val="47744EFD"/>
    <w:rsid w:val="477DCE1E"/>
    <w:rsid w:val="47A566DD"/>
    <w:rsid w:val="47A66D56"/>
    <w:rsid w:val="49457804"/>
    <w:rsid w:val="4DB07082"/>
    <w:rsid w:val="4FBB392B"/>
    <w:rsid w:val="4FD2035C"/>
    <w:rsid w:val="52A64FA3"/>
    <w:rsid w:val="54060DDF"/>
    <w:rsid w:val="55346176"/>
    <w:rsid w:val="573E1E21"/>
    <w:rsid w:val="58B31393"/>
    <w:rsid w:val="599C1311"/>
    <w:rsid w:val="59A3366A"/>
    <w:rsid w:val="5A583A57"/>
    <w:rsid w:val="5B487E91"/>
    <w:rsid w:val="5CF9550F"/>
    <w:rsid w:val="5D2A450F"/>
    <w:rsid w:val="5EFEBDE8"/>
    <w:rsid w:val="636C629A"/>
    <w:rsid w:val="638B4DDF"/>
    <w:rsid w:val="63E50A52"/>
    <w:rsid w:val="68033492"/>
    <w:rsid w:val="68CA2609"/>
    <w:rsid w:val="68CC1AED"/>
    <w:rsid w:val="69BB0F42"/>
    <w:rsid w:val="6A1B2991"/>
    <w:rsid w:val="6A637494"/>
    <w:rsid w:val="6BCF62E6"/>
    <w:rsid w:val="6CD3A16D"/>
    <w:rsid w:val="6D535020"/>
    <w:rsid w:val="6E5F49A6"/>
    <w:rsid w:val="6FFF37D2"/>
    <w:rsid w:val="70DE2EF1"/>
    <w:rsid w:val="72685A21"/>
    <w:rsid w:val="740A7409"/>
    <w:rsid w:val="7530406C"/>
    <w:rsid w:val="76885C78"/>
    <w:rsid w:val="76AA2438"/>
    <w:rsid w:val="772D552D"/>
    <w:rsid w:val="7767637C"/>
    <w:rsid w:val="77B5777B"/>
    <w:rsid w:val="77DE7124"/>
    <w:rsid w:val="78184124"/>
    <w:rsid w:val="79196936"/>
    <w:rsid w:val="7B5F532F"/>
    <w:rsid w:val="7C5F4108"/>
    <w:rsid w:val="7CBE24B4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 w:eastAsia="宋体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6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3">
    <w:name w:val="Normal (Web)"/>
    <w:basedOn w:val="1"/>
    <w:qFormat/>
    <w:uiPriority w:val="0"/>
    <w:rPr>
      <w:sz w:val="24"/>
    </w:rPr>
  </w:style>
  <w:style w:type="table" w:styleId="15">
    <w:name w:val="Table Grid"/>
    <w:basedOn w:val="14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851</Words>
  <Characters>996</Characters>
  <Lines>0</Lines>
  <Paragraphs>0</Paragraphs>
  <TotalTime>0</TotalTime>
  <ScaleCrop>false</ScaleCrop>
  <LinksUpToDate>false</LinksUpToDate>
  <CharactersWithSpaces>996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cp:lastModifiedBy>Fan</cp:lastModifiedBy>
  <dcterms:modified xsi:type="dcterms:W3CDTF">2026-09-05T02:35:19Z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eyJoZGlkIjoiYzUzY2ZlY2ZhZDNmMDczMjY0Y2NmNWNmOWQ3NDU2ZDYiLCJ1c2VySWQiOiI5Nzg4Mjk3MjMifQ==</vt:lpwstr>
  </property>
  <property fmtid="{D5CDD505-2E9C-101B-9397-08002B2CF9AE}" pid="6" name="ICV">
    <vt:lpwstr>92A0DA72B270434383DE22C1BA9D09FE_12</vt:lpwstr>
  </property>
</Properties>
</file>