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firstLine="720"/>
        <w:rPr>
          <w:sz w:val="26"/>
          <w:szCs w:val="26"/>
        </w:rPr>
      </w:pPr>
      <w:r w:rsidDel="00000000" w:rsidR="00000000" w:rsidRPr="00000000">
        <w:rPr>
          <w:sz w:val="32"/>
          <w:szCs w:val="32"/>
          <w:rtl w:val="0"/>
        </w:rPr>
        <w:t xml:space="preserve">KEMENTERIAN PENDIDIKAN DAN KEBUDAYAAN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-303678</wp:posOffset>
            </wp:positionH>
            <wp:positionV relativeFrom="paragraph">
              <wp:posOffset>10759</wp:posOffset>
            </wp:positionV>
            <wp:extent cx="1088987" cy="1054249"/>
            <wp:effectExtent b="0" l="0" r="0" t="0"/>
            <wp:wrapNone/>
            <wp:docPr descr="E:\LOGO UTM LENGKUNG\universitas.bmp" id="2" name="image1.png"/>
            <a:graphic>
              <a:graphicData uri="http://schemas.openxmlformats.org/drawingml/2006/picture">
                <pic:pic>
                  <pic:nvPicPr>
                    <pic:cNvPr descr="E:\LOGO UTM LENGKUNG\universitas.bmp" id="0" name="image1.png"/>
                    <pic:cNvPicPr preferRelativeResize="0"/>
                  </pic:nvPicPr>
                  <pic:blipFill>
                    <a:blip r:embed="rId6"/>
                    <a:srcRect b="0" l="0" r="0" t="0"/>
                    <a:stretch>
                      <a:fillRect/>
                    </a:stretch>
                  </pic:blipFill>
                  <pic:spPr>
                    <a:xfrm>
                      <a:off x="0" y="0"/>
                      <a:ext cx="1088987" cy="1054249"/>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UNIVERSITAS TRUNOJOYO MADURA</w: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FAKULTAS TEKHNIK</w:t>
      </w:r>
    </w:p>
    <w:p w:rsidR="00000000" w:rsidDel="00000000" w:rsidP="00000000" w:rsidRDefault="00000000" w:rsidRPr="00000000" w14:paraId="00000004">
      <w:pPr>
        <w:spacing w:after="0" w:line="240" w:lineRule="auto"/>
        <w:jc w:val="center"/>
        <w:rPr/>
      </w:pPr>
      <w:r w:rsidDel="00000000" w:rsidR="00000000" w:rsidRPr="00000000">
        <w:rPr>
          <w:rtl w:val="0"/>
        </w:rPr>
        <w:t xml:space="preserve">Jl. Raya Telang, PO.Box. 2 Kamal, Bangkalan – Madura</w:t>
      </w:r>
    </w:p>
    <w:p w:rsidR="00000000" w:rsidDel="00000000" w:rsidP="00000000" w:rsidRDefault="00000000" w:rsidRPr="00000000" w14:paraId="00000005">
      <w:pPr>
        <w:spacing w:after="0" w:line="240" w:lineRule="auto"/>
        <w:jc w:val="center"/>
        <w:rPr/>
      </w:pPr>
      <w:r w:rsidDel="00000000" w:rsidR="00000000" w:rsidRPr="00000000">
        <w:rPr>
          <w:rtl w:val="0"/>
        </w:rPr>
        <w:t xml:space="preserve">Telp</w:t>
      </w:r>
      <w:r w:rsidDel="00000000" w:rsidR="00000000" w:rsidRPr="00000000">
        <w:rPr>
          <w:color w:val="000000"/>
          <w:rtl w:val="0"/>
        </w:rPr>
        <w:t xml:space="preserve"> : (031) </w:t>
      </w:r>
      <w:r w:rsidDel="00000000" w:rsidR="00000000" w:rsidRPr="00000000">
        <w:rPr>
          <w:rtl w:val="0"/>
        </w:rPr>
        <w:t xml:space="preserve">3012797, Fax. (031) 3011506</w:t>
      </w:r>
    </w:p>
    <w:p w:rsidR="00000000" w:rsidDel="00000000" w:rsidP="00000000" w:rsidRDefault="00000000" w:rsidRPr="00000000" w14:paraId="00000006">
      <w:pPr>
        <w:spacing w:after="0" w:line="240" w:lineRule="auto"/>
        <w:jc w:val="center"/>
        <w:rPr/>
      </w:pPr>
      <w:r w:rsidDel="00000000" w:rsidR="00000000" w:rsidRPr="00000000">
        <w:rPr>
          <w:rtl w:val="0"/>
        </w:rPr>
        <w:t xml:space="preserve">Laman : www.trunojoyo.ac.id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44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7150" cy="12700"/>
                <wp:effectExtent b="0" l="0" r="0" t="0"/>
                <wp:wrapNone/>
                <wp:docPr id="1" name=""/>
                <a:graphic>
                  <a:graphicData uri="http://schemas.microsoft.com/office/word/2010/wordprocessingShape">
                    <wps:wsp>
                      <wps:cNvSpPr/>
                      <wps:cNvPr id="2" name="Shape 2"/>
                      <wps:spPr>
                        <a:xfrm>
                          <a:off x="5645720" y="3863185"/>
                          <a:ext cx="5770880" cy="0"/>
                        </a:xfrm>
                        <a:prstGeom prst="straightConnector1">
                          <a:avLst/>
                        </a:prstGeom>
                        <a:solidFill>
                          <a:srgbClr val="FFFFFF"/>
                        </a:solidFill>
                        <a:ln cap="flat" cmpd="sng" w="571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715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150"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389"/>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9">
      <w:pPr>
        <w:spacing w:after="0" w:lineRule="auto"/>
        <w:ind w:left="567" w:right="333"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UJIAN AKHIR SEMESTER</w:t>
      </w:r>
    </w:p>
    <w:p w:rsidR="00000000" w:rsidDel="00000000" w:rsidP="00000000" w:rsidRDefault="00000000" w:rsidRPr="00000000" w14:paraId="0000000A">
      <w:pPr>
        <w:spacing w:after="0" w:lineRule="auto"/>
        <w:ind w:left="567" w:right="333"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GENAP  TA 2021/2022</w:t>
      </w:r>
    </w:p>
    <w:p w:rsidR="00000000" w:rsidDel="00000000" w:rsidP="00000000" w:rsidRDefault="00000000" w:rsidRPr="00000000" w14:paraId="0000000B">
      <w:pPr>
        <w:spacing w:after="0" w:lineRule="auto"/>
        <w:ind w:left="567" w:right="333"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C">
      <w:pPr>
        <w:tabs>
          <w:tab w:val="left" w:pos="4111"/>
        </w:tabs>
        <w:spacing w:after="0" w:line="240" w:lineRule="auto"/>
        <w:ind w:right="333"/>
        <w:jc w:val="both"/>
        <w:rPr>
          <w:rFonts w:ascii="Cambria" w:cs="Cambria" w:eastAsia="Cambria" w:hAnsi="Cambria"/>
        </w:rPr>
      </w:pPr>
      <w:r w:rsidDel="00000000" w:rsidR="00000000" w:rsidRPr="00000000">
        <w:rPr>
          <w:rFonts w:ascii="Cambria" w:cs="Cambria" w:eastAsia="Cambria" w:hAnsi="Cambria"/>
          <w:rtl w:val="0"/>
        </w:rPr>
        <w:t xml:space="preserve">Kode Mata Kuliah</w:t>
        <w:tab/>
        <w:t xml:space="preserve">: 112</w:t>
      </w:r>
    </w:p>
    <w:p w:rsidR="00000000" w:rsidDel="00000000" w:rsidP="00000000" w:rsidRDefault="00000000" w:rsidRPr="00000000" w14:paraId="0000000D">
      <w:pPr>
        <w:tabs>
          <w:tab w:val="left" w:pos="4111"/>
        </w:tabs>
        <w:spacing w:after="0" w:line="240" w:lineRule="auto"/>
        <w:ind w:right="333"/>
        <w:jc w:val="both"/>
        <w:rPr>
          <w:rFonts w:ascii="Cambria" w:cs="Cambria" w:eastAsia="Cambria" w:hAnsi="Cambria"/>
        </w:rPr>
      </w:pPr>
      <w:r w:rsidDel="00000000" w:rsidR="00000000" w:rsidRPr="00000000">
        <w:rPr>
          <w:rFonts w:ascii="Cambria" w:cs="Cambria" w:eastAsia="Cambria" w:hAnsi="Cambria"/>
          <w:rtl w:val="0"/>
        </w:rPr>
        <w:t xml:space="preserve">Nama Mata Kuliah</w:t>
        <w:tab/>
        <w:t xml:space="preserve">:  pendidikan Agama Islam</w:t>
      </w:r>
    </w:p>
    <w:p w:rsidR="00000000" w:rsidDel="00000000" w:rsidP="00000000" w:rsidRDefault="00000000" w:rsidRPr="00000000" w14:paraId="0000000E">
      <w:pPr>
        <w:tabs>
          <w:tab w:val="left" w:pos="4111"/>
        </w:tabs>
        <w:spacing w:after="0" w:line="240" w:lineRule="auto"/>
        <w:ind w:right="333"/>
        <w:jc w:val="both"/>
        <w:rPr>
          <w:rFonts w:ascii="Cambria" w:cs="Cambria" w:eastAsia="Cambria" w:hAnsi="Cambria"/>
        </w:rPr>
      </w:pPr>
      <w:r w:rsidDel="00000000" w:rsidR="00000000" w:rsidRPr="00000000">
        <w:rPr>
          <w:rFonts w:ascii="Cambria" w:cs="Cambria" w:eastAsia="Cambria" w:hAnsi="Cambria"/>
          <w:rtl w:val="0"/>
        </w:rPr>
        <w:t xml:space="preserve">Program Studi / Kelas</w:t>
        <w:tab/>
        <w:t xml:space="preserve">:  TEKHNIK INFORMATIKA. A</w:t>
      </w:r>
    </w:p>
    <w:p w:rsidR="00000000" w:rsidDel="00000000" w:rsidP="00000000" w:rsidRDefault="00000000" w:rsidRPr="00000000" w14:paraId="0000000F">
      <w:pPr>
        <w:tabs>
          <w:tab w:val="left" w:pos="4111"/>
        </w:tabs>
        <w:spacing w:after="0" w:line="240" w:lineRule="auto"/>
        <w:ind w:right="333"/>
        <w:jc w:val="both"/>
        <w:rPr>
          <w:rFonts w:ascii="Cambria" w:cs="Cambria" w:eastAsia="Cambria" w:hAnsi="Cambria"/>
        </w:rPr>
      </w:pPr>
      <w:r w:rsidDel="00000000" w:rsidR="00000000" w:rsidRPr="00000000">
        <w:rPr>
          <w:rFonts w:ascii="Cambria" w:cs="Cambria" w:eastAsia="Cambria" w:hAnsi="Cambria"/>
          <w:rtl w:val="0"/>
        </w:rPr>
        <w:t xml:space="preserve">Semester</w:t>
        <w:tab/>
        <w:t xml:space="preserve">: DUA</w:t>
      </w:r>
    </w:p>
    <w:p w:rsidR="00000000" w:rsidDel="00000000" w:rsidP="00000000" w:rsidRDefault="00000000" w:rsidRPr="00000000" w14:paraId="00000010">
      <w:pPr>
        <w:tabs>
          <w:tab w:val="left" w:pos="4111"/>
        </w:tabs>
        <w:spacing w:after="0" w:line="240" w:lineRule="auto"/>
        <w:ind w:right="333"/>
        <w:jc w:val="both"/>
        <w:rPr>
          <w:rFonts w:ascii="Cambria" w:cs="Cambria" w:eastAsia="Cambria" w:hAnsi="Cambria"/>
        </w:rPr>
      </w:pPr>
      <w:r w:rsidDel="00000000" w:rsidR="00000000" w:rsidRPr="00000000">
        <w:rPr>
          <w:rFonts w:ascii="Cambria" w:cs="Cambria" w:eastAsia="Cambria" w:hAnsi="Cambria"/>
          <w:rtl w:val="0"/>
        </w:rPr>
        <w:t xml:space="preserve">Hari / Tanggal</w:t>
        <w:tab/>
        <w:t xml:space="preserve">:  </w:t>
      </w:r>
    </w:p>
    <w:p w:rsidR="00000000" w:rsidDel="00000000" w:rsidP="00000000" w:rsidRDefault="00000000" w:rsidRPr="00000000" w14:paraId="00000011">
      <w:pPr>
        <w:tabs>
          <w:tab w:val="left" w:pos="4111"/>
        </w:tabs>
        <w:spacing w:after="0" w:line="240" w:lineRule="auto"/>
        <w:ind w:right="333"/>
        <w:jc w:val="both"/>
        <w:rPr>
          <w:rFonts w:ascii="Cambria" w:cs="Cambria" w:eastAsia="Cambria" w:hAnsi="Cambria"/>
        </w:rPr>
      </w:pPr>
      <w:r w:rsidDel="00000000" w:rsidR="00000000" w:rsidRPr="00000000">
        <w:rPr>
          <w:rFonts w:ascii="Cambria" w:cs="Cambria" w:eastAsia="Cambria" w:hAnsi="Cambria"/>
          <w:rtl w:val="0"/>
        </w:rPr>
        <w:t xml:space="preserve">Waktu</w:t>
        <w:tab/>
        <w:t xml:space="preserve">: 60 Menit</w:t>
      </w:r>
    </w:p>
    <w:p w:rsidR="00000000" w:rsidDel="00000000" w:rsidP="00000000" w:rsidRDefault="00000000" w:rsidRPr="00000000" w14:paraId="00000012">
      <w:pPr>
        <w:tabs>
          <w:tab w:val="left" w:pos="4111"/>
        </w:tabs>
        <w:spacing w:after="0" w:line="240" w:lineRule="auto"/>
        <w:ind w:right="333"/>
        <w:jc w:val="both"/>
        <w:rPr>
          <w:rFonts w:ascii="Cambria" w:cs="Cambria" w:eastAsia="Cambria" w:hAnsi="Cambria"/>
        </w:rPr>
      </w:pPr>
      <w:r w:rsidDel="00000000" w:rsidR="00000000" w:rsidRPr="00000000">
        <w:rPr>
          <w:rFonts w:ascii="Cambria" w:cs="Cambria" w:eastAsia="Cambria" w:hAnsi="Cambria"/>
          <w:rtl w:val="0"/>
        </w:rPr>
        <w:t xml:space="preserve">Dosen Pengampu</w:t>
        <w:tab/>
        <w:t xml:space="preserve">: </w:t>
      </w:r>
      <w:r w:rsidDel="00000000" w:rsidR="00000000" w:rsidRPr="00000000">
        <w:rPr>
          <w:rFonts w:ascii="Times New Roman" w:cs="Times New Roman" w:eastAsia="Times New Roman" w:hAnsi="Times New Roman"/>
          <w:sz w:val="24"/>
          <w:szCs w:val="24"/>
          <w:rtl w:val="0"/>
        </w:rPr>
        <w:t xml:space="preserve">Sarkawi S.H.I.,M.Pd.I</w:t>
      </w:r>
      <w:r w:rsidDel="00000000" w:rsidR="00000000" w:rsidRPr="00000000">
        <w:rPr>
          <w:rtl w:val="0"/>
        </w:rPr>
      </w:r>
    </w:p>
    <w:p w:rsidR="00000000" w:rsidDel="00000000" w:rsidP="00000000" w:rsidRDefault="00000000" w:rsidRPr="00000000" w14:paraId="00000013">
      <w:pPr>
        <w:tabs>
          <w:tab w:val="left" w:pos="4111"/>
        </w:tabs>
        <w:spacing w:after="0" w:line="240" w:lineRule="auto"/>
        <w:ind w:right="333"/>
        <w:jc w:val="both"/>
        <w:rPr>
          <w:rFonts w:ascii="Cambria" w:cs="Cambria" w:eastAsia="Cambria" w:hAnsi="Cambria"/>
        </w:rPr>
      </w:pPr>
      <w:r w:rsidDel="00000000" w:rsidR="00000000" w:rsidRPr="00000000">
        <w:rPr>
          <w:rFonts w:ascii="Cambria" w:cs="Cambria" w:eastAsia="Cambria" w:hAnsi="Cambria"/>
          <w:rtl w:val="0"/>
        </w:rPr>
        <w:t xml:space="preserve">Sifat Ujian</w:t>
        <w:tab/>
        <w:t xml:space="preserve">: </w:t>
      </w:r>
      <w:r w:rsidDel="00000000" w:rsidR="00000000" w:rsidRPr="00000000">
        <w:rPr>
          <w:rFonts w:ascii="Times New Roman" w:cs="Times New Roman" w:eastAsia="Times New Roman" w:hAnsi="Times New Roman"/>
          <w:sz w:val="24"/>
          <w:szCs w:val="24"/>
          <w:rtl w:val="0"/>
        </w:rPr>
        <w:t xml:space="preserve">Tertutup</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Negara kita adalah negara yang berdiri di atas bumi kepulauan,  dari sabang sampai merauke. Dari itu tentulah banyak perbedaan  perbedaan baik dari aspek kesukuan maupun Agama. Setiap hari masyarakat Indonesia  sering di suguhi dengan berbagai macam persoalan dan berita perselisihan, oleh karna itu tentu  kita sebagai masyarakat ingin hidup damai dan tentram antar umat beragama dan inter umat beragama. Bagaimana cara kita menyikapi dan menyelesaikan persoalan itu?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Bobot Nilai 20%</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Salah satu ciri masyarakat madani adalah egalitarianisme. Kalau melihat dari pendekatan ini, apakah Indonesia sudah bisa di katakan masyarakat madani? Kemukakan alasannya!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Bobot Nilai 20%</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Jelaskan pendapat anda tentang dampak positif dan  negatif dari pembagunan iptek di zaman modern ini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Bobot Nilai 20%</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Islam memiliki banyak kekayaan salah satunya adalah kebudayaan yang beragam, apa peran anda sebagai mahasiswa untuk melestarikan  kebudayaan islam. Sertakan dengan contohnya.?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Bobot Nilai 20%</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kran demokrasi di buka lebar pasca lengsernya penguasa orde baru 1997- 1998, maka banyak masyarakat yang mengekpresikan politiknya dengan terjun kedunia politik.   salah satunya adalah kiai, bagaimana tanggapan anda terhadap kiai yang terjun ke politik.?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Bobot Nilai 20%</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