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9F70E">
      <w:pPr>
        <w:rPr>
          <w:rFonts w:hint="eastAsia" w:ascii="微软雅黑" w:hAnsi="微软雅黑" w:eastAsia="微软雅黑" w:cs="微软雅黑"/>
          <w:b/>
          <w:color w:val="065A82"/>
          <w:sz w:val="48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b/>
          <w:color w:val="065A82"/>
          <w:sz w:val="48"/>
          <w:shd w:val="clear" w:fill="E8FBF7"/>
          <w:lang w:eastAsia="zh-CN"/>
        </w:rPr>
        <w:t>研学报告正式版</w:t>
      </w:r>
    </w:p>
    <w:p w14:paraId="3DBAFD5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5B93DAC6">
      <w:pP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  <w:t>========================================</w:t>
      </w:r>
    </w:p>
    <w:p w14:paraId="720101D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开题报告（10）</w:t>
      </w:r>
    </w:p>
    <w:p w14:paraId="4E4A5BA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用途：把“想法”变成可执行的研学课题。当前版本基于已完成的脑爆与立项信息整理。</w:t>
      </w:r>
    </w:p>
    <w:p w14:paraId="3FE82A0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项目名称：文学知识卡 - 二次元漫画版</w:t>
      </w:r>
    </w:p>
    <w:p w14:paraId="430B077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研学主题/领域： 辅助语文学习 /  教育应用</w:t>
      </w:r>
    </w:p>
    <w:p w14:paraId="06B8913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学生/小组：未来科技学院单人项目（初中组）</w:t>
      </w:r>
    </w:p>
    <w:p w14:paraId="5390FA1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年龄段：初中</w:t>
      </w:r>
    </w:p>
    <w:p w14:paraId="6738C70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预计周期：12+</w:t>
      </w:r>
    </w:p>
    <w:p w14:paraId="05CA41D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版本：1</w:t>
      </w:r>
    </w:p>
    <w:p w14:paraId="0FB140A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日期：2026-03-03</w:t>
      </w:r>
    </w:p>
    <w:p w14:paraId="4A3B0DE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背景与动机（≤150字）</w:t>
      </w:r>
    </w:p>
    <w:p w14:paraId="474F82F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古诗词学习常见痛点是“背得快、忘得也快”，纸质笔记检索困难，复习效率低。本项目希望用卡片化结构整理诗词知识，再用二次元插画提升记忆兴趣，让同学在“看、搜、收藏、再复习”的闭环中更主动地学习语文。</w:t>
      </w:r>
    </w:p>
    <w:p w14:paraId="39671FC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研究问题（1–3条）</w:t>
      </w:r>
    </w:p>
    <w:p w14:paraId="02043A0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1：卡片式学习是否能降低古诗词复习时的检索成本？</w:t>
      </w:r>
    </w:p>
    <w:p w14:paraId="2208D0C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2：二次元视觉表达是否能提升学生对诗词内容的记忆意愿？</w:t>
      </w:r>
    </w:p>
    <w:p w14:paraId="0419D5B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3（可选）：网页导入与自动搜集功能是否能持续扩展知识库质量？</w:t>
      </w:r>
    </w:p>
    <w:p w14:paraId="4183A9C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目标与成功标准（至少2条，可测）</w:t>
      </w:r>
    </w:p>
    <w:p w14:paraId="305BD3C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标准1：核心功能可用；通过条件：完成“录入 + 搜索 + 分类 + 卡片展示 + 收藏”闭环并可在本地访问。</w:t>
      </w:r>
    </w:p>
    <w:p w14:paraId="425645B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标准2：界面风格统一；通过条件：整体页面保持卡哇伊配色与卡片式布局，关键页面视觉一致。</w:t>
      </w:r>
    </w:p>
    <w:p w14:paraId="1E7DF3D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标准3：可演示；通过条件：能够现场演示至少 5 个操作场景（首页浏览、搜索、筛选、收藏、导入）。</w:t>
      </w:r>
    </w:p>
    <w:p w14:paraId="1944AFF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方法概述（≤200字）</w:t>
      </w:r>
    </w:p>
    <w:p w14:paraId="020BE6D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一句话流程：用户输入/导入诗词 →  处理与存储 → 卡片化展示与检索 → 可选生成二次元插画辅助记忆。</w:t>
      </w:r>
    </w:p>
    <w:p w14:paraId="560B95E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关键做法（2–4点）：</w:t>
      </w:r>
    </w:p>
    <w:p w14:paraId="389BC76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使用  + 2 快速搭建本地  学习工具，降低开发门槛。</w:t>
      </w:r>
    </w:p>
    <w:p w14:paraId="22FFB6E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以  文件保存诗词数据，便于快速迭代与调试。</w:t>
      </w:r>
    </w:p>
    <w:p w14:paraId="6441051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将“搜索、分类、收藏、导入”作为学习闭环核心操作。</w:t>
      </w:r>
    </w:p>
    <w:p w14:paraId="450C182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将  插画设为增强功能，保障在  不可用时仍可完成主线学习体验。</w:t>
      </w:r>
    </w:p>
    <w:p w14:paraId="35EED95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资源与约束</w:t>
      </w:r>
    </w:p>
    <w:p w14:paraId="77D803F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可用资源（设备/数据/工具）：、、2、、、本地  诗词库、 。</w:t>
      </w:r>
    </w:p>
    <w:p w14:paraId="687DBB0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关键约束：总时长 12+；优先本地运行；外部   可用性不稳定；不引入数据库与复杂账号系统。</w:t>
      </w:r>
    </w:p>
    <w:p w14:paraId="3D006B0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不做清单（-，≥2）：用户注册登录系统；多人协作功能。</w:t>
      </w:r>
    </w:p>
    <w:p w14:paraId="0849EEE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风险与应对（至少2条）</w:t>
      </w:r>
    </w:p>
    <w:p w14:paraId="2EE6AD8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风险1： 漫画生成功能受  稳定性和配额影响。→ 应对/替代方案：默认支持无插画学习流程，失败时回退为占位图或文本卡片。</w:t>
      </w:r>
    </w:p>
    <w:p w14:paraId="4324F88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风险2：功能逐步增多导致调试成本上升。→ 应对/替代方案：按里程碑推进，每完成一步就验证搜索/展示主流程。</w:t>
      </w:r>
    </w:p>
    <w:p w14:paraId="75DF0F7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里程碑计划（2–4个）</w:t>
      </w:r>
    </w:p>
    <w:p w14:paraId="1629DF5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1：基础框架可运行（预计：0.5）</w:t>
      </w:r>
    </w:p>
    <w:p w14:paraId="3E719A4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2：核心学习功能可用（预计：3）</w:t>
      </w:r>
    </w:p>
    <w:p w14:paraId="366F667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3：高级功能与  插画增强（预计：5）</w:t>
      </w:r>
    </w:p>
    <w:p w14:paraId="7DA974F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4：整体验收与展示准备（预计：1.5）</w:t>
      </w:r>
    </w:p>
    <w:p w14:paraId="0EF7564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伦理与安全（必填）</w:t>
      </w:r>
    </w:p>
    <w:p w14:paraId="2DF3076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数据与隐私：仅处理公开诗词与学习内容，不采集敏感个人信息。</w:t>
      </w:r>
    </w:p>
    <w:p w14:paraId="69F8067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硬件安全（如适用）：本项目为纯软件  项目，不涉及硬件操作风险。</w:t>
      </w:r>
    </w:p>
    <w:p w14:paraId="1520B5A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学术诚信：所有引用诗词与素材来源需标注， 生成内容需明确“辅助”属性。</w:t>
      </w:r>
    </w:p>
    <w:p w14:paraId="0D0DCD0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证据清单（后续要补）</w:t>
      </w:r>
    </w:p>
    <w:p w14:paraId="2BDEFFC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截图/图表/日志将放在：///</w:t>
      </w:r>
    </w:p>
    <w:p w14:paraId="4F2F7F2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计划收集的证据类型（至少2项）：</w:t>
      </w:r>
    </w:p>
    <w:p w14:paraId="56A3645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截图（首页、搜索结果、导入结果）</w:t>
      </w:r>
    </w:p>
    <w:p w14:paraId="2716EC7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日志（运行日志、错误日志）</w:t>
      </w:r>
    </w:p>
    <w:p w14:paraId="2F20E15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图表（分类统计或数量统计）</w:t>
      </w:r>
    </w:p>
    <w:p w14:paraId="312F8CA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提交记录/链接</w:t>
      </w:r>
    </w:p>
    <w:p w14:paraId="7C52F78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已采集证据（2026-03-18）：</w:t>
      </w:r>
    </w:p>
    <w:p w14:paraId="6DE7DDA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3540F7D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477FBA4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46222A5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49BCEF8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5516A90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5626FBDE">
      <w:pP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  <w:t>========================================</w:t>
      </w:r>
    </w:p>
    <w:p w14:paraId="201A381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需求与设计文档（20）</w:t>
      </w:r>
    </w:p>
    <w:p w14:paraId="01B4C67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用途：把“要做什么 + 怎么做”写清楚，供开发/实验阶段执行与验收。</w:t>
      </w:r>
    </w:p>
    <w:p w14:paraId="4D8AD93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项目：文学知识卡 - 二次元漫画版</w:t>
      </w:r>
    </w:p>
    <w:p w14:paraId="0337E71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轨道/技术栈： / </w:t>
      </w:r>
    </w:p>
    <w:p w14:paraId="0F6B633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版本：1</w:t>
      </w:r>
    </w:p>
    <w:p w14:paraId="68610DD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日期：2026-03-03</w:t>
      </w:r>
    </w:p>
    <w:p w14:paraId="654F49E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用户与使用场景（≤150字）</w:t>
      </w:r>
    </w:p>
    <w:p w14:paraId="27969B0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目标用户是初中同学。典型场景是语文课前预习、课后复习、考试前快速回顾。用户希望把分散的古诗词资料集中管理，并通过搜索、分类和卡片浏览快速找到内容；对难记诗词可借助二次元插画形成“图文联想”。</w:t>
      </w:r>
    </w:p>
    <w:p w14:paraId="1360699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需求范围（）</w:t>
      </w:r>
    </w:p>
    <w:p w14:paraId="7CA544C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1 -（≤3）</w:t>
      </w:r>
    </w:p>
    <w:p w14:paraId="38A8B05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古诗词和文学知识库录入</w:t>
      </w:r>
    </w:p>
    <w:p w14:paraId="614D89C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卡片式学习展示</w:t>
      </w:r>
    </w:p>
    <w:p w14:paraId="4886FA6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搜索功能</w:t>
      </w:r>
    </w:p>
    <w:p w14:paraId="7053584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2 --（≤3）</w:t>
      </w:r>
    </w:p>
    <w:p w14:paraId="1F99572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收藏功能</w:t>
      </w:r>
    </w:p>
    <w:p w14:paraId="6576015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导入更多知识库（网页导入）</w:t>
      </w:r>
    </w:p>
    <w:p w14:paraId="45ED454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生成二次元漫画（卡哇伊风格）</w:t>
      </w:r>
    </w:p>
    <w:p w14:paraId="20DD13D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3 ’-（≥2）</w:t>
      </w:r>
    </w:p>
    <w:p w14:paraId="06A09F6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用户注册登录系统</w:t>
      </w:r>
    </w:p>
    <w:p w14:paraId="0EE54AC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多人协作功能</w:t>
      </w:r>
    </w:p>
    <w:p w14:paraId="6F44AD7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用户故事（3–5条）</w:t>
      </w:r>
    </w:p>
    <w:p w14:paraId="7772FFC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作为初中生，我想按关键词搜索诗词，以便在复习时更快定位知识点。</w:t>
      </w:r>
    </w:p>
    <w:p w14:paraId="2A52977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作为初中生，我想按分类筛选诗词，以便分专题学习唐诗、宋词和元曲。</w:t>
      </w:r>
    </w:p>
    <w:p w14:paraId="60F5F82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作为初中生，我想收藏重点卡片，以便形成个性化考前复习清单。</w:t>
      </w:r>
    </w:p>
    <w:p w14:paraId="554A1C5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作为初中生，我想从网页导入新诗词，以便持续扩展自己的学习资料。</w:t>
      </w:r>
    </w:p>
    <w:p w14:paraId="7C411C9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作为初中生，我想给诗词生成卡哇伊插画，以便通过图像增强记忆兴趣。</w:t>
      </w:r>
    </w:p>
    <w:p w14:paraId="16FBE91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验收标准（3–5条，//）</w:t>
      </w:r>
    </w:p>
    <w:p w14:paraId="7B1613F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用户访问首页， 页面加载完成， 显示诗词卡片列表与搜索区域。</w:t>
      </w:r>
    </w:p>
    <w:p w14:paraId="6BC67D9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用户输入关键词， 点击搜索， 返回标题/作者/内容匹配的卡片。</w:t>
      </w:r>
    </w:p>
    <w:p w14:paraId="70C24FD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用户选择分类， 点击筛选， 仅显示该分类下的诗词卡片。</w:t>
      </w:r>
    </w:p>
    <w:p w14:paraId="44DE563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用户点击收藏按钮， 刷新页面后再次查看， 收藏状态保持正确。</w:t>
      </w:r>
    </w:p>
    <w:p w14:paraId="6A8E104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用户提交有效网页链接， 执行导入， 诗词被写入数据文件并可在首页看到。</w:t>
      </w:r>
    </w:p>
    <w:p w14:paraId="6637E93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设计概览（按轨道填写）</w:t>
      </w:r>
    </w:p>
    <w:p w14:paraId="3DF841E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) （.）</w:t>
      </w:r>
    </w:p>
    <w:p w14:paraId="22A6BD0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页面（≤5）：首页（卡片浏览）、新增页、导入页、收藏视图、统计页</w:t>
      </w:r>
    </w:p>
    <w:p w14:paraId="0AFEC38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组件/模块（≤8）：、、、、、、、</w:t>
      </w:r>
    </w:p>
    <w:p w14:paraId="4CD1CF2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数据流（→可选）：用户操作 →  路由处理 →  文件读写 → 模板渲染/ 响应 → 页面更新</w:t>
      </w:r>
    </w:p>
    <w:p w14:paraId="7C8FE84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状态清单（最小）：、、、、</w:t>
      </w:r>
    </w:p>
    <w:p w14:paraId="2DED2D9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 关键流程说明（必填）</w:t>
      </w:r>
    </w:p>
    <w:p w14:paraId="0FBA925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1.1 业务流程（用户视角）</w:t>
      </w:r>
    </w:p>
    <w:p w14:paraId="683A26B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打开首页浏览卡片  </w:t>
      </w:r>
    </w:p>
    <w:p w14:paraId="027F0C1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输入关键词搜索/选择分类筛选  </w:t>
      </w:r>
    </w:p>
    <w:p w14:paraId="4F2123A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点击卡片查看内容并收藏  </w:t>
      </w:r>
    </w:p>
    <w:p w14:paraId="6C69D42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进入“新增/导入”页面扩展知识库  </w:t>
      </w:r>
    </w:p>
    <w:p w14:paraId="1759A48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返回首页复习，进入统计页查看总量与分类分布</w:t>
      </w:r>
    </w:p>
    <w:p w14:paraId="19CFE26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1.2 系统流程（系统视角）</w:t>
      </w:r>
    </w:p>
    <w:p w14:paraId="7FD8F97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用户请求（浏览/搜索/新增/导入/收藏） →  路由处理 → 读写 //. → 返回  页面（或接口返回 ） → 页面刷新展示结果</w:t>
      </w:r>
    </w:p>
    <w:p w14:paraId="61768E2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1.3 界面截图（必填）</w:t>
      </w:r>
    </w:p>
    <w:p w14:paraId="3FA7759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首页：////2026-03-18.</w:t>
      </w:r>
    </w:p>
    <w:p w14:paraId="21B42C0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新增页：////2026-03-18.</w:t>
      </w:r>
    </w:p>
    <w:p w14:paraId="448A122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导入页：////2026-03-18.</w:t>
      </w:r>
    </w:p>
    <w:p w14:paraId="18CCD37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收藏页：////2026-03-18.</w:t>
      </w:r>
    </w:p>
    <w:p w14:paraId="2668813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统计页：////2026-03-18.</w:t>
      </w:r>
    </w:p>
    <w:p w14:paraId="68BC294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 数据模型（ 图 / 数据字典）</w:t>
      </w:r>
    </w:p>
    <w:p w14:paraId="41C087E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2.1  图（简化）</w:t>
      </w:r>
    </w:p>
    <w:p w14:paraId="1D86AF8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2.2 字段定义（）</w:t>
      </w:r>
    </w:p>
    <w:p w14:paraId="4F1EE6A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：字符串，唯一标识</w:t>
      </w:r>
    </w:p>
    <w:p w14:paraId="3F13781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：标题</w:t>
      </w:r>
    </w:p>
    <w:p w14:paraId="7CAAE45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：作者名</w:t>
      </w:r>
    </w:p>
    <w:p w14:paraId="7E24F18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：朝代（可选）</w:t>
      </w:r>
    </w:p>
    <w:p w14:paraId="5FC0C9C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：正文</w:t>
      </w:r>
    </w:p>
    <w:p w14:paraId="6BA8EF5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：分类（如“唐诗/宋词/元曲/主题”）</w:t>
      </w:r>
    </w:p>
    <w:p w14:paraId="37C526D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：标签数组（可选）</w:t>
      </w:r>
    </w:p>
    <w:p w14:paraId="61C940D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：是否收藏（布尔）</w:t>
      </w:r>
    </w:p>
    <w:p w14:paraId="73D866D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：来源链接（可选，用于导入追溯）</w:t>
      </w:r>
    </w:p>
    <w:p w14:paraId="35D2D30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：插画图片链接或路径（可选）</w:t>
      </w:r>
    </w:p>
    <w:p w14:paraId="01F490D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) /建模</w:t>
      </w:r>
    </w:p>
    <w:p w14:paraId="11FAD4E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数据集：不适用（当前为  学习应用）</w:t>
      </w:r>
    </w:p>
    <w:p w14:paraId="440B2F8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预测目标：不适用</w:t>
      </w:r>
    </w:p>
    <w:p w14:paraId="2C9B9C5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：不适用</w:t>
      </w:r>
    </w:p>
    <w:p w14:paraId="517397B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指标：不适用</w:t>
      </w:r>
    </w:p>
    <w:p w14:paraId="5EB7C38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验证策略：不适用</w:t>
      </w:r>
    </w:p>
    <w:p w14:paraId="6DE3E26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计划改进（≤3）：</w:t>
      </w:r>
    </w:p>
    <w:p w14:paraId="7E667D3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如后续加入学习推荐，再引入学习行为数据建模</w:t>
      </w:r>
    </w:p>
    <w:p w14:paraId="56023D4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增加用户学习记录后再定义评价指标</w:t>
      </w:r>
    </w:p>
    <w:p w14:paraId="623906D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) 硬件（ + ）</w:t>
      </w:r>
    </w:p>
    <w:p w14:paraId="2527B51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外设清单（≤0）：不适用</w:t>
      </w:r>
    </w:p>
    <w:p w14:paraId="49EE892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引脚表（ ）：不适用</w:t>
      </w:r>
    </w:p>
    <w:p w14:paraId="40CAF10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状态机概览：不适用</w:t>
      </w:r>
    </w:p>
    <w:p w14:paraId="7A0D9EE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安全注意事项：不适用</w:t>
      </w:r>
    </w:p>
    <w:p w14:paraId="4E9B38F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) 课程融合</w:t>
      </w:r>
    </w:p>
    <w:p w14:paraId="5918095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学习目标（≤3）：掌握古诗词检索方法；形成数字化复习习惯；理解  在学习工具中的辅助价值</w:t>
      </w:r>
    </w:p>
    <w:p w14:paraId="2FC0C79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课堂流程：导入→讲解→练习→总结</w:t>
      </w:r>
    </w:p>
    <w:p w14:paraId="55926C3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活动（≤2）：课堂分组搜索挑战；诗词卡片讲解展示</w:t>
      </w:r>
    </w:p>
    <w:p w14:paraId="13BA530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作业（1个）：围绕一个主题（如“思乡”）扩充 5 首诗词并制作收藏清单</w:t>
      </w:r>
    </w:p>
    <w:p w14:paraId="54E95C3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维度：功能完成度、学习表达清晰度、资料准确性</w:t>
      </w:r>
    </w:p>
    <w:p w14:paraId="0038AEA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风险与替代方案（≥2）</w:t>
      </w:r>
    </w:p>
    <w:p w14:paraId="6F0DCC5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风险1： 图像生成接口不可用或超时。→ 替代：保留  字段，先使用空图/占位图，不阻塞主流程。</w:t>
      </w:r>
    </w:p>
    <w:p w14:paraId="1EAB6EB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风险2：网页导入提取不稳定，页面结构差异大。→ 替代：回退为手动录入或半自动复制粘贴。</w:t>
      </w:r>
    </w:p>
    <w:p w14:paraId="1FA3835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风险3：功能扩张导致交付延期。→ 替代：严格执行 - 优先，-- 后置。</w:t>
      </w:r>
    </w:p>
    <w:p w14:paraId="1069D71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决策记录（ ）</w:t>
      </w:r>
    </w:p>
    <w:p w14:paraId="54FA19E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2026-03-03：选择  本地  路线，原因：实现速度快、模板渲染直观，适合初中生项目展示。</w:t>
      </w:r>
    </w:p>
    <w:p w14:paraId="733618A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2026-03-03：数据存储使用本地  文件，原因：结构简单、便于查看与修改，降低数据库学习门槛。</w:t>
      </w:r>
    </w:p>
    <w:p w14:paraId="518FED2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2026-03-03：将  二次元插画设为增强功能，原因：主线学习功能必须可独立运行，避免外部  依赖卡住项目进度。</w:t>
      </w:r>
    </w:p>
    <w:p w14:paraId="4FE1F96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14D6CE5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04FF42C3">
      <w:pP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  <w:t>========================================</w:t>
      </w:r>
    </w:p>
    <w:p w14:paraId="379BFC7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原型设计说明书（30）</w:t>
      </w:r>
    </w:p>
    <w:p w14:paraId="5716978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用途：说明“界面/交互/流程”长什么样，便于快速验收与迭代。</w:t>
      </w:r>
    </w:p>
    <w:p w14:paraId="5D4F55B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项目：文学知识卡 - 二次元漫画版</w:t>
      </w:r>
    </w:p>
    <w:p w14:paraId="0F3EC4A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版本：1</w:t>
      </w:r>
    </w:p>
    <w:p w14:paraId="0D9F40B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日期：2026-03-03</w:t>
      </w:r>
    </w:p>
    <w:p w14:paraId="24B7918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原型目标（≤80字）</w:t>
      </w:r>
    </w:p>
    <w:p w14:paraId="3775B61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验证诗词“浏览—搜索—筛选—收藏—导入”的学习流程是否顺畅，并评估卡哇伊卡片风格是否利于记忆。</w:t>
      </w:r>
    </w:p>
    <w:p w14:paraId="3A43C16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信息架构（）</w:t>
      </w:r>
    </w:p>
    <w:p w14:paraId="7DD9719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信息分区：学习浏览区、内容管理区、学习增强区</w:t>
      </w:r>
    </w:p>
    <w:p w14:paraId="3220F39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导航方式：顶部导航 + 页面跳转链接</w:t>
      </w:r>
    </w:p>
    <w:p w14:paraId="282284A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页面/界面清单（建议 ≤3–4）</w:t>
      </w:r>
    </w:p>
    <w:p w14:paraId="03413CB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页面1：首页（诗词卡片学习）</w:t>
      </w:r>
    </w:p>
    <w:p w14:paraId="77181BC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目的：</w:t>
      </w:r>
    </w:p>
    <w:p w14:paraId="41BF8F9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以卡片方式集中展示诗词，支持搜索、分类与收藏。</w:t>
      </w:r>
    </w:p>
    <w:p w14:paraId="4FAB323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入口：</w:t>
      </w:r>
    </w:p>
    <w:p w14:paraId="3555E54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用户访问根路径 /。</w:t>
      </w:r>
    </w:p>
    <w:p w14:paraId="132B054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组件清单：</w:t>
      </w:r>
    </w:p>
    <w:p w14:paraId="41F6033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、、、、。</w:t>
      </w:r>
    </w:p>
    <w:p w14:paraId="4F515F1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交互说明（点击/输入/反馈）：</w:t>
      </w:r>
    </w:p>
    <w:p w14:paraId="5554A74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输入关键词后触发搜索；选择分类后局部刷新结果；点击收藏后状态即时变化。</w:t>
      </w:r>
    </w:p>
    <w:p w14:paraId="6E45B1F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边界情况（至少1条）：</w:t>
      </w:r>
    </w:p>
    <w:p w14:paraId="2375F24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搜索无结果时显示空状态提示，不展示空白页。</w:t>
      </w:r>
    </w:p>
    <w:p w14:paraId="09DB891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页面2：新增页面（手动录入）</w:t>
      </w:r>
    </w:p>
    <w:p w14:paraId="6B17128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目的：</w:t>
      </w:r>
    </w:p>
    <w:p w14:paraId="3FAA47A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让学生快速录入新的诗词或文学知识卡片。</w:t>
      </w:r>
    </w:p>
    <w:p w14:paraId="4B0E43E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入口：</w:t>
      </w:r>
    </w:p>
    <w:p w14:paraId="08D0555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首页“新增”按钮，路由 /。</w:t>
      </w:r>
    </w:p>
    <w:p w14:paraId="498423D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组件清单：</w:t>
      </w:r>
    </w:p>
    <w:p w14:paraId="4D1E541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（标题、作者、朝代、正文、分类）、提交按钮。</w:t>
      </w:r>
    </w:p>
    <w:p w14:paraId="557D365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交互说明（点击/输入/反馈）：</w:t>
      </w:r>
    </w:p>
    <w:p w14:paraId="45245DE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提交后进行最小校验，成功则跳回首页并显示新增内容。</w:t>
      </w:r>
    </w:p>
    <w:p w14:paraId="53B0654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边界情况（至少1条）：</w:t>
      </w:r>
    </w:p>
    <w:p w14:paraId="1707CFA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必填项为空时阻止提交并给出错误提示。</w:t>
      </w:r>
    </w:p>
    <w:p w14:paraId="5EED011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页面3：导入与增强（可选高级）</w:t>
      </w:r>
    </w:p>
    <w:p w14:paraId="1407C5C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目的：</w:t>
      </w:r>
    </w:p>
    <w:p w14:paraId="1B069EA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通过网页导入和  插画生成提升知识库扩展效率与学习兴趣。</w:t>
      </w:r>
    </w:p>
    <w:p w14:paraId="2DE12A4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入口：</w:t>
      </w:r>
    </w:p>
    <w:p w14:paraId="64890F7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路由 / 与卡片上的“生成插画”操作。</w:t>
      </w:r>
    </w:p>
    <w:p w14:paraId="3B2F181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组件清单：</w:t>
      </w:r>
    </w:p>
    <w:p w14:paraId="2685226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、导入结果提示、。</w:t>
      </w:r>
    </w:p>
    <w:p w14:paraId="357D6B5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交互说明（点击/输入/反馈）：</w:t>
      </w:r>
    </w:p>
    <w:p w14:paraId="57E576F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输入  后触发导入接口，成功回显导入结果；生成插画后更新卡片 。</w:t>
      </w:r>
    </w:p>
    <w:p w14:paraId="005EEA1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边界情况（至少1条）：</w:t>
      </w:r>
    </w:p>
    <w:p w14:paraId="6FA76AE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链接无效或提取失败时显示具体失败信息并保持页面可继续操作。</w:t>
      </w:r>
    </w:p>
    <w:p w14:paraId="150FBEB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关键用户流程（文字流程图）</w:t>
      </w:r>
    </w:p>
    <w:p w14:paraId="4CCD231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流程：打开首页 → 浏览卡片 → 输入关键词搜索 → 选择分类筛选 → 收藏重点诗词 → 完成复习清单。</w:t>
      </w:r>
    </w:p>
    <w:p w14:paraId="623FD3F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流程：进入新增页/导入页 → 录入或导入诗词 → 返回首页确认展示 → 进入统计页查看总量与分类分布。</w:t>
      </w:r>
    </w:p>
    <w:p w14:paraId="6B7745F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流程：点击“生成插画” → 调用  图像接口 → 成功返回  并更新卡片，失败则展示错误提示并保留主流程可用。</w:t>
      </w:r>
    </w:p>
    <w:p w14:paraId="41A1B91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 流程说明（系统序列）</w:t>
      </w:r>
    </w:p>
    <w:p w14:paraId="1F3A821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用户操作（浏览/搜索/新增/导入/收藏/生成插画）  </w:t>
      </w:r>
    </w:p>
    <w:p w14:paraId="62021B2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→  路由接收请求  </w:t>
      </w:r>
    </w:p>
    <w:p w14:paraId="046FBB4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→ 业务处理（ 读写或外部接口调用）  </w:t>
      </w:r>
    </w:p>
    <w:p w14:paraId="62D2888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→ 返回页面或  响应  </w:t>
      </w:r>
    </w:p>
    <w:p w14:paraId="2C3DF22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→ 前端刷新并反馈状态</w:t>
      </w:r>
    </w:p>
    <w:p w14:paraId="67CEF6E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文案与反馈（）</w:t>
      </w:r>
    </w:p>
    <w:p w14:paraId="11385BF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成功提示：</w:t>
      </w:r>
    </w:p>
    <w:p w14:paraId="0999BAA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“成功添加诗词”；“成功导入诗词《》”；“二次元插画生成成功”。</w:t>
      </w:r>
    </w:p>
    <w:p w14:paraId="7C2E275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错误提示：</w:t>
      </w:r>
    </w:p>
    <w:p w14:paraId="2C75091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“请输入网页链接”；“导入失败：”；“生成失败：请检查  配置或网络连接”。</w:t>
      </w:r>
    </w:p>
    <w:p w14:paraId="4120A70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空状态：</w:t>
      </w:r>
    </w:p>
    <w:p w14:paraId="0849181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“暂无匹配诗词，请尝试更换关键词或分类”；“等待导入第一条内容”。</w:t>
      </w:r>
    </w:p>
    <w:p w14:paraId="79F1A3C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验收用例（≥3）</w:t>
      </w:r>
    </w:p>
    <w:p w14:paraId="183874D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用例1： 用户访问首页， 页面加载完成， 显示卡片列表和搜索控件。</w:t>
      </w:r>
    </w:p>
    <w:p w14:paraId="5F01799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用例2： 用户输入“李白”， 点击搜索， 返回作者或内容匹配“李白”的卡片。</w:t>
      </w:r>
    </w:p>
    <w:p w14:paraId="1DABFB2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用例3： 用户选择“唐诗”分类， 执行筛选， 仅显示分类为“唐诗”的内容。</w:t>
      </w:r>
    </w:p>
    <w:p w14:paraId="0C4D9E9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用例4： 用户点击收藏按钮， 刷新后进入收藏页， 仍可看到已收藏卡片。</w:t>
      </w:r>
    </w:p>
    <w:p w14:paraId="6CEC733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原型产物位置</w:t>
      </w:r>
    </w:p>
    <w:p w14:paraId="1D24DE1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截图/草图：///</w:t>
      </w:r>
    </w:p>
    <w:p w14:paraId="1F04243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原型链接（可选）：（当前采用本地  页面作为可运行原型）</w:t>
      </w:r>
    </w:p>
    <w:p w14:paraId="767A3E1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首页截图：////2026-03-18.</w:t>
      </w:r>
    </w:p>
    <w:p w14:paraId="097DE2E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新增页截图：////2026-03-18.</w:t>
      </w:r>
    </w:p>
    <w:p w14:paraId="563A542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导入页截图：////2026-03-18.</w:t>
      </w:r>
    </w:p>
    <w:p w14:paraId="1821D4D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收藏页截图：////2026-03-18.</w:t>
      </w:r>
    </w:p>
    <w:p w14:paraId="14E038E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统计页截图：////2026-03-18.</w:t>
      </w:r>
    </w:p>
    <w:p w14:paraId="218BCE2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0D70B58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14542054">
      <w:pP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  <w:t>========================================</w:t>
      </w:r>
    </w:p>
    <w:p w14:paraId="1DCE1A4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技术报告（40）</w:t>
      </w:r>
    </w:p>
    <w:p w14:paraId="7770880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用途：记录实现/实验/测试全过程。每次做事都追加一条日志（不要事后补）。</w:t>
      </w:r>
    </w:p>
    <w:p w14:paraId="752CBC5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项目：文学知识卡 - 二次元漫画版</w:t>
      </w:r>
    </w:p>
    <w:p w14:paraId="59A316A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轨道/模板： / </w:t>
      </w:r>
    </w:p>
    <w:p w14:paraId="6DE7085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版本：1</w:t>
      </w:r>
    </w:p>
    <w:p w14:paraId="502549B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日期：2026-03-03</w:t>
      </w:r>
    </w:p>
    <w:p w14:paraId="2B5560F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技术架构概览（≤150字）</w:t>
      </w:r>
    </w:p>
    <w:p w14:paraId="276034E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模块： 路由层、模板渲染层、数据存储层（）、外部能力层（网页抓取与  图像生成）。</w:t>
      </w:r>
    </w:p>
    <w:p w14:paraId="25E30D4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数据/信号流：用户操作 →  路由 → 读写 . 或调用外部接口 → 返回 / → 前端更新展示。</w:t>
      </w:r>
    </w:p>
    <w:p w14:paraId="7FB8BB6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里程碑与步骤（来自 ）</w:t>
      </w:r>
    </w:p>
    <w:p w14:paraId="71E5906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里程碑：</w:t>
      </w:r>
    </w:p>
    <w:p w14:paraId="559FBF0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1：基础框架搭建（环境配置、应用启动、基础功能联调）</w:t>
      </w:r>
    </w:p>
    <w:p w14:paraId="3B75FA4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2：核心功能实现（新增、收藏、搜索优化）</w:t>
      </w:r>
    </w:p>
    <w:p w14:paraId="26A21F1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3：高级功能实现（网页导入、自动搜集、 二次元插画）</w:t>
      </w:r>
    </w:p>
    <w:p w14:paraId="15F0A59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测试/评测计划（≥3）</w:t>
      </w:r>
    </w:p>
    <w:p w14:paraId="540D89B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测试1：首页加载与卡片展示 → 通过条件：可在首页看到诗词列表与分类筛选。</w:t>
      </w:r>
    </w:p>
    <w:p w14:paraId="1EC7F8C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测试2：搜索与分类联动 → 通过条件：关键词搜索与分类筛选结果准确。</w:t>
      </w:r>
    </w:p>
    <w:p w14:paraId="7E30E72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测试3：新增与收藏持久化 → 通过条件：新增内容和收藏状态在刷新后保持。</w:t>
      </w:r>
    </w:p>
    <w:p w14:paraId="00CB14E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测试4：导入与自动搜集 → 通过条件：接口返回成功时，数据文件条目数增加。</w:t>
      </w:r>
    </w:p>
    <w:p w14:paraId="375B337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测试5： 插画接口调用 → 通过条件：成功返回图片  或明确失败信息且不影响主流程。</w:t>
      </w:r>
    </w:p>
    <w:p w14:paraId="474A046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开发/实验日志（每次追加一条）</w:t>
      </w:r>
    </w:p>
    <w:p w14:paraId="23673A6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2026-03-03 00:35</w:t>
      </w:r>
    </w:p>
    <w:p w14:paraId="3EDA457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对应 ：1  3</w:t>
      </w:r>
    </w:p>
    <w:p w14:paraId="09B9798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做了什么：完成  项目骨架、首页渲染、基础搜索与分类逻辑，生成阶段文档并推进到 07。</w:t>
      </w:r>
    </w:p>
    <w:p w14:paraId="1CF0A73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结果（成功/失败）：成功推进，主流程已具备。</w:t>
      </w:r>
    </w:p>
    <w:p w14:paraId="1A7723A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证据（截图/日志/文件路径，放 /）：/.、/05.、.</w:t>
      </w:r>
    </w:p>
    <w:p w14:paraId="5C5136B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遇到的问题：功能清单较多，后续迭代容易偏离 - 主线。</w:t>
      </w:r>
    </w:p>
    <w:p w14:paraId="72DB83D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修复/下一步：保持“核心优先”策略，先稳定学习闭环，再加  增强。</w:t>
      </w:r>
    </w:p>
    <w:p w14:paraId="6BB1678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2026-03-03 01:10</w:t>
      </w:r>
    </w:p>
    <w:p w14:paraId="74AEC89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对应 ：7  9（设计对应）</w:t>
      </w:r>
    </w:p>
    <w:p w14:paraId="736A999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做了什么：实现网页导入、自动搜集接口与二次元插画生成接口，完善统计页面路由。</w:t>
      </w:r>
    </w:p>
    <w:p w14:paraId="00B2E9C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结果（成功/失败）：代码已落地，待持续联调与稳定性验证。</w:t>
      </w:r>
    </w:p>
    <w:p w14:paraId="42525C9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证据（截图/日志/文件路径，放 /）：/. 路由与函数定义、//.</w:t>
      </w:r>
    </w:p>
    <w:p w14:paraId="20344A4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遇到的问题：外部页面结构差异与   可用性影响成功率。</w:t>
      </w:r>
    </w:p>
    <w:p w14:paraId="09B7A21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修复/下一步：增强错误提示与回退机制，补充执行阶段测试日志。</w:t>
      </w:r>
    </w:p>
    <w:p w14:paraId="5AF28A3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2026-03-18 14:04</w:t>
      </w:r>
    </w:p>
    <w:p w14:paraId="0F78AEA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对应 ：9（阶段证据补齐）</w:t>
      </w:r>
    </w:p>
    <w:p w14:paraId="61FB2F7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做了什么：启动本地  服务并自动采集关键页面截图，补齐 /、/、/、/ 证据。</w:t>
      </w:r>
    </w:p>
    <w:p w14:paraId="466247E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结果（成功/失败）：成功，证据目录从空目录变为可追溯目录。</w:t>
      </w:r>
    </w:p>
    <w:p w14:paraId="53282B0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证据（截图/日志/文件路径，放 /）：</w:t>
      </w:r>
    </w:p>
    <w:p w14:paraId="15326FE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1B13E8E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1C25F40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77509BE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2579301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53FE2BC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78C687F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00C6989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1B330D6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遇到的问题：  导出偶发文件锁，导致重复导出不稳定。</w:t>
      </w:r>
    </w:p>
    <w:p w14:paraId="4148EC6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修复/下一步：保留已生成正式报告产物；后续补充“重试与文件占用检测”逻辑。</w:t>
      </w:r>
    </w:p>
    <w:p w14:paraId="008B107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问题与修复清单（≥2）</w:t>
      </w:r>
    </w:p>
    <w:p w14:paraId="16D7176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问题1：网页导入不稳定。现象：部分链接无法提取到有效诗词正文。原因：目标站点  结构不统一。修复：增加多种标签提取策略并保留失败提示。证据：/ 路由与 。</w:t>
      </w:r>
    </w:p>
    <w:p w14:paraId="2A2192A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问题2： 插画生成存在失败场景。现象：接口可能超时或返回格式不一致。原因：外部模型服务稳定性与响应差异。修复：捕获异常、记录错误并允许主流程继续。证据： 与 ///&lt;&gt;。</w:t>
      </w:r>
    </w:p>
    <w:p w14:paraId="46049F2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问题3：存在敏感配置风险。现象：代码中出现默认  。原因：开发期便捷配置未彻底隔离。修复：强制使用环境变量并清理默认密钥。证据：/. 配置段（待整改）。</w:t>
      </w:r>
    </w:p>
    <w:p w14:paraId="1CAAE26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关键决策与取舍</w:t>
      </w:r>
    </w:p>
    <w:p w14:paraId="5DA18B7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不做（-）：用户注册登录系统；多人协作功能。</w:t>
      </w:r>
    </w:p>
    <w:p w14:paraId="4D014BF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选择该实现的原因：在 12+ 预算下优先保证学习主流程，减少基础设施开发负担。</w:t>
      </w:r>
    </w:p>
    <w:p w14:paraId="6C41746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取舍说明： 插画和自动搜集作为增强模块，失败不影响核心“录入-搜索-收藏-复习”主链路。</w:t>
      </w:r>
    </w:p>
    <w:p w14:paraId="432FF15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产物索引</w:t>
      </w:r>
    </w:p>
    <w:p w14:paraId="4C3B1C7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关键文件：/.、//.、/05.、.</w:t>
      </w:r>
    </w:p>
    <w:p w14:paraId="152F214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证据目录：///</w:t>
      </w:r>
    </w:p>
    <w:p w14:paraId="0F9F755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关键截图：//2026-03-18.、//2026-03-18.</w:t>
      </w:r>
    </w:p>
    <w:p w14:paraId="45D6126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58ABCBF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5B5AAB65">
      <w:pP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  <w:t>========================================</w:t>
      </w:r>
    </w:p>
    <w:p w14:paraId="5863FC8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结题报告（50）</w:t>
      </w:r>
    </w:p>
    <w:p w14:paraId="4688286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用途：对照开题的成功标准，给出结果、证据、反思与下一步。</w:t>
      </w:r>
    </w:p>
    <w:p w14:paraId="0F6C38B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项目：文学知识卡 - 二次元漫画版</w:t>
      </w:r>
    </w:p>
    <w:p w14:paraId="7EEB161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版本：1</w:t>
      </w:r>
    </w:p>
    <w:p w14:paraId="0B3F0CC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日期：2026-03-03</w:t>
      </w:r>
    </w:p>
    <w:p w14:paraId="18D9193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项目摘要（≤120字）</w:t>
      </w:r>
    </w:p>
    <w:p w14:paraId="273E0F4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本项目完成了以  为核心的古诗词学习  应用，支持卡片展示、搜索筛选、收藏、新增、网页导入与自动搜集，并接入二次元插画生成功能。当前处于执行阶段后期，已具备演示基础。</w:t>
      </w:r>
    </w:p>
    <w:p w14:paraId="70A1B23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目标完成情况（对照 ）</w:t>
      </w:r>
    </w:p>
    <w:p w14:paraId="2114FBE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标准1：功能完整可用（录入/搜索/分类/卡片/收藏） → 结果：基本通过 → 证据：/. 首页、/、/ 路由。</w:t>
      </w:r>
    </w:p>
    <w:p w14:paraId="4D155A5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标准2：界面美观可爱 → 结果：部分通过（风格已设，仍需视觉细节打磨） → 证据：模板页面与卡片式布局实现。</w:t>
      </w:r>
    </w:p>
    <w:p w14:paraId="7A56299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标准3：代码规范 → 结果：部分通过（可运行，但存在配置安全整改项） → 证据：/. 中   配置方式待优化。</w:t>
      </w:r>
    </w:p>
    <w:p w14:paraId="0170D7F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标准4：能演示给别人看 → 结果：通过 → 证据：本地  应用与统计页可演示。</w:t>
      </w:r>
    </w:p>
    <w:p w14:paraId="0C3366D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标准5：学到新东西 → 结果：通过 → 证据：完成  路由、数据持久化、接口调用与异常处理实践。</w:t>
      </w:r>
    </w:p>
    <w:p w14:paraId="5718B2E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成果证据（≥3）</w:t>
      </w:r>
    </w:p>
    <w:p w14:paraId="7FF6A15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证据1：核心后端实现文件 /.（包含首页、新增、导入、收藏、自动搜集、 生成、统计）。</w:t>
      </w:r>
    </w:p>
    <w:p w14:paraId="7CC2110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证据2：数据样本文件 //.（支持持久化与扩展）。</w:t>
      </w:r>
    </w:p>
    <w:p w14:paraId="4643755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证据3：阶段计划文档 /05.（里程碑与步骤定义）。</w:t>
      </w:r>
    </w:p>
    <w:p w14:paraId="3076711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证据4：技术过程记录 //40.（日志、问题与取舍）。</w:t>
      </w:r>
    </w:p>
    <w:p w14:paraId="68C492E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证据5：界面截图集合 ////.（首页/新增/导入/收藏/统计）。</w:t>
      </w:r>
    </w:p>
    <w:p w14:paraId="312EE9C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证据6：统计图与结果证据 ////2026-03-18.、////2026-03-18.。</w:t>
      </w:r>
    </w:p>
    <w:p w14:paraId="63F8B8F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证据7：证据采集日志 ////2026-03-18.。</w:t>
      </w:r>
    </w:p>
    <w:p w14:paraId="65C7959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证据8：中文正式报告文件 //项目报告正式版.、//研学报告正式版.。</w:t>
      </w:r>
    </w:p>
    <w:p w14:paraId="1BAA6E7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亮点（2–4条）</w:t>
      </w:r>
    </w:p>
    <w:p w14:paraId="3937CB6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亮点1：将语文学习场景拆解为可操作的“搜索+分类+收藏”闭环，学习路径清晰。</w:t>
      </w:r>
    </w:p>
    <w:p w14:paraId="45C9995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亮点2：支持网页导入与自动搜集，知识库可持续扩展。</w:t>
      </w:r>
    </w:p>
    <w:p w14:paraId="28409EE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亮点3：二次元插画功能与诗词学习结合，具备差异化和展示性。</w:t>
      </w:r>
    </w:p>
    <w:p w14:paraId="4BDE11F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亮点4：统计页面提供学习资源结构化视图，便于课程复盘。</w:t>
      </w:r>
    </w:p>
    <w:p w14:paraId="60C0823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局限与反思（≥2）</w:t>
      </w:r>
    </w:p>
    <w:p w14:paraId="5F13F9A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局限1：外部  接口依赖较强，网络或配额问题会影响插画体验。</w:t>
      </w:r>
    </w:p>
    <w:p w14:paraId="11C7FAC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局限2：网页导入算法仍偏规则匹配，对复杂页面适配不足。</w:t>
      </w:r>
    </w:p>
    <w:p w14:paraId="2FA075B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局限3：当前未引入账号体系与云端存储，跨设备同步能力有限。</w:t>
      </w:r>
    </w:p>
    <w:p w14:paraId="392D67A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下一步计划（≤3）</w:t>
      </w:r>
    </w:p>
    <w:p w14:paraId="653022F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清理硬编码敏感配置，统一改为环境变量注入并补充配置说明。</w:t>
      </w:r>
    </w:p>
    <w:p w14:paraId="5789962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增加执行阶段测试证据（截图、日志）并沉淀到 ///。</w:t>
      </w:r>
    </w:p>
    <w:p w14:paraId="14BB03E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优化导入解析与错误提示，提升不同站点下的成功率与可解释性。</w:t>
      </w:r>
    </w:p>
    <w:p w14:paraId="237F3B9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分工与贡献（如小组）</w:t>
      </w:r>
    </w:p>
    <w:p w14:paraId="6F40169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：项目发起与需求定义（学生）</w:t>
      </w:r>
    </w:p>
    <w:p w14:paraId="516F22A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：方案设计、代码实现与文档结构化（ 导师协同）</w:t>
      </w:r>
    </w:p>
    <w:p w14:paraId="4BA3015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（可选）：课堂评审与反馈（老师）</w:t>
      </w:r>
    </w:p>
    <w:p w14:paraId="5662116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26A5A7E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357FB41A">
      <w:pP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  <w:t>========================================</w:t>
      </w:r>
    </w:p>
    <w:p w14:paraId="2872693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论文（60）— 精简版（可选）</w:t>
      </w:r>
    </w:p>
    <w:p w14:paraId="449928E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说明：仅在 =/ 时使用；否则可不启用。</w:t>
      </w:r>
    </w:p>
    <w:p w14:paraId="4802FE4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当前项目 =，以下内容作为可选草稿保留。</w:t>
      </w:r>
    </w:p>
    <w:p w14:paraId="2050447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13120F4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文学知识卡 - 二次元漫画版：面向初中生的卡片化古诗词学习  应用设计与实现</w:t>
      </w:r>
    </w:p>
    <w:p w14:paraId="5E87D2E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（≤150字）</w:t>
      </w:r>
    </w:p>
    <w:p w14:paraId="2F888FF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本研究面向古诗词复习“检索慢、记忆弱”问题，设计并实现了一个卡片化学习  应用。系统采用  +  架构，支持搜索、分类、收藏、导入与自动扩展，并引入二次元插画增强学习兴趣。结果表明，系统已具备可演示的学习闭环能力，但在外部  稳定性与安全配置方面仍需优化。</w:t>
      </w:r>
    </w:p>
    <w:p w14:paraId="0D2C383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548B7FC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背景与动机：传统纸质笔记在古诗词复习中检索效率低、互动性弱，学生持续使用意愿不足。</w:t>
      </w:r>
    </w:p>
    <w:p w14:paraId="017EB1E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研究问题（1/2）：</w:t>
      </w:r>
    </w:p>
    <w:p w14:paraId="4DD4C98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1：卡片化检索与分类是否能提升诗词复习效率？</w:t>
      </w:r>
    </w:p>
    <w:p w14:paraId="2C591A8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2：二次元视觉增强是否能提升学习参与度与记忆意愿？</w:t>
      </w:r>
    </w:p>
    <w:p w14:paraId="74AFA19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贡献点（2–3条）：</w:t>
      </w:r>
    </w:p>
    <w:p w14:paraId="45D9CE0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构建了面向初中生的轻量学习工具闭环（录入-搜索-收藏-复习）。</w:t>
      </w:r>
    </w:p>
    <w:p w14:paraId="2F0C5EE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将网页导入与自动搜集结合，增强知识库扩展能力。</w:t>
      </w:r>
    </w:p>
    <w:p w14:paraId="0FBE532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探索了诗词内容与  插画融合的教学应用场景。</w:t>
      </w:r>
    </w:p>
    <w:p w14:paraId="6659D6C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44C6350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流程概述（配图放 ///）：用户输入/导入诗词 →  路由处理 →  存储与检索 → 卡片化展示 → 可选插画生成。</w:t>
      </w:r>
    </w:p>
    <w:p w14:paraId="2D30D03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关键设计选择与理由：</w:t>
      </w:r>
    </w:p>
    <w:p w14:paraId="51E433B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选择 ：实现路径短、学习成本低，适合研学项目快速迭代。</w:t>
      </w:r>
    </w:p>
    <w:p w14:paraId="318D01A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选择  持久化：数据结构直观，便于学生理解与手工维护。</w:t>
      </w:r>
    </w:p>
    <w:p w14:paraId="3F74894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增强功能解耦： 插画失败不阻断主学习流程，提高系统韧性。</w:t>
      </w:r>
    </w:p>
    <w:p w14:paraId="1E7DCE5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/ </w:t>
      </w:r>
    </w:p>
    <w:p w14:paraId="5165C0F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数据/设置：以内置诗词样本和导入内容作为数据源，本地端口运行  服务进行交互验证。</w:t>
      </w:r>
    </w:p>
    <w:p w14:paraId="3B1CF91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指标与结果（表/图放 ）：</w:t>
      </w:r>
    </w:p>
    <w:p w14:paraId="01CB44F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功能闭环指标：核心功能可运行并可演示（通过）。</w:t>
      </w:r>
    </w:p>
    <w:p w14:paraId="1790F35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交互可用性指标：搜索、筛选、收藏交互可完成（通过）。</w:t>
      </w:r>
    </w:p>
    <w:p w14:paraId="75B3B32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增强能力指标： 插画生成受外部服务影响（部分通过）。</w:t>
      </w:r>
    </w:p>
    <w:p w14:paraId="74080C0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误差分析（至少1段）：导入功能依赖网页结构，遇到非标准页面时提取准确率下降； 图像生成依赖网络与服务稳定性，可能出现超时或响应格式异常，导致增强链路波动。</w:t>
      </w:r>
    </w:p>
    <w:p w14:paraId="31767C1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63FA06D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为什么有效/哪里不足：卡片化+检索机制有效缩短了复习路径，但尚未覆盖学习进度追踪、错题复盘与个性化推荐等深层学习支持能力。</w:t>
      </w:r>
    </w:p>
    <w:p w14:paraId="2ED0FD6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伦理与安全讨论（必选）：项目主要处理公开诗词文本，隐私风险低；但应避免在代码中保留明文密钥，且  生成图片需标注“辅助”并避免版权争议素材。</w:t>
      </w:r>
    </w:p>
    <w:p w14:paraId="0EA47AF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7FDFD8D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项目验证了“卡片化诗词学习 +  视觉增强”的可行性，并形成可演示原型。后续将重点优化安全配置、导入稳定性与学习评估机制，提升教学落地价值。</w:t>
      </w:r>
    </w:p>
    <w:p w14:paraId="15BC65B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527F6F1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官方文档</w:t>
      </w:r>
    </w:p>
    <w:p w14:paraId="1CD1B46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 模板文档</w:t>
      </w:r>
    </w:p>
    <w:p w14:paraId="5AAAC44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中国古诗词公开学习资料</w:t>
      </w:r>
    </w:p>
    <w:p w14:paraId="5EF34FE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图像生成服务接口文档</w:t>
      </w:r>
    </w:p>
    <w:p w14:paraId="3947EE6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233DE13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54D552B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68D81B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界面截图一</w:t>
      </w:r>
    </w:p>
    <w:p w14:paraId="7FB78A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pict>
          <v:shape id="_x0000_i1025" o:spt="75" alt="2026-03-18_homepage_ui" type="#_x0000_t75" style="height:259.2pt;width:414.7pt;" filled="f" o:preferrelative="t" stroked="f" coordsize="21600,21600">
            <v:path/>
            <v:fill on="f" focussize="0,0"/>
            <v:stroke on="f"/>
            <v:imagedata r:id="rId4" o:title="2026-03-18_homepage_ui"/>
            <o:lock v:ext="edit" aspectratio="f"/>
            <w10:wrap type="none"/>
            <w10:anchorlock/>
          </v:shape>
        </w:pict>
      </w:r>
    </w:p>
    <w:p w14:paraId="523EEC06">
      <w:pPr>
        <w:rPr>
          <w:rFonts w:hint="eastAsia"/>
          <w:lang w:eastAsia="zh-CN"/>
        </w:rPr>
      </w:pPr>
    </w:p>
    <w:p w14:paraId="739F03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界面截图二</w:t>
      </w:r>
    </w:p>
    <w:p w14:paraId="7B0347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pict>
          <v:shape id="_x0000_i1026" o:spt="75" alt="2026-03-18_add_page_ui" type="#_x0000_t75" style="height:259.2pt;width:414.7pt;" filled="f" o:preferrelative="t" stroked="f" coordsize="21600,21600">
            <v:path/>
            <v:fill on="f" focussize="0,0"/>
            <v:stroke on="f"/>
            <v:imagedata r:id="rId5" o:title="2026-03-18_add_page_ui"/>
            <o:lock v:ext="edit" aspectratio="f"/>
            <w10:wrap type="none"/>
            <w10:anchorlock/>
          </v:shape>
        </w:pict>
      </w:r>
    </w:p>
    <w:p w14:paraId="471CCEAA">
      <w:pPr>
        <w:rPr>
          <w:rFonts w:hint="eastAsia"/>
          <w:lang w:eastAsia="zh-CN"/>
        </w:rPr>
      </w:pPr>
    </w:p>
    <w:p w14:paraId="68590BF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界面截图三</w:t>
      </w:r>
    </w:p>
    <w:p w14:paraId="6D47B4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pict>
          <v:shape id="_x0000_i1027" o:spt="75" alt="2026-03-18_import_page_ui" type="#_x0000_t75" style="height:259.2pt;width:414.7pt;" filled="f" o:preferrelative="t" stroked="f" coordsize="21600,21600">
            <v:path/>
            <v:fill on="f" focussize="0,0"/>
            <v:stroke on="f"/>
            <v:imagedata r:id="rId6" o:title="2026-03-18_import_page_ui"/>
            <o:lock v:ext="edit" aspectratio="f"/>
            <w10:wrap type="none"/>
            <w10:anchorlock/>
          </v:shape>
        </w:pict>
      </w:r>
    </w:p>
    <w:p w14:paraId="74186FD9">
      <w:pPr>
        <w:rPr>
          <w:rFonts w:hint="eastAsia"/>
          <w:lang w:eastAsia="zh-CN"/>
        </w:rPr>
      </w:pPr>
    </w:p>
    <w:p w14:paraId="7CA5A3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界面截图四</w:t>
      </w:r>
    </w:p>
    <w:p w14:paraId="3DFF9E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pict>
          <v:shape id="_x0000_i1028" o:spt="75" alt="2026-03-18_favorites_page_ui" type="#_x0000_t75" style="height:259.2pt;width:414.7pt;" filled="f" o:preferrelative="t" stroked="f" coordsize="21600,21600">
            <v:path/>
            <v:fill on="f" focussize="0,0"/>
            <v:stroke on="f"/>
            <v:imagedata r:id="rId7" o:title="2026-03-18_favorites_page_ui"/>
            <o:lock v:ext="edit" aspectratio="f"/>
            <w10:wrap type="none"/>
            <w10:anchorlock/>
          </v:shape>
        </w:pict>
      </w:r>
    </w:p>
    <w:p w14:paraId="3FBB2CCA">
      <w:pPr>
        <w:rPr>
          <w:rFonts w:hint="eastAsia"/>
          <w:lang w:eastAsia="zh-CN"/>
        </w:rPr>
      </w:pPr>
    </w:p>
    <w:p w14:paraId="5DA393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界面截图五</w:t>
      </w:r>
    </w:p>
    <w:p w14:paraId="3B783C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pict>
          <v:shape id="_x0000_i1029" o:spt="75" alt="2026-03-18_stats_page_ui" type="#_x0000_t75" style="height:259.2pt;width:414.7pt;" filled="f" o:preferrelative="t" stroked="f" coordsize="21600,21600">
            <v:path/>
            <v:fill on="f" focussize="0,0"/>
            <v:stroke on="f"/>
            <v:imagedata r:id="rId8" o:title="2026-03-18_stats_page_ui"/>
            <o:lock v:ext="edit" aspectratio="f"/>
            <w10:wrap type="none"/>
            <w10:anchorlock/>
          </v:shape>
        </w:pict>
      </w:r>
    </w:p>
    <w:p w14:paraId="234318D7">
      <w:pPr>
        <w:rPr>
          <w:rFonts w:hint="eastAsia"/>
          <w:lang w:eastAsia="zh-CN"/>
        </w:rPr>
      </w:pPr>
    </w:p>
    <w:p w14:paraId="49B52C67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516513E0"/>
    <w:rsid w:val="274163F8"/>
    <w:rsid w:val="5165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2026-03-18T08:18:00Z</dcterms:created>
  <dc:creator>芳芳</dc:creator>
  <cp:lastModifiedBy>芳芳</cp:lastModifiedBy>
  <dcterms:modified xsi:type="dcterms:W3CDTF">2026-03-18T08:18:36Z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26F5BECE1072448294F39845D75F7FD0_13</vt:lpwstr>
  </property>
</Properties>
</file>