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5D56" w:rsidRPr="00965D56" w:rsidRDefault="00965D56" w:rsidP="00965D5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პაბლო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პიკასოს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სრული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სახელი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გვარია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პაბლო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დიეგო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ხოსე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ფრანცისკო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დე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პაულა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ხუან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ნეპომუცენო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მარია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დე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ლოს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რემედიოს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სიპრიანო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დე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ლა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სანტისიმა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ტრინიდად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რუიზ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ი</w:t>
      </w:r>
      <w:r w:rsidRPr="00965D56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i/>
          <w:iCs/>
          <w:color w:val="202122"/>
          <w:sz w:val="21"/>
          <w:szCs w:val="21"/>
        </w:rPr>
        <w:t>პიკასო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965D56" w:rsidRPr="00965D56" w:rsidRDefault="00965D56" w:rsidP="00965D5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სწავლობდა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მამასთან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ხ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რუისთან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ლა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-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კორუნიეს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(1894–1995),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ბარსელონის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(1895-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იდან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)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მადრიდის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(1897–1998)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ნატიფი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ხელოვნების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სკოლებში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. 1904-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იდან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თითქმის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მუდმივად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პარიზში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ცხოვრობდა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. 1900-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იან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წლებში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უკვე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შეიქმნა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თავისი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პირველი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მნიშვნელოვანი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წ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. </w:t>
      </w:r>
      <w:hyperlink r:id="rId4" w:tooltip="ცისფერი პერიოდი(პიკასო) (ჯერ არაა დაწერილი)" w:history="1">
        <w:r w:rsidRPr="00965D56">
          <w:rPr>
            <w:rFonts w:ascii="Arial" w:eastAsia="Times New Roman" w:hAnsi="Arial" w:cs="Arial"/>
            <w:color w:val="BA0000"/>
            <w:sz w:val="21"/>
            <w:szCs w:val="21"/>
            <w:u w:val="single"/>
          </w:rPr>
          <w:t>„</w:t>
        </w:r>
        <w:r w:rsidRPr="00965D56">
          <w:rPr>
            <w:rFonts w:ascii="Sylfaen" w:eastAsia="Times New Roman" w:hAnsi="Sylfaen" w:cs="Sylfaen"/>
            <w:color w:val="BA0000"/>
            <w:sz w:val="21"/>
            <w:szCs w:val="21"/>
            <w:u w:val="single"/>
          </w:rPr>
          <w:t>ცისფერი</w:t>
        </w:r>
        <w:r w:rsidRPr="00965D56">
          <w:rPr>
            <w:rFonts w:ascii="Arial" w:eastAsia="Times New Roman" w:hAnsi="Arial" w:cs="Arial"/>
            <w:color w:val="BA0000"/>
            <w:sz w:val="21"/>
            <w:szCs w:val="21"/>
            <w:u w:val="single"/>
          </w:rPr>
          <w:t xml:space="preserve"> </w:t>
        </w:r>
        <w:r w:rsidRPr="00965D56">
          <w:rPr>
            <w:rFonts w:ascii="Sylfaen" w:eastAsia="Times New Roman" w:hAnsi="Sylfaen" w:cs="Sylfaen"/>
            <w:color w:val="BA0000"/>
            <w:sz w:val="21"/>
            <w:szCs w:val="21"/>
            <w:u w:val="single"/>
          </w:rPr>
          <w:t>პერიოდისა</w:t>
        </w:r>
        <w:r w:rsidRPr="00965D56">
          <w:rPr>
            <w:rFonts w:ascii="Arial" w:eastAsia="Times New Roman" w:hAnsi="Arial" w:cs="Arial"/>
            <w:color w:val="BA0000"/>
            <w:sz w:val="21"/>
            <w:szCs w:val="21"/>
            <w:u w:val="single"/>
          </w:rPr>
          <w:t>“</w:t>
        </w:r>
      </w:hyperlink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1901–1904,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ვარდისფერი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პერიოდის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“, 1905–1906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ნამუშევრები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მათში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არის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გადმოცემული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ღატაკთა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მიუსაფართა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(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ბრმები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მათხოვრები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მაწანწალები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)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ტრაგიკული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მარტოობის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განწყობილება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მომდევნო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წლებში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კომედიანტთა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სახეებში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მხატვარმა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გვიჩვენა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ადამიანსა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სამყაროს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შორის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ჰარმონიული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ურთიერთობის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ტრაგიზმი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მოგვცა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სახეთა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სოციალურ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-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ფსიქოლოგიური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დახასიათება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მოხუცი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მათხოვარი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ბიჭთან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ერთად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“ 1903;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გოგონა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ბურთზე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 1905,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ორივე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 —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პუშკინის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სახელობის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სახვითი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ხელოვნების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მუზეუმშია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მოსკოვში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. 1907-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იდან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პაბლომ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კავშირი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გაწყვიტა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მსოფლიო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ფერწერის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რეალისტურ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ტრადიციებთან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თუმცა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ამის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შემდეგაც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იგი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ბევრჯერ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დაუბრუნდა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რეალიზმს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კლასიკურად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შეუხამა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იგი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ავანგარდიზმს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ყველაზე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უკიდურეს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ცდებს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პაბლომ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ძალზედ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მტკივნეულად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განიცადა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ბურჟუაზიული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საზოგადოების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კრიზისი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;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კაპიტალიზმის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პირობებში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მხატვარი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ვერ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ხედავდა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ძალას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რომელიც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წინ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აღუდგებოდა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ამ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საშიშ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სინამდვილეს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ამ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პერიოდში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პაბლომ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ჟ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ბრაკთან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ერთად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შექმნა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ახალი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მიმდინარეობა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 —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კუბიზმი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დანაწევრებული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სიბრტყის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კომბინაციებით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მხატვარი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უარყოფს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რეალურ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სინამდვილეს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იგი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არღვევს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საგნების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გრძნობად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-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მხედველობით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სახეებს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თუმცა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კუბიზმის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პერიოდის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ზოგიერთი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ნამუშევარი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მოკლებული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არ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არის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დახვეწილ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დეკორატიულობას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ემოციურ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ჟღერადობას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ქალი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მარაოთი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 1909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პუშკინის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სახელობის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სახვითი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ხელოვნების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მუზეუმი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მოსკოვი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965D56" w:rsidRPr="00965D56" w:rsidRDefault="00965D56" w:rsidP="00965D5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</w:rPr>
      </w:pPr>
      <w:bookmarkStart w:id="0" w:name="_GoBack"/>
      <w:r w:rsidRPr="00965D56">
        <w:rPr>
          <w:rFonts w:ascii="Arial" w:eastAsia="Times New Roman" w:hAnsi="Arial" w:cs="Arial"/>
          <w:noProof/>
          <w:color w:val="0645AD"/>
          <w:sz w:val="20"/>
          <w:szCs w:val="20"/>
        </w:rPr>
        <w:drawing>
          <wp:inline distT="0" distB="0" distL="0" distR="0" wp14:anchorId="65064202" wp14:editId="58B0BD2D">
            <wp:extent cx="2092325" cy="15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65D56" w:rsidRPr="00965D56" w:rsidRDefault="00965D56" w:rsidP="00965D56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</w:rPr>
      </w:pPr>
      <w:r w:rsidRPr="00965D56">
        <w:rPr>
          <w:rFonts w:ascii="Arial" w:eastAsia="Times New Roman" w:hAnsi="Arial" w:cs="Arial"/>
          <w:color w:val="202122"/>
          <w:sz w:val="19"/>
          <w:szCs w:val="19"/>
        </w:rPr>
        <w:t>„</w:t>
      </w:r>
      <w:r w:rsidRPr="00965D56">
        <w:rPr>
          <w:rFonts w:ascii="Sylfaen" w:eastAsia="Times New Roman" w:hAnsi="Sylfaen" w:cs="Sylfaen"/>
          <w:color w:val="202122"/>
          <w:sz w:val="19"/>
          <w:szCs w:val="19"/>
        </w:rPr>
        <w:t>მშვიდობის</w:t>
      </w:r>
      <w:r w:rsidRPr="00965D56">
        <w:rPr>
          <w:rFonts w:ascii="Arial" w:eastAsia="Times New Roman" w:hAnsi="Arial" w:cs="Arial"/>
          <w:color w:val="202122"/>
          <w:sz w:val="19"/>
          <w:szCs w:val="19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19"/>
          <w:szCs w:val="19"/>
        </w:rPr>
        <w:t>მტრედი</w:t>
      </w:r>
      <w:r w:rsidRPr="00965D56">
        <w:rPr>
          <w:rFonts w:ascii="Arial" w:eastAsia="Times New Roman" w:hAnsi="Arial" w:cs="Arial"/>
          <w:color w:val="202122"/>
          <w:sz w:val="19"/>
          <w:szCs w:val="19"/>
        </w:rPr>
        <w:t>“</w:t>
      </w:r>
    </w:p>
    <w:p w:rsidR="00965D56" w:rsidRPr="00965D56" w:rsidRDefault="00965D56" w:rsidP="00965D5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65D56">
        <w:rPr>
          <w:rFonts w:ascii="Arial" w:eastAsia="Times New Roman" w:hAnsi="Arial" w:cs="Arial"/>
          <w:color w:val="202122"/>
          <w:sz w:val="21"/>
          <w:szCs w:val="21"/>
        </w:rPr>
        <w:t>10-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იანი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წლების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შუა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ხანაში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პაბლოს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შემოქმედებას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ახასიათებდა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ძიება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ფაქტურისა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სფეროში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აპერატივის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ბოთლი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კოლაჟი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1913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დეკორატიულობის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სამი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მუსიკოსი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“, 1921,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თანამედროვე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ხელოვნების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მუზეუმი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ნიუ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-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იორკი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კუბიზმის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დამამთავრებელ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პერიოდში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პაბლოს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შემოქმედებაში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შეიჭრა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ნეოკლასიცისტური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ტენდეციები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წ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ნეოენგრიზმი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რომლითაც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გამოხატულება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პოვეს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ისეთ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ნამუშევრებში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როგორიცაა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სამი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ქალი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წყაროსთან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“, 1922,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სამხატვრო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მუზეუმი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ბალტიმორი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სხვა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ამ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პერიოდის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ნამუშევრებს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ახასიათებს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ზღაპრულ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-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იდილიური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განწყობილება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. 10-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იანი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წწ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დასასრულს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მხატვარმა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შექმნა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თანამედროვე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ადამიანთა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რეალური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სახეები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ნახატები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მეთევზე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ფანქარი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, 1919,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გლეხები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დასვენების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დროს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კალამი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, 1919. 20-30-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იანი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წწ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ნამუშევრები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მკვეთრად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განსხვავდება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ამ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ნაწარმოებისგან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ისინი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სურეალიზმს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უახლოვდებიან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ცეკცა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“, 1925,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კერძო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კუთვნილება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;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ქალი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პლაჟზე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“, 1930,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თანამედროვე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ხელოვნების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მუზეუმი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ნიუ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-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იორკი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965D56" w:rsidRPr="00965D56" w:rsidRDefault="00965D56" w:rsidP="00965D5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65D56">
        <w:rPr>
          <w:rFonts w:ascii="Arial" w:eastAsia="Times New Roman" w:hAnsi="Arial" w:cs="Arial"/>
          <w:color w:val="202122"/>
          <w:sz w:val="21"/>
          <w:szCs w:val="21"/>
        </w:rPr>
        <w:t>30-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იანი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წწ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II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ნახევრიდან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პაბლოს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შემოქმედებაში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თანდათან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უფრო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ჩანს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თანამედროვე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მოვლენათა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გამოძახილი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მხატვრის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რეაქციამ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ძალმომრეობაზე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ხალხის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ტკივილმა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ტანჯვამ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lastRenderedPageBreak/>
        <w:t>მის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სურათებში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პროტესტის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სახე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მიიღო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მტირალი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ქალი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“, 1937,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პენროუზის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კორექცია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ლონდონი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;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კატა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ჩიტი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“, 1939,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კერძო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კუთვნილება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ამ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დროიდან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მკაფიოდ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გამოიკვეთა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მხატვრის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საზოგადოებრივი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პოზიცია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იგი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სახალხო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ფრონტის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გამოჩენილი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მოღვაწე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გახდა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საფრანგეთში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აქტიურად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ებრძოდა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ფაშიზმს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ესპანეთში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1936-39.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ამ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პერიოდში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შექმნილ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სურათებში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ჯერ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კიდევ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იგრძნობა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სუბიექტივიზმი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;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ამ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სუბიექტივიზმის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დაძლევის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გზით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მხატვარმა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შექმნა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პროგრსული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ნაწარმოებები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: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გენერალ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ფრანკოს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ოცნება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სიყალბე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აკვანტიტა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1937.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ფაშიზმის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წინააღმდეგ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მძაფრი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პროტესტითაა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გაჟღენთილი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პანო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გერნიკა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 1937,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პრადო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მადრიდი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სადაც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ექსპრესია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უმაღლეს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მწვერვალზეა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აყვანილი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. 1944-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იდან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იყო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საფრანგეთის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კომუნისტური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პარტიის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წევრი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965D56" w:rsidRPr="00965D56" w:rsidRDefault="00965D56" w:rsidP="00965D5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II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მსოფლიო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ომის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წლებში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1939–1945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პაბლო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დარჩა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ფაშისტების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მიერ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ოკუპირებულ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საფრანგეთში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მონაწილეობდა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წინააღმდეგობის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მოძრაობაში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ომის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შემდეგ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მხატვარი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მშვიდობისა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დემოკრატიისათვის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მებრძოლთა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მოწინავე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რიგებში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ჩადგა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მისი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ჰუმანისტური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მსოფლმხედველობა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კარგად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გამოჩნდა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ნამუშევრებში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: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მშვიდობის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მტრედი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ტუში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1947,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რომელიც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მშვიდობისათვის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ბრძოლის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სიმბოლოდ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იქცა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;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ომი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მშვიდობა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“ 1952,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მშვიდობის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ტაძრის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კაპელა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ვალორისში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. 40-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იანი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წწ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II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ნახევრიდან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პაბლოს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შემოქმედება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განსაკუთრებით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მრავალმხრივია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: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მუშაობდა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როგორც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მოქანდაკე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კაცი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კრავთ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ბრინჯაო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1944,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სტატუა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ვალორისში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კერამიკოსი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დაახლოებით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2000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ნაკეთობა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გრაფიკოსი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ნახატები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ოფორტები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ლინოგრავიურები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ლითოგრაფიები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სხვა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;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შეიქმნა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სერიები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ნახატებისა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ლითოგრაფიების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ციკლი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ადამიანური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კომედია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“, 1953–1954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სხვა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ისევ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მიმართა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საყვარელ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თემებს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ცირკი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კორიდა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ანტიკური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მითოლოგია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დიდი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ადგილი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უჭირავს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მხატვრის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შემოქმედებაში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ქალის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პორტრეტს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965D56" w:rsidRPr="00965D56" w:rsidRDefault="00965D56" w:rsidP="00965D5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პაბლოს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შემოქმედებამ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დიდი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გავლენა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მოახდინა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XX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საუკუნის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ხელოვნებაზე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მხატვრის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მოღვაწეობა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აღსავსეა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წინააღმდეგობებით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;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მოწინავე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საზოგადოებრივი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მისწრაფებები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თანამედროვე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ბურჟუაზიული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ხელოვნება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კრიზისი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ერთდროულად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აისახა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შემოქმედებაში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მხატვარმა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რთული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გზა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გაიარა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იგი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მდამ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გრძნობდა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ეპოქის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მტკივნეულ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პრობლემებს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იბრძოდა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პროგრესული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იდეალებისათვის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965D56" w:rsidRPr="00965D56" w:rsidRDefault="00965D56" w:rsidP="00965D5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1950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პაბლოს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აირჩიეს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მშვიდობის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მსოფლიო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საბჭოში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არის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მშვიდობის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საერთაშორისო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პრემიის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1950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და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„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ხალხთა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შორის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მშვიდობის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განმტკიცებისათვის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“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საერთაშორისო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ლენინური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1962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პრემიის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965D56">
        <w:rPr>
          <w:rFonts w:ascii="Sylfaen" w:eastAsia="Times New Roman" w:hAnsi="Sylfaen" w:cs="Sylfaen"/>
          <w:color w:val="202122"/>
          <w:sz w:val="21"/>
          <w:szCs w:val="21"/>
        </w:rPr>
        <w:t>ლაურეატი</w:t>
      </w:r>
      <w:r w:rsidRPr="00965D56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666DDA" w:rsidRDefault="00965D56"/>
    <w:sectPr w:rsidR="00666DDA" w:rsidSect="0045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56"/>
    <w:rsid w:val="000259AE"/>
    <w:rsid w:val="00304F90"/>
    <w:rsid w:val="00457591"/>
    <w:rsid w:val="004A6CE2"/>
    <w:rsid w:val="00655074"/>
    <w:rsid w:val="00965D56"/>
    <w:rsid w:val="00D0518B"/>
    <w:rsid w:val="00D9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06720-21FE-4D3A-8407-152BC9EA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339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692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ka.wikipedia.org/w/index.php?title=%E1%83%AA%E1%83%98%E1%83%A1%E1%83%A4%E1%83%94%E1%83%A0%E1%83%98_%E1%83%9E%E1%83%94%E1%83%A0%E1%83%98%E1%83%9D%E1%83%93%E1%83%98(%E1%83%9E%E1%83%98%E1%83%99%E1%83%90%E1%83%A1%E1%83%9D)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ალექსანდრე  აფაქიძე</dc:creator>
  <cp:keywords/>
  <dc:description/>
  <cp:lastModifiedBy>ალექსანდრე  აფაქიძე</cp:lastModifiedBy>
  <cp:revision>1</cp:revision>
  <dcterms:created xsi:type="dcterms:W3CDTF">2022-09-27T17:19:00Z</dcterms:created>
  <dcterms:modified xsi:type="dcterms:W3CDTF">2022-09-27T17:20:00Z</dcterms:modified>
</cp:coreProperties>
</file>