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ES6模块</w:t>
      </w:r>
    </w:p>
    <w:p>
      <w:p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000FF"/>
          <w:spacing w:val="0"/>
          <w:sz w:val="22"/>
          <w:szCs w:val="22"/>
          <w:highlight w:val="red"/>
          <w:shd w:val="clear" w:fill="FFFFFF"/>
          <w:lang w:val="en-US" w:eastAsia="zh-CN"/>
        </w:rPr>
        <w:t>export命令: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export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命令用于规定模块的对外接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口。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23"/>
          <w:szCs w:val="23"/>
          <w:lang w:val="en-US" w:eastAsia="zh-CN"/>
        </w:rPr>
        <w:t>export输出变量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：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23"/>
          <w:szCs w:val="23"/>
          <w:lang w:val="en-US" w:eastAsia="zh-CN"/>
        </w:rPr>
        <w:t>V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ar name1 =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yu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;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23"/>
          <w:szCs w:val="23"/>
          <w:lang w:val="en-US" w:eastAsia="zh-CN"/>
        </w:rPr>
        <w:t>V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ar name2 =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zhen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;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23"/>
          <w:szCs w:val="23"/>
          <w:lang w:val="en-US" w:eastAsia="zh-CN"/>
        </w:rPr>
        <w:t>V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ar name3 =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fan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;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23"/>
          <w:szCs w:val="23"/>
          <w:lang w:val="en-US" w:eastAsia="zh-CN"/>
        </w:rPr>
        <w:t>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xport {name1, name2, name3};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export命令除了输出变量，还可以输出函数或类（class）。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23"/>
          <w:szCs w:val="23"/>
          <w:lang w:val="en-US" w:eastAsia="zh-CN"/>
        </w:rPr>
        <w:t>export函数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：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23"/>
          <w:szCs w:val="23"/>
          <w:lang w:val="en-US" w:eastAsia="zh-CN"/>
        </w:rPr>
        <w:t>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xport function multiply( x,y ){ return x*y }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23"/>
          <w:szCs w:val="23"/>
          <w:lang w:val="en-US" w:eastAsia="zh-CN"/>
        </w:rPr>
        <w:t>export为输出变量改名：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23"/>
          <w:szCs w:val="23"/>
          <w:lang w:val="en-US" w:eastAsia="zh-CN"/>
        </w:rPr>
        <w:t>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xport { v1 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23"/>
          <w:szCs w:val="23"/>
          <w:lang w:val="en-US" w:eastAsia="zh-CN"/>
        </w:rPr>
        <w:t>as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name1, v2 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23"/>
          <w:szCs w:val="23"/>
          <w:lang w:val="en-US" w:eastAsia="zh-CN"/>
        </w:rPr>
        <w:t>as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name2 }//此时的v1可以通过v1和name1调用。</w:t>
      </w:r>
    </w:p>
    <w:p>
      <w:p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I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23"/>
          <w:szCs w:val="23"/>
          <w:highlight w:val="red"/>
          <w:lang w:val="en-US" w:eastAsia="zh-CN"/>
        </w:rPr>
        <w:t>mport命令：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其他 JS 文件就可以通过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命令加载这个模块。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19"/>
          <w:szCs w:val="19"/>
          <w:lang w:val="en-US" w:eastAsia="zh-CN"/>
        </w:rPr>
        <w:t>I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mport 加载变量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Import ｛ name1, name2 ｝ form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./main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;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19"/>
          <w:szCs w:val="19"/>
          <w:lang w:val="en-US" w:eastAsia="zh-CN"/>
        </w:rPr>
        <w:t>I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mport为加载的变量改名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Import { name1 as firstname } form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./main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;</w:t>
      </w:r>
    </w:p>
    <w:p>
      <w:p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模块的整体加载：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即用星号（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*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）指定一个对象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19"/>
          <w:szCs w:val="19"/>
          <w:lang w:val="en-US" w:eastAsia="zh-CN"/>
        </w:rPr>
        <w:t>I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mport 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* as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 circle from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./main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;</w:t>
      </w:r>
    </w:p>
    <w:p>
      <w:p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 xml:space="preserve">Export dedault 命令： 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  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为模块指定默认输出。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19"/>
          <w:szCs w:val="19"/>
          <w:lang w:val="en-US" w:eastAsia="zh-CN"/>
        </w:rPr>
        <w:t>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xport 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default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 function（）{ }   //其实相当于default为变量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19"/>
          <w:szCs w:val="19"/>
          <w:lang w:val="en-US" w:eastAsia="zh-CN"/>
        </w:rPr>
        <w:t>I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mport name from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./main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;   //不需要使用{}</w:t>
      </w:r>
    </w:p>
    <w:p>
      <w:p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19"/>
          <w:szCs w:val="19"/>
          <w:lang w:val="en-US" w:eastAsia="zh-CN"/>
        </w:rPr>
        <w:t>I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mport name { each } from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./main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;  //加载默认模块name 和 each模块 </w:t>
      </w:r>
    </w:p>
    <w:p>
      <w:pPr>
        <w:jc w:val="both"/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 xml:space="preserve">Export 与 import 的复合写法：   </w:t>
      </w:r>
    </w:p>
    <w:p>
      <w:pPr>
        <w:jc w:val="both"/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模块的继承：</w:t>
      </w:r>
    </w:p>
    <w:p>
      <w:pPr>
        <w:jc w:val="both"/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ES6模块加载的实质：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ES6 模块是动态</w:t>
      </w: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</w:rPr>
        <w:t>引用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，并且不会缓存值，模块里面的变量绑定其所在的模块。</w:t>
      </w:r>
    </w:p>
    <w:p>
      <w:pPr>
        <w:jc w:val="both"/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浏览器的模块加载：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module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NODE的加载处理：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如果不输出任何接口，但是希望被 Node 认为是 ES6 模块，可以在脚本中加一行语句。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19"/>
          <w:szCs w:val="19"/>
          <w:lang w:val="en-US" w:eastAsia="zh-CN"/>
        </w:rPr>
        <w:t>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cport {}；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Import命令加载commonjs模块：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Node 会自动将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module.exports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属性，当作模块的默认输出，即等同于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export default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Require命令加载ES6模块：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const es_namespace = require(‘./es’);</w:t>
      </w:r>
    </w:p>
    <w:p>
      <w:pP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Require命令加载ES6模块：</w:t>
      </w:r>
    </w:p>
    <w:p>
      <w:pP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ES6模块的循环加载：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跨模块常量：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export const users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9"/>
          <w:szCs w:val="19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>'root'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>'admin'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>'staff'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>'ceo'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>'chief'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>'moderator'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import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>db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 users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}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 xml:space="preserve"> from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9"/>
          <w:szCs w:val="19"/>
          <w:shd w:val="clear" w:fill="111111"/>
        </w:rPr>
        <w:t>'./constants'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9"/>
          <w:szCs w:val="19"/>
          <w:shd w:val="clear" w:fill="111111"/>
        </w:rPr>
        <w:t>;</w:t>
      </w:r>
    </w:p>
    <w:p>
      <w:pP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  <w:t>Import（）：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有一个</w:t>
      </w:r>
      <w:r>
        <w:rPr>
          <w:rFonts w:hint="default" w:ascii="Verdana" w:hAnsi="Verdana" w:eastAsia="宋体" w:cs="Verdana"/>
          <w:b w:val="0"/>
          <w:i w:val="0"/>
          <w:caps w:val="0"/>
          <w:color w:val="4682BE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682BE"/>
          <w:spacing w:val="0"/>
          <w:sz w:val="19"/>
          <w:szCs w:val="19"/>
          <w:u w:val="none"/>
        </w:rPr>
        <w:instrText xml:space="preserve"> HYPERLINK "https://github.com/tc39/proposal-dynamic-import" </w:instrText>
      </w:r>
      <w:r>
        <w:rPr>
          <w:rFonts w:hint="default" w:ascii="Verdana" w:hAnsi="Verdana" w:eastAsia="宋体" w:cs="Verdana"/>
          <w:b w:val="0"/>
          <w:i w:val="0"/>
          <w:caps w:val="0"/>
          <w:color w:val="4682BE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4682BE"/>
          <w:spacing w:val="0"/>
          <w:sz w:val="19"/>
          <w:szCs w:val="19"/>
          <w:u w:val="none"/>
        </w:rPr>
        <w:t>提案</w:t>
      </w:r>
      <w:r>
        <w:rPr>
          <w:rFonts w:hint="default" w:ascii="Verdana" w:hAnsi="Verdana" w:eastAsia="宋体" w:cs="Verdana"/>
          <w:b w:val="0"/>
          <w:i w:val="0"/>
          <w:caps w:val="0"/>
          <w:color w:val="4682BE"/>
          <w:spacing w:val="0"/>
          <w:sz w:val="19"/>
          <w:szCs w:val="19"/>
          <w:u w:val="none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，建议引入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import()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</w:rPr>
        <w:t>函数，完成动态加载。</w:t>
      </w:r>
      <w:bookmarkStart w:id="0" w:name="_GoBack"/>
      <w:bookmarkEnd w:id="0"/>
    </w:p>
    <w:p>
      <w:pP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olor w:val="0000FF"/>
          <w:spacing w:val="0"/>
          <w:sz w:val="23"/>
          <w:szCs w:val="23"/>
          <w:highlight w:val="r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5911"/>
    <w:rsid w:val="00C559EB"/>
    <w:rsid w:val="02514686"/>
    <w:rsid w:val="02601CA3"/>
    <w:rsid w:val="03570CD4"/>
    <w:rsid w:val="03DD1748"/>
    <w:rsid w:val="041D5024"/>
    <w:rsid w:val="047974A8"/>
    <w:rsid w:val="04AF6324"/>
    <w:rsid w:val="04DC7D90"/>
    <w:rsid w:val="05A459E3"/>
    <w:rsid w:val="063635FC"/>
    <w:rsid w:val="072579BB"/>
    <w:rsid w:val="075A4991"/>
    <w:rsid w:val="0783644A"/>
    <w:rsid w:val="096F67CA"/>
    <w:rsid w:val="097A73EE"/>
    <w:rsid w:val="0AA1060B"/>
    <w:rsid w:val="0B5C3D18"/>
    <w:rsid w:val="0D047150"/>
    <w:rsid w:val="0F1D1D5D"/>
    <w:rsid w:val="103E4924"/>
    <w:rsid w:val="11361AE0"/>
    <w:rsid w:val="11695AD1"/>
    <w:rsid w:val="11913D7A"/>
    <w:rsid w:val="119D143B"/>
    <w:rsid w:val="12E3122B"/>
    <w:rsid w:val="13EE616E"/>
    <w:rsid w:val="141E3294"/>
    <w:rsid w:val="14EA6EA8"/>
    <w:rsid w:val="167277FD"/>
    <w:rsid w:val="186D640C"/>
    <w:rsid w:val="1D4E5918"/>
    <w:rsid w:val="1E31232C"/>
    <w:rsid w:val="1E7B2F95"/>
    <w:rsid w:val="1EA2067C"/>
    <w:rsid w:val="1F8C0595"/>
    <w:rsid w:val="237E2B64"/>
    <w:rsid w:val="25856D9A"/>
    <w:rsid w:val="28443EAF"/>
    <w:rsid w:val="29D11B76"/>
    <w:rsid w:val="2B4F1772"/>
    <w:rsid w:val="2C466CE7"/>
    <w:rsid w:val="2CAA306F"/>
    <w:rsid w:val="2D5554C5"/>
    <w:rsid w:val="2F0F5884"/>
    <w:rsid w:val="2FCF5EB9"/>
    <w:rsid w:val="31C1521C"/>
    <w:rsid w:val="329758B8"/>
    <w:rsid w:val="32BD694C"/>
    <w:rsid w:val="33F83DAC"/>
    <w:rsid w:val="34D04E38"/>
    <w:rsid w:val="356D7358"/>
    <w:rsid w:val="38C0793B"/>
    <w:rsid w:val="3A113DAD"/>
    <w:rsid w:val="3F532AE5"/>
    <w:rsid w:val="4045231B"/>
    <w:rsid w:val="438771BB"/>
    <w:rsid w:val="46E572A0"/>
    <w:rsid w:val="476B332A"/>
    <w:rsid w:val="481C7B64"/>
    <w:rsid w:val="491A0A32"/>
    <w:rsid w:val="491A236D"/>
    <w:rsid w:val="4BDE78FE"/>
    <w:rsid w:val="4CAE06CD"/>
    <w:rsid w:val="4E3C1695"/>
    <w:rsid w:val="4ECF12C1"/>
    <w:rsid w:val="4F4B55DE"/>
    <w:rsid w:val="4F6528AB"/>
    <w:rsid w:val="51ED233C"/>
    <w:rsid w:val="55053105"/>
    <w:rsid w:val="56701DEA"/>
    <w:rsid w:val="56ED6A7B"/>
    <w:rsid w:val="5747478E"/>
    <w:rsid w:val="57546AAF"/>
    <w:rsid w:val="59443D06"/>
    <w:rsid w:val="5B37350E"/>
    <w:rsid w:val="5E702782"/>
    <w:rsid w:val="600A524A"/>
    <w:rsid w:val="614204EC"/>
    <w:rsid w:val="62AD4577"/>
    <w:rsid w:val="633D0A4F"/>
    <w:rsid w:val="63422DA7"/>
    <w:rsid w:val="6391243F"/>
    <w:rsid w:val="641B60E9"/>
    <w:rsid w:val="65366929"/>
    <w:rsid w:val="654371CD"/>
    <w:rsid w:val="66CA61DD"/>
    <w:rsid w:val="68F33FB6"/>
    <w:rsid w:val="6988313D"/>
    <w:rsid w:val="6A03350B"/>
    <w:rsid w:val="6A6B1545"/>
    <w:rsid w:val="6BC016CE"/>
    <w:rsid w:val="6C046877"/>
    <w:rsid w:val="6D130B93"/>
    <w:rsid w:val="6DA548A4"/>
    <w:rsid w:val="6EA31C24"/>
    <w:rsid w:val="6EF1133A"/>
    <w:rsid w:val="70B66152"/>
    <w:rsid w:val="70E54294"/>
    <w:rsid w:val="70EC6595"/>
    <w:rsid w:val="725B24D7"/>
    <w:rsid w:val="72E97A0F"/>
    <w:rsid w:val="75234FE0"/>
    <w:rsid w:val="75D2513A"/>
    <w:rsid w:val="76EF2A92"/>
    <w:rsid w:val="78B02553"/>
    <w:rsid w:val="79D15541"/>
    <w:rsid w:val="7AA90D46"/>
    <w:rsid w:val="7AB23AE2"/>
    <w:rsid w:val="7C8706E5"/>
    <w:rsid w:val="7D4F4CF0"/>
    <w:rsid w:val="7D8E450F"/>
    <w:rsid w:val="7EAE73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2017-02-02T12:12:45Z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