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2D2" w:rsidRDefault="00D242D2" w:rsidP="00D242D2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 Declarative REST Client: Feign</w:t>
      </w:r>
    </w:p>
    <w:p w:rsidR="0005058A" w:rsidRDefault="00614B32" w:rsidP="00F439EA">
      <w:pPr>
        <w:rPr>
          <w:sz w:val="24"/>
          <w:szCs w:val="24"/>
        </w:rPr>
      </w:pPr>
      <w:hyperlink r:id="rId6" w:history="1">
        <w:r w:rsidR="00D242D2" w:rsidRPr="00C441D3">
          <w:rPr>
            <w:sz w:val="24"/>
            <w:szCs w:val="24"/>
          </w:rPr>
          <w:t>Feign</w:t>
        </w:r>
      </w:hyperlink>
      <w:r w:rsidR="00D242D2" w:rsidRPr="00C441D3">
        <w:rPr>
          <w:sz w:val="24"/>
          <w:szCs w:val="24"/>
        </w:rPr>
        <w:t>是一个声明式的Web服务客户端。</w:t>
      </w:r>
      <w:r w:rsidR="00C441D3">
        <w:rPr>
          <w:rFonts w:hint="eastAsia"/>
          <w:sz w:val="24"/>
          <w:szCs w:val="24"/>
        </w:rPr>
        <w:t>它让使用</w:t>
      </w:r>
      <w:r w:rsidR="00D242D2" w:rsidRPr="00C441D3">
        <w:rPr>
          <w:sz w:val="24"/>
          <w:szCs w:val="24"/>
        </w:rPr>
        <w:t>Web服务</w:t>
      </w:r>
      <w:r w:rsidR="00C441D3">
        <w:rPr>
          <w:rFonts w:hint="eastAsia"/>
          <w:sz w:val="24"/>
          <w:szCs w:val="24"/>
        </w:rPr>
        <w:t>更简单。</w:t>
      </w:r>
      <w:r w:rsidR="00D242D2" w:rsidRPr="00C441D3">
        <w:rPr>
          <w:sz w:val="24"/>
          <w:szCs w:val="24"/>
        </w:rPr>
        <w:t>要使用Feign</w:t>
      </w:r>
      <w:r w:rsidR="00C441D3">
        <w:rPr>
          <w:rFonts w:hint="eastAsia"/>
          <w:sz w:val="24"/>
          <w:szCs w:val="24"/>
        </w:rPr>
        <w:t>，需要</w:t>
      </w:r>
      <w:r w:rsidR="00C441D3">
        <w:rPr>
          <w:sz w:val="24"/>
          <w:szCs w:val="24"/>
        </w:rPr>
        <w:t>创建一个</w:t>
      </w:r>
      <w:r w:rsidR="00C441D3">
        <w:rPr>
          <w:rFonts w:hint="eastAsia"/>
          <w:sz w:val="24"/>
          <w:szCs w:val="24"/>
        </w:rPr>
        <w:t>接口</w:t>
      </w:r>
      <w:r w:rsidR="00C441D3">
        <w:rPr>
          <w:sz w:val="24"/>
          <w:szCs w:val="24"/>
        </w:rPr>
        <w:t>并</w:t>
      </w:r>
      <w:r w:rsidR="00C441D3">
        <w:rPr>
          <w:rFonts w:hint="eastAsia"/>
          <w:sz w:val="24"/>
          <w:szCs w:val="24"/>
        </w:rPr>
        <w:t>添加注解</w:t>
      </w:r>
      <w:r w:rsidR="00D242D2" w:rsidRPr="00C441D3">
        <w:rPr>
          <w:sz w:val="24"/>
          <w:szCs w:val="24"/>
        </w:rPr>
        <w:t>。</w:t>
      </w:r>
      <w:r w:rsidR="00053D8F" w:rsidRPr="00053D8F">
        <w:rPr>
          <w:sz w:val="24"/>
          <w:szCs w:val="24"/>
        </w:rPr>
        <w:t>它提供插拔式的Feign注解和JAX-RS注解支持</w:t>
      </w:r>
      <w:r w:rsidR="00D242D2" w:rsidRPr="00C441D3">
        <w:rPr>
          <w:sz w:val="24"/>
          <w:szCs w:val="24"/>
        </w:rPr>
        <w:t>。Feign还支持可插拔编码器和解码器。Spring Cloud增加了对Spring MVC注</w:t>
      </w:r>
      <w:r w:rsidR="00053D8F">
        <w:rPr>
          <w:rFonts w:hint="eastAsia"/>
          <w:sz w:val="24"/>
          <w:szCs w:val="24"/>
        </w:rPr>
        <w:t>解</w:t>
      </w:r>
      <w:r w:rsidR="00053D8F">
        <w:rPr>
          <w:sz w:val="24"/>
          <w:szCs w:val="24"/>
        </w:rPr>
        <w:t>的支持，</w:t>
      </w:r>
      <w:r w:rsidR="00053D8F">
        <w:rPr>
          <w:rFonts w:hint="eastAsia"/>
          <w:sz w:val="24"/>
          <w:szCs w:val="24"/>
        </w:rPr>
        <w:t>以及在</w:t>
      </w:r>
      <w:r w:rsidR="00D242D2" w:rsidRPr="00C441D3">
        <w:rPr>
          <w:sz w:val="24"/>
          <w:szCs w:val="24"/>
        </w:rPr>
        <w:t>Spring Web</w:t>
      </w:r>
      <w:r w:rsidR="00053D8F">
        <w:rPr>
          <w:rFonts w:hint="eastAsia"/>
          <w:sz w:val="24"/>
          <w:szCs w:val="24"/>
        </w:rPr>
        <w:t>项目</w:t>
      </w:r>
      <w:r w:rsidR="00D242D2" w:rsidRPr="00C441D3">
        <w:rPr>
          <w:sz w:val="24"/>
          <w:szCs w:val="24"/>
        </w:rPr>
        <w:t>中默认使用</w:t>
      </w:r>
      <w:r w:rsidR="00053D8F">
        <w:rPr>
          <w:rFonts w:hint="eastAsia"/>
          <w:sz w:val="24"/>
          <w:szCs w:val="24"/>
        </w:rPr>
        <w:t>同样</w:t>
      </w:r>
      <w:r w:rsidR="00D242D2" w:rsidRPr="00C441D3">
        <w:rPr>
          <w:sz w:val="24"/>
          <w:szCs w:val="24"/>
        </w:rPr>
        <w:t>的</w:t>
      </w:r>
      <w:proofErr w:type="spellStart"/>
      <w:r w:rsidR="00D242D2" w:rsidRPr="00053D8F">
        <w:rPr>
          <w:sz w:val="24"/>
          <w:szCs w:val="24"/>
        </w:rPr>
        <w:t>HttpMessageConverters</w:t>
      </w:r>
      <w:proofErr w:type="spellEnd"/>
      <w:r w:rsidR="00D242D2" w:rsidRPr="00C441D3">
        <w:rPr>
          <w:sz w:val="24"/>
          <w:szCs w:val="24"/>
        </w:rPr>
        <w:t>。Spring Cloud集成Ribbon和Eureka以在使用Feign时提供负载均衡的http客户端。</w:t>
      </w:r>
    </w:p>
    <w:p w:rsidR="00227A14" w:rsidRDefault="00227A14" w:rsidP="00227A14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17.1 How to Include Feign</w:t>
      </w:r>
    </w:p>
    <w:p w:rsidR="00227A14" w:rsidRDefault="00FD4A07" w:rsidP="00F439EA">
      <w:pPr>
        <w:rPr>
          <w:sz w:val="24"/>
          <w:szCs w:val="24"/>
        </w:rPr>
      </w:pPr>
      <w:r w:rsidRPr="00B8760F">
        <w:rPr>
          <w:sz w:val="24"/>
          <w:szCs w:val="24"/>
        </w:rPr>
        <w:t>要在您的项目中</w:t>
      </w:r>
      <w:r w:rsidR="00244A09">
        <w:rPr>
          <w:rFonts w:hint="eastAsia"/>
          <w:sz w:val="24"/>
          <w:szCs w:val="24"/>
        </w:rPr>
        <w:t>使用</w:t>
      </w:r>
      <w:r w:rsidRPr="00B8760F">
        <w:rPr>
          <w:sz w:val="24"/>
          <w:szCs w:val="24"/>
        </w:rPr>
        <w:t>Feign</w:t>
      </w:r>
      <w:r w:rsidR="00244A09">
        <w:rPr>
          <w:sz w:val="24"/>
          <w:szCs w:val="24"/>
        </w:rPr>
        <w:t>，</w:t>
      </w:r>
      <w:r w:rsidR="004B3607">
        <w:rPr>
          <w:rFonts w:hint="eastAsia"/>
          <w:sz w:val="24"/>
          <w:szCs w:val="24"/>
        </w:rPr>
        <w:t>需要</w:t>
      </w:r>
      <w:r w:rsidR="00244A09">
        <w:rPr>
          <w:rFonts w:hint="eastAsia"/>
          <w:sz w:val="24"/>
          <w:szCs w:val="24"/>
        </w:rPr>
        <w:t>引入</w:t>
      </w:r>
      <w:r w:rsidR="00B8760F">
        <w:rPr>
          <w:rFonts w:hint="eastAsia"/>
          <w:sz w:val="24"/>
          <w:szCs w:val="24"/>
        </w:rPr>
        <w:t xml:space="preserve">group </w:t>
      </w:r>
      <w:proofErr w:type="spellStart"/>
      <w:r w:rsidRPr="003E24EB">
        <w:rPr>
          <w:sz w:val="24"/>
          <w:szCs w:val="24"/>
        </w:rPr>
        <w:t>org.springframework.cloud</w:t>
      </w:r>
      <w:proofErr w:type="spellEnd"/>
      <w:r w:rsidR="004B3607">
        <w:rPr>
          <w:rFonts w:hint="eastAsia"/>
          <w:sz w:val="24"/>
          <w:szCs w:val="24"/>
        </w:rPr>
        <w:t xml:space="preserve">  </w:t>
      </w:r>
      <w:r w:rsidR="00B8760F">
        <w:rPr>
          <w:rFonts w:hint="eastAsia"/>
          <w:sz w:val="24"/>
          <w:szCs w:val="24"/>
        </w:rPr>
        <w:t>a</w:t>
      </w:r>
      <w:r w:rsidR="00B8760F">
        <w:rPr>
          <w:sz w:val="24"/>
          <w:szCs w:val="24"/>
        </w:rPr>
        <w:t xml:space="preserve">rtifact </w:t>
      </w:r>
      <w:r w:rsidRPr="00B8760F">
        <w:rPr>
          <w:sz w:val="24"/>
          <w:szCs w:val="24"/>
        </w:rPr>
        <w:t>ID </w:t>
      </w:r>
      <w:r w:rsidRPr="003E24EB">
        <w:rPr>
          <w:sz w:val="24"/>
          <w:szCs w:val="24"/>
        </w:rPr>
        <w:t>spring-cloud-starter-feign</w:t>
      </w:r>
      <w:r w:rsidRPr="00B8760F">
        <w:rPr>
          <w:sz w:val="24"/>
          <w:szCs w:val="24"/>
        </w:rPr>
        <w:t>。</w:t>
      </w:r>
    </w:p>
    <w:p w:rsidR="00D40B01" w:rsidRPr="00D40B01" w:rsidRDefault="00D40B01" w:rsidP="00D40B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D40B0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@Configuration</w:t>
      </w:r>
    </w:p>
    <w:p w:rsidR="00D40B01" w:rsidRPr="00D40B01" w:rsidRDefault="00D40B01" w:rsidP="00D40B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D40B0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D40B0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ComponentScan</w:t>
      </w:r>
      <w:proofErr w:type="spellEnd"/>
    </w:p>
    <w:p w:rsidR="00D40B01" w:rsidRPr="00D40B01" w:rsidRDefault="00D40B01" w:rsidP="00D40B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D40B0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D40B0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EnableAutoConfiguration</w:t>
      </w:r>
      <w:proofErr w:type="spellEnd"/>
    </w:p>
    <w:p w:rsidR="00D40B01" w:rsidRPr="00D40B01" w:rsidRDefault="00D40B01" w:rsidP="00D40B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D40B01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733E38">
        <w:rPr>
          <w:rFonts w:ascii="Consolas" w:eastAsia="宋体" w:hAnsi="Consolas" w:cs="宋体"/>
          <w:i/>
          <w:iCs/>
          <w:color w:val="FF0000"/>
          <w:kern w:val="0"/>
          <w:sz w:val="23"/>
          <w:szCs w:val="23"/>
        </w:rPr>
        <w:t>EnableFeignClients</w:t>
      </w:r>
      <w:proofErr w:type="spellEnd"/>
    </w:p>
    <w:p w:rsidR="00D40B01" w:rsidRPr="00D40B01" w:rsidRDefault="00D40B01" w:rsidP="00D40B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D40B01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D40B01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Application {</w:t>
      </w:r>
    </w:p>
    <w:p w:rsidR="00D40B01" w:rsidRPr="00D40B01" w:rsidRDefault="00D40B01" w:rsidP="00D40B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D40B01" w:rsidRPr="00D40B01" w:rsidRDefault="00D40B01" w:rsidP="00D40B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D40B01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D40B01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static</w:t>
      </w:r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D40B01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void</w:t>
      </w:r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main(String[] </w:t>
      </w:r>
      <w:proofErr w:type="spellStart"/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</w:p>
    <w:p w:rsidR="00D40B01" w:rsidRPr="00D40B01" w:rsidRDefault="00D40B01" w:rsidP="00D40B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>SpringApplication.run</w:t>
      </w:r>
      <w:proofErr w:type="spellEnd"/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>Application.</w:t>
      </w:r>
      <w:r w:rsidRPr="00D40B01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proofErr w:type="spellEnd"/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:rsidR="00D40B01" w:rsidRPr="00D40B01" w:rsidRDefault="00D40B01" w:rsidP="00D40B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D40B01" w:rsidRPr="00D40B01" w:rsidRDefault="00D40B01" w:rsidP="00D40B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D40B01" w:rsidRPr="00D40B01" w:rsidRDefault="00D40B01" w:rsidP="00D40B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D40B01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3E24EB" w:rsidRPr="003E24EB" w:rsidRDefault="003E24EB" w:rsidP="003E2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E2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StoreClient.java. </w:t>
      </w:r>
    </w:p>
    <w:p w:rsidR="003E24EB" w:rsidRPr="003E24EB" w:rsidRDefault="003E24EB" w:rsidP="003E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FeignClient</w:t>
      </w:r>
      <w:proofErr w:type="spell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</w:t>
      </w:r>
      <w:proofErr w:type="gram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"stores")</w:t>
      </w:r>
    </w:p>
    <w:p w:rsidR="003E24EB" w:rsidRPr="003E24EB" w:rsidRDefault="003E24EB" w:rsidP="003E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E24EB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E24EB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interface</w:t>
      </w:r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>StoreClient</w:t>
      </w:r>
      <w:proofErr w:type="spellEnd"/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{</w:t>
      </w:r>
    </w:p>
    <w:p w:rsidR="003E24EB" w:rsidRPr="003E24EB" w:rsidRDefault="003E24EB" w:rsidP="003E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</w:t>
      </w:r>
      <w:proofErr w:type="gram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method = </w:t>
      </w:r>
      <w:proofErr w:type="spellStart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RequestMethod.GET</w:t>
      </w:r>
      <w:proofErr w:type="spell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, value = "/stores")</w:t>
      </w:r>
    </w:p>
    <w:p w:rsidR="003E24EB" w:rsidRPr="003E24EB" w:rsidRDefault="003E24EB" w:rsidP="003E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List&lt;Store&gt; </w:t>
      </w:r>
      <w:proofErr w:type="spellStart"/>
      <w:proofErr w:type="gramStart"/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>getStores</w:t>
      </w:r>
      <w:proofErr w:type="spellEnd"/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:rsidR="003E24EB" w:rsidRPr="003E24EB" w:rsidRDefault="003E24EB" w:rsidP="003E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3E24EB" w:rsidRPr="003E24EB" w:rsidRDefault="003E24EB" w:rsidP="003E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proofErr w:type="gramStart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</w:t>
      </w:r>
      <w:proofErr w:type="gram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method = </w:t>
      </w:r>
      <w:proofErr w:type="spellStart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RequestMethod.POST</w:t>
      </w:r>
      <w:proofErr w:type="spell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, value = "/stores/{</w:t>
      </w:r>
      <w:proofErr w:type="spellStart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storeId</w:t>
      </w:r>
      <w:proofErr w:type="spell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}", consumes = "application/</w:t>
      </w:r>
      <w:proofErr w:type="spellStart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json</w:t>
      </w:r>
      <w:proofErr w:type="spell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")</w:t>
      </w:r>
    </w:p>
    <w:p w:rsidR="003E24EB" w:rsidRPr="003E24EB" w:rsidRDefault="003E24EB" w:rsidP="003E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Store </w:t>
      </w:r>
      <w:proofErr w:type="gramStart"/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>update(</w:t>
      </w:r>
      <w:proofErr w:type="gram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("</w:t>
      </w:r>
      <w:proofErr w:type="spellStart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storeId</w:t>
      </w:r>
      <w:proofErr w:type="spellEnd"/>
      <w:r w:rsidRPr="003E24E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")</w:t>
      </w:r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Long </w:t>
      </w:r>
      <w:proofErr w:type="spellStart"/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>storeId</w:t>
      </w:r>
      <w:proofErr w:type="spellEnd"/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>, Store store);</w:t>
      </w:r>
    </w:p>
    <w:p w:rsidR="003E24EB" w:rsidRPr="003E24EB" w:rsidRDefault="003E24EB" w:rsidP="003E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E24EB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D40B01" w:rsidRDefault="003E24EB" w:rsidP="00D31EB5">
      <w:pPr>
        <w:ind w:firstLine="420"/>
        <w:rPr>
          <w:sz w:val="24"/>
          <w:szCs w:val="24"/>
        </w:rPr>
      </w:pPr>
      <w:r w:rsidRPr="00D31EB5">
        <w:rPr>
          <w:sz w:val="24"/>
          <w:szCs w:val="24"/>
        </w:rPr>
        <w:t>@</w:t>
      </w:r>
      <w:proofErr w:type="spellStart"/>
      <w:r w:rsidRPr="00D31EB5">
        <w:rPr>
          <w:sz w:val="24"/>
          <w:szCs w:val="24"/>
        </w:rPr>
        <w:t>FeignClient</w:t>
      </w:r>
      <w:proofErr w:type="spellEnd"/>
      <w:r w:rsidR="008259C7">
        <w:rPr>
          <w:rFonts w:hint="eastAsia"/>
          <w:sz w:val="24"/>
          <w:szCs w:val="24"/>
        </w:rPr>
        <w:t>注解的value</w:t>
      </w:r>
      <w:r w:rsidRPr="003E24EB">
        <w:rPr>
          <w:sz w:val="24"/>
          <w:szCs w:val="24"/>
        </w:rPr>
        <w:t>（</w:t>
      </w:r>
      <w:r w:rsidR="008259C7">
        <w:rPr>
          <w:rFonts w:hint="eastAsia"/>
          <w:sz w:val="24"/>
          <w:szCs w:val="24"/>
        </w:rPr>
        <w:t>上文中的</w:t>
      </w:r>
      <w:r w:rsidRPr="003E24EB">
        <w:rPr>
          <w:sz w:val="24"/>
          <w:szCs w:val="24"/>
        </w:rPr>
        <w:t>“</w:t>
      </w:r>
      <w:r w:rsidR="008259C7">
        <w:rPr>
          <w:sz w:val="24"/>
          <w:szCs w:val="24"/>
        </w:rPr>
        <w:t>stores</w:t>
      </w:r>
      <w:r w:rsidRPr="003E24EB">
        <w:rPr>
          <w:sz w:val="24"/>
          <w:szCs w:val="24"/>
        </w:rPr>
        <w:t>”</w:t>
      </w:r>
      <w:r w:rsidR="008259C7">
        <w:rPr>
          <w:sz w:val="24"/>
          <w:szCs w:val="24"/>
        </w:rPr>
        <w:t>）是</w:t>
      </w:r>
      <w:r w:rsidR="008259C7">
        <w:rPr>
          <w:rFonts w:hint="eastAsia"/>
          <w:sz w:val="24"/>
          <w:szCs w:val="24"/>
        </w:rPr>
        <w:t>客户端名字（</w:t>
      </w:r>
      <w:proofErr w:type="gramStart"/>
      <w:r w:rsidR="008259C7">
        <w:rPr>
          <w:rFonts w:hint="eastAsia"/>
          <w:sz w:val="24"/>
          <w:szCs w:val="24"/>
        </w:rPr>
        <w:t>微服务</w:t>
      </w:r>
      <w:proofErr w:type="gramEnd"/>
      <w:r w:rsidR="008259C7">
        <w:rPr>
          <w:rFonts w:hint="eastAsia"/>
          <w:sz w:val="24"/>
          <w:szCs w:val="24"/>
        </w:rPr>
        <w:t>application name）</w:t>
      </w:r>
      <w:r w:rsidRPr="003E24EB">
        <w:rPr>
          <w:sz w:val="24"/>
          <w:szCs w:val="24"/>
        </w:rPr>
        <w:t>，</w:t>
      </w:r>
      <w:r w:rsidR="008259C7">
        <w:rPr>
          <w:rFonts w:hint="eastAsia"/>
          <w:sz w:val="24"/>
          <w:szCs w:val="24"/>
        </w:rPr>
        <w:t>这个名字被</w:t>
      </w:r>
      <w:r w:rsidRPr="003E24EB">
        <w:rPr>
          <w:sz w:val="24"/>
          <w:szCs w:val="24"/>
        </w:rPr>
        <w:t>用于创建Ribbon负载平衡器（</w:t>
      </w:r>
      <w:hyperlink r:id="rId7" w:anchor="spring-cloud-ribbon" w:history="1">
        <w:r w:rsidRPr="003E24EB">
          <w:rPr>
            <w:sz w:val="24"/>
            <w:szCs w:val="24"/>
          </w:rPr>
          <w:t>有关Ribbon支持的详细信息，</w:t>
        </w:r>
      </w:hyperlink>
      <w:r w:rsidRPr="003E24EB">
        <w:rPr>
          <w:sz w:val="24"/>
          <w:szCs w:val="24"/>
        </w:rPr>
        <w:t>请参阅</w:t>
      </w:r>
      <w:hyperlink r:id="rId8" w:anchor="spring-cloud-ribbon" w:history="1">
        <w:r w:rsidRPr="003E24EB">
          <w:rPr>
            <w:sz w:val="24"/>
            <w:szCs w:val="24"/>
          </w:rPr>
          <w:t>下文</w:t>
        </w:r>
      </w:hyperlink>
      <w:r w:rsidRPr="003E24EB">
        <w:rPr>
          <w:sz w:val="24"/>
          <w:szCs w:val="24"/>
        </w:rPr>
        <w:t>））。您还可以使用</w:t>
      </w:r>
      <w:r w:rsidR="008259C7">
        <w:rPr>
          <w:rFonts w:hint="eastAsia"/>
          <w:sz w:val="24"/>
          <w:szCs w:val="24"/>
        </w:rPr>
        <w:t>注解的</w:t>
      </w:r>
      <w:proofErr w:type="spellStart"/>
      <w:r w:rsidRPr="00D31EB5">
        <w:rPr>
          <w:sz w:val="24"/>
          <w:szCs w:val="24"/>
        </w:rPr>
        <w:t>url</w:t>
      </w:r>
      <w:proofErr w:type="spellEnd"/>
      <w:r w:rsidR="008259C7">
        <w:rPr>
          <w:sz w:val="24"/>
          <w:szCs w:val="24"/>
        </w:rPr>
        <w:t>属性（</w:t>
      </w:r>
      <w:r w:rsidR="008259C7">
        <w:rPr>
          <w:rFonts w:hint="eastAsia"/>
          <w:sz w:val="24"/>
          <w:szCs w:val="24"/>
        </w:rPr>
        <w:t>值可为</w:t>
      </w:r>
      <w:r w:rsidR="008259C7">
        <w:rPr>
          <w:sz w:val="24"/>
          <w:szCs w:val="24"/>
        </w:rPr>
        <w:t>绝对</w:t>
      </w:r>
      <w:r w:rsidR="008259C7">
        <w:rPr>
          <w:rFonts w:hint="eastAsia"/>
          <w:sz w:val="24"/>
          <w:szCs w:val="24"/>
        </w:rPr>
        <w:t>路径</w:t>
      </w:r>
      <w:r w:rsidRPr="003E24EB">
        <w:rPr>
          <w:sz w:val="24"/>
          <w:szCs w:val="24"/>
        </w:rPr>
        <w:t>或主机名</w:t>
      </w:r>
      <w:r w:rsidR="008259C7">
        <w:rPr>
          <w:rFonts w:hint="eastAsia"/>
          <w:sz w:val="24"/>
          <w:szCs w:val="24"/>
        </w:rPr>
        <w:t xml:space="preserve"> </w:t>
      </w:r>
      <w:r w:rsidR="008259C7">
        <w:rPr>
          <w:sz w:val="24"/>
          <w:szCs w:val="24"/>
        </w:rPr>
        <w:t>http://ip:port/api</w:t>
      </w:r>
      <w:r w:rsidRPr="003E24EB">
        <w:rPr>
          <w:sz w:val="24"/>
          <w:szCs w:val="24"/>
        </w:rPr>
        <w:t>）指定URL。</w:t>
      </w:r>
      <w:r w:rsidR="0020109F">
        <w:rPr>
          <w:rFonts w:hint="eastAsia"/>
          <w:sz w:val="24"/>
          <w:szCs w:val="24"/>
        </w:rPr>
        <w:t>这些接口在</w:t>
      </w:r>
      <w:r w:rsidR="0020109F">
        <w:rPr>
          <w:sz w:val="24"/>
          <w:szCs w:val="24"/>
        </w:rPr>
        <w:t>A</w:t>
      </w:r>
      <w:r w:rsidR="0020109F">
        <w:rPr>
          <w:rFonts w:hint="eastAsia"/>
          <w:sz w:val="24"/>
          <w:szCs w:val="24"/>
        </w:rPr>
        <w:t>pp</w:t>
      </w:r>
      <w:r w:rsidR="0020109F">
        <w:rPr>
          <w:sz w:val="24"/>
          <w:szCs w:val="24"/>
        </w:rPr>
        <w:t>lication context</w:t>
      </w:r>
      <w:r w:rsidR="0020109F">
        <w:rPr>
          <w:rFonts w:hint="eastAsia"/>
          <w:sz w:val="24"/>
          <w:szCs w:val="24"/>
        </w:rPr>
        <w:t>中的实例化的</w:t>
      </w:r>
      <w:r w:rsidRPr="003E24EB">
        <w:rPr>
          <w:sz w:val="24"/>
          <w:szCs w:val="24"/>
        </w:rPr>
        <w:t>bean名称是该接口的完全限定名称。要指定您自己的别名值，您可以使用</w:t>
      </w:r>
      <w:r w:rsidRPr="00D31EB5">
        <w:rPr>
          <w:sz w:val="24"/>
          <w:szCs w:val="24"/>
        </w:rPr>
        <w:t>@</w:t>
      </w:r>
      <w:proofErr w:type="spellStart"/>
      <w:r w:rsidRPr="00D31EB5">
        <w:rPr>
          <w:sz w:val="24"/>
          <w:szCs w:val="24"/>
        </w:rPr>
        <w:t>FeignClient</w:t>
      </w:r>
      <w:proofErr w:type="spellEnd"/>
      <w:r w:rsidR="0020109F">
        <w:rPr>
          <w:rFonts w:hint="eastAsia"/>
          <w:sz w:val="24"/>
          <w:szCs w:val="24"/>
        </w:rPr>
        <w:t>注解</w:t>
      </w:r>
      <w:r w:rsidRPr="003E24EB">
        <w:rPr>
          <w:sz w:val="24"/>
          <w:szCs w:val="24"/>
        </w:rPr>
        <w:t>的</w:t>
      </w:r>
      <w:r w:rsidRPr="00D31EB5">
        <w:rPr>
          <w:sz w:val="24"/>
          <w:szCs w:val="24"/>
        </w:rPr>
        <w:t>qualifier</w:t>
      </w:r>
      <w:r w:rsidR="0020109F">
        <w:rPr>
          <w:rFonts w:hint="eastAsia"/>
          <w:sz w:val="24"/>
          <w:szCs w:val="24"/>
        </w:rPr>
        <w:t>属性</w:t>
      </w:r>
      <w:r w:rsidRPr="003E24EB">
        <w:rPr>
          <w:sz w:val="24"/>
          <w:szCs w:val="24"/>
        </w:rPr>
        <w:t>。</w:t>
      </w:r>
    </w:p>
    <w:p w:rsidR="00D31EB5" w:rsidRDefault="00D31EB5" w:rsidP="00F439E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31EB5">
        <w:rPr>
          <w:sz w:val="24"/>
          <w:szCs w:val="24"/>
        </w:rPr>
        <w:t>Ribbon</w:t>
      </w:r>
      <w:r w:rsidR="004153F0">
        <w:rPr>
          <w:sz w:val="24"/>
          <w:szCs w:val="24"/>
        </w:rPr>
        <w:t>客户端将会</w:t>
      </w:r>
      <w:r w:rsidR="004153F0">
        <w:rPr>
          <w:rFonts w:hint="eastAsia"/>
          <w:sz w:val="24"/>
          <w:szCs w:val="24"/>
        </w:rPr>
        <w:t>寻找</w:t>
      </w:r>
      <w:r w:rsidRPr="00D31EB5">
        <w:rPr>
          <w:sz w:val="24"/>
          <w:szCs w:val="24"/>
        </w:rPr>
        <w:t>“</w:t>
      </w:r>
      <w:r w:rsidR="004153F0">
        <w:rPr>
          <w:rFonts w:hint="eastAsia"/>
          <w:sz w:val="24"/>
          <w:szCs w:val="24"/>
        </w:rPr>
        <w:t>stores</w:t>
      </w:r>
      <w:r w:rsidRPr="00D31EB5">
        <w:rPr>
          <w:sz w:val="24"/>
          <w:szCs w:val="24"/>
        </w:rPr>
        <w:t>”服务的物理地址。如果您的应用程序是Eureka客户端，那么它将</w:t>
      </w:r>
      <w:r w:rsidR="00842148">
        <w:rPr>
          <w:rFonts w:hint="eastAsia"/>
          <w:sz w:val="24"/>
          <w:szCs w:val="24"/>
        </w:rPr>
        <w:t>在</w:t>
      </w:r>
      <w:r w:rsidRPr="00D31EB5">
        <w:rPr>
          <w:sz w:val="24"/>
          <w:szCs w:val="24"/>
        </w:rPr>
        <w:t>Eureka服务注册中</w:t>
      </w:r>
      <w:r w:rsidR="00842148">
        <w:rPr>
          <w:rFonts w:hint="eastAsia"/>
          <w:sz w:val="24"/>
          <w:szCs w:val="24"/>
        </w:rPr>
        <w:t>解析该</w:t>
      </w:r>
      <w:r w:rsidRPr="00D31EB5">
        <w:rPr>
          <w:sz w:val="24"/>
          <w:szCs w:val="24"/>
        </w:rPr>
        <w:t>服务。如果您不想使用Eureka，</w:t>
      </w:r>
      <w:r w:rsidR="00842148">
        <w:rPr>
          <w:rFonts w:hint="eastAsia"/>
          <w:sz w:val="24"/>
          <w:szCs w:val="24"/>
        </w:rPr>
        <w:t>你可以配置 s</w:t>
      </w:r>
      <w:r w:rsidR="00842148">
        <w:rPr>
          <w:sz w:val="24"/>
          <w:szCs w:val="24"/>
        </w:rPr>
        <w:t>tores</w:t>
      </w:r>
      <w:r w:rsidR="00842148">
        <w:rPr>
          <w:rFonts w:hint="eastAsia"/>
          <w:sz w:val="24"/>
          <w:szCs w:val="24"/>
        </w:rPr>
        <w:t>的服务列表（细节参考16.6）</w:t>
      </w:r>
      <w:r w:rsidRPr="00D31EB5">
        <w:rPr>
          <w:sz w:val="24"/>
          <w:szCs w:val="24"/>
        </w:rPr>
        <w:t>。</w:t>
      </w:r>
    </w:p>
    <w:p w:rsidR="00842148" w:rsidRDefault="00842148" w:rsidP="00842148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17.2 Overriding Feign Defaults</w:t>
      </w:r>
    </w:p>
    <w:p w:rsidR="00842148" w:rsidRPr="00842148" w:rsidRDefault="005A02B1" w:rsidP="005A02B1">
      <w:pPr>
        <w:ind w:firstLine="420"/>
        <w:rPr>
          <w:rFonts w:hint="eastAsia"/>
          <w:sz w:val="24"/>
          <w:szCs w:val="24"/>
        </w:rPr>
      </w:pPr>
      <w:r w:rsidRPr="005A02B1">
        <w:rPr>
          <w:sz w:val="24"/>
          <w:szCs w:val="24"/>
        </w:rPr>
        <w:t>Spring Cloud的Feign支持的</w:t>
      </w:r>
      <w:r w:rsidR="00CE7000">
        <w:rPr>
          <w:rFonts w:hint="eastAsia"/>
          <w:sz w:val="24"/>
          <w:szCs w:val="24"/>
        </w:rPr>
        <w:t>核心概念是声明式客户端</w:t>
      </w:r>
      <w:r w:rsidRPr="005A02B1">
        <w:rPr>
          <w:sz w:val="24"/>
          <w:szCs w:val="24"/>
        </w:rPr>
        <w:t>。每个</w:t>
      </w:r>
      <w:r w:rsidR="000A3551">
        <w:rPr>
          <w:rFonts w:hint="eastAsia"/>
          <w:sz w:val="24"/>
          <w:szCs w:val="24"/>
        </w:rPr>
        <w:t>f</w:t>
      </w:r>
      <w:r w:rsidR="000A3551">
        <w:rPr>
          <w:sz w:val="24"/>
          <w:szCs w:val="24"/>
        </w:rPr>
        <w:t>eign客户端都是</w:t>
      </w:r>
      <w:r w:rsidR="000A3551">
        <w:rPr>
          <w:rFonts w:hint="eastAsia"/>
          <w:sz w:val="24"/>
          <w:szCs w:val="24"/>
        </w:rPr>
        <w:t>f</w:t>
      </w:r>
      <w:r w:rsidR="000A3551">
        <w:rPr>
          <w:sz w:val="24"/>
          <w:szCs w:val="24"/>
        </w:rPr>
        <w:t>eig</w:t>
      </w:r>
      <w:r w:rsidR="000A3551">
        <w:rPr>
          <w:rFonts w:hint="eastAsia"/>
          <w:sz w:val="24"/>
          <w:szCs w:val="24"/>
        </w:rPr>
        <w:t>n全体</w:t>
      </w:r>
      <w:r w:rsidRPr="005A02B1">
        <w:rPr>
          <w:sz w:val="24"/>
          <w:szCs w:val="24"/>
        </w:rPr>
        <w:t>组件的一部分，它们一起工作以根据需要联系远程服务器，并且该集合</w:t>
      </w:r>
      <w:r w:rsidR="000A3551">
        <w:rPr>
          <w:rFonts w:hint="eastAsia"/>
          <w:sz w:val="24"/>
          <w:szCs w:val="24"/>
        </w:rPr>
        <w:t>有一个名字用在</w:t>
      </w:r>
      <w:r w:rsidRPr="007B4B4B">
        <w:rPr>
          <w:sz w:val="24"/>
          <w:szCs w:val="24"/>
        </w:rPr>
        <w:t>@</w:t>
      </w:r>
      <w:proofErr w:type="spellStart"/>
      <w:r w:rsidRPr="007B4B4B">
        <w:rPr>
          <w:sz w:val="24"/>
          <w:szCs w:val="24"/>
        </w:rPr>
        <w:t>FeignClient</w:t>
      </w:r>
      <w:proofErr w:type="spellEnd"/>
      <w:r w:rsidR="000A3551">
        <w:rPr>
          <w:rFonts w:hint="eastAsia"/>
          <w:sz w:val="24"/>
          <w:szCs w:val="24"/>
        </w:rPr>
        <w:t>注解中</w:t>
      </w:r>
      <w:r w:rsidRPr="005A02B1">
        <w:rPr>
          <w:sz w:val="24"/>
          <w:szCs w:val="24"/>
        </w:rPr>
        <w:t>。</w:t>
      </w:r>
      <w:r w:rsidR="007B4B4B" w:rsidRPr="007B4B4B">
        <w:rPr>
          <w:sz w:val="24"/>
          <w:szCs w:val="24"/>
        </w:rPr>
        <w:t xml:space="preserve">Spring cloud </w:t>
      </w:r>
      <w:r w:rsidR="007B4B4B">
        <w:rPr>
          <w:rFonts w:hint="eastAsia"/>
          <w:sz w:val="24"/>
          <w:szCs w:val="24"/>
        </w:rPr>
        <w:t>每一个使用</w:t>
      </w:r>
      <w:r w:rsidR="007B4B4B" w:rsidRPr="007B4B4B">
        <w:rPr>
          <w:sz w:val="24"/>
          <w:szCs w:val="24"/>
        </w:rPr>
        <w:t> </w:t>
      </w:r>
      <w:proofErr w:type="spellStart"/>
      <w:r w:rsidR="007B4B4B" w:rsidRPr="007B4B4B">
        <w:rPr>
          <w:sz w:val="24"/>
          <w:szCs w:val="24"/>
        </w:rPr>
        <w:t>FeignClientsConfiguration</w:t>
      </w:r>
      <w:proofErr w:type="spellEnd"/>
      <w:r w:rsidR="007B4B4B" w:rsidRPr="007B4B4B">
        <w:rPr>
          <w:sz w:val="24"/>
          <w:szCs w:val="24"/>
        </w:rPr>
        <w:t> </w:t>
      </w:r>
      <w:r w:rsidR="00614B32">
        <w:rPr>
          <w:rFonts w:hint="eastAsia"/>
          <w:sz w:val="24"/>
          <w:szCs w:val="24"/>
        </w:rPr>
        <w:t>生成的声明式</w:t>
      </w:r>
      <w:bookmarkStart w:id="0" w:name="_GoBack"/>
      <w:bookmarkEnd w:id="0"/>
      <w:r w:rsidR="007B4B4B" w:rsidRPr="007B4B4B">
        <w:rPr>
          <w:sz w:val="24"/>
          <w:szCs w:val="24"/>
        </w:rPr>
        <w:t>客户端创建一个</w:t>
      </w:r>
      <w:r w:rsidR="007B4B4B">
        <w:rPr>
          <w:rFonts w:hint="eastAsia"/>
          <w:sz w:val="24"/>
          <w:szCs w:val="24"/>
        </w:rPr>
        <w:t>a</w:t>
      </w:r>
      <w:r w:rsidR="007B4B4B">
        <w:rPr>
          <w:sz w:val="24"/>
          <w:szCs w:val="24"/>
        </w:rPr>
        <w:t>pplication context</w:t>
      </w:r>
      <w:r w:rsidR="007B4B4B" w:rsidRPr="007B4B4B">
        <w:rPr>
          <w:sz w:val="24"/>
          <w:szCs w:val="24"/>
        </w:rPr>
        <w:t>。这里面包含 一个 </w:t>
      </w:r>
      <w:proofErr w:type="spellStart"/>
      <w:r w:rsidR="007B4B4B" w:rsidRPr="007B4B4B">
        <w:rPr>
          <w:sz w:val="24"/>
          <w:szCs w:val="24"/>
        </w:rPr>
        <w:t>feign.Decoder</w:t>
      </w:r>
      <w:proofErr w:type="spellEnd"/>
      <w:r w:rsidR="007B4B4B" w:rsidRPr="007B4B4B">
        <w:rPr>
          <w:sz w:val="24"/>
          <w:szCs w:val="24"/>
        </w:rPr>
        <w:t>, 一个 </w:t>
      </w:r>
      <w:proofErr w:type="spellStart"/>
      <w:r w:rsidR="007B4B4B" w:rsidRPr="007B4B4B">
        <w:rPr>
          <w:sz w:val="24"/>
          <w:szCs w:val="24"/>
        </w:rPr>
        <w:t>feign.Encoder</w:t>
      </w:r>
      <w:proofErr w:type="spellEnd"/>
      <w:r w:rsidR="007B4B4B" w:rsidRPr="007B4B4B">
        <w:rPr>
          <w:sz w:val="24"/>
          <w:szCs w:val="24"/>
        </w:rPr>
        <w:t> 和一个 </w:t>
      </w:r>
      <w:proofErr w:type="spellStart"/>
      <w:r w:rsidR="007B4B4B" w:rsidRPr="007B4B4B">
        <w:rPr>
          <w:sz w:val="24"/>
          <w:szCs w:val="24"/>
        </w:rPr>
        <w:t>feign.Contract</w:t>
      </w:r>
      <w:proofErr w:type="spellEnd"/>
      <w:r w:rsidR="007B4B4B" w:rsidRPr="007B4B4B">
        <w:rPr>
          <w:sz w:val="24"/>
          <w:szCs w:val="24"/>
        </w:rPr>
        <w:t>.</w:t>
      </w:r>
    </w:p>
    <w:sectPr w:rsidR="00842148" w:rsidRPr="00842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7C06"/>
    <w:multiLevelType w:val="multilevel"/>
    <w:tmpl w:val="9420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A6B3E"/>
    <w:multiLevelType w:val="multilevel"/>
    <w:tmpl w:val="CBE4893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93C3C"/>
    <w:multiLevelType w:val="multilevel"/>
    <w:tmpl w:val="178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A6656"/>
    <w:multiLevelType w:val="multilevel"/>
    <w:tmpl w:val="991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15E59"/>
    <w:multiLevelType w:val="multilevel"/>
    <w:tmpl w:val="69C2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BE6E6C"/>
    <w:multiLevelType w:val="multilevel"/>
    <w:tmpl w:val="E5B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F25B2C"/>
    <w:multiLevelType w:val="multilevel"/>
    <w:tmpl w:val="02B6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C1362"/>
    <w:multiLevelType w:val="multilevel"/>
    <w:tmpl w:val="B98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C7"/>
    <w:rsid w:val="000159DD"/>
    <w:rsid w:val="00037863"/>
    <w:rsid w:val="00046778"/>
    <w:rsid w:val="0005058A"/>
    <w:rsid w:val="00053D8F"/>
    <w:rsid w:val="00053EF2"/>
    <w:rsid w:val="00064DD5"/>
    <w:rsid w:val="0006726F"/>
    <w:rsid w:val="00070F4C"/>
    <w:rsid w:val="00070FD5"/>
    <w:rsid w:val="000837E8"/>
    <w:rsid w:val="00093335"/>
    <w:rsid w:val="0009523C"/>
    <w:rsid w:val="000A3551"/>
    <w:rsid w:val="000A5C21"/>
    <w:rsid w:val="000C20A4"/>
    <w:rsid w:val="000D5989"/>
    <w:rsid w:val="000E31F4"/>
    <w:rsid w:val="000E758E"/>
    <w:rsid w:val="000F01D4"/>
    <w:rsid w:val="001140FE"/>
    <w:rsid w:val="00120F6D"/>
    <w:rsid w:val="00126E64"/>
    <w:rsid w:val="001406DE"/>
    <w:rsid w:val="00170E27"/>
    <w:rsid w:val="00182F80"/>
    <w:rsid w:val="0018396C"/>
    <w:rsid w:val="001868CD"/>
    <w:rsid w:val="00193E89"/>
    <w:rsid w:val="001B48CA"/>
    <w:rsid w:val="001C22F3"/>
    <w:rsid w:val="001C72FD"/>
    <w:rsid w:val="001E4E99"/>
    <w:rsid w:val="001F1267"/>
    <w:rsid w:val="001F69CD"/>
    <w:rsid w:val="0020109F"/>
    <w:rsid w:val="00203EBB"/>
    <w:rsid w:val="00225CBD"/>
    <w:rsid w:val="00227A14"/>
    <w:rsid w:val="002404F2"/>
    <w:rsid w:val="00244A09"/>
    <w:rsid w:val="00245A86"/>
    <w:rsid w:val="00284EE6"/>
    <w:rsid w:val="00295028"/>
    <w:rsid w:val="002B46FF"/>
    <w:rsid w:val="002C231C"/>
    <w:rsid w:val="002C644B"/>
    <w:rsid w:val="002E0EEA"/>
    <w:rsid w:val="00305C50"/>
    <w:rsid w:val="0031049F"/>
    <w:rsid w:val="0032581E"/>
    <w:rsid w:val="00332B7D"/>
    <w:rsid w:val="00333AC8"/>
    <w:rsid w:val="00373B26"/>
    <w:rsid w:val="003843E0"/>
    <w:rsid w:val="003A13A9"/>
    <w:rsid w:val="003D01E8"/>
    <w:rsid w:val="003E24EB"/>
    <w:rsid w:val="003F195D"/>
    <w:rsid w:val="00404A3D"/>
    <w:rsid w:val="004064D4"/>
    <w:rsid w:val="004153F0"/>
    <w:rsid w:val="0042564B"/>
    <w:rsid w:val="0043466F"/>
    <w:rsid w:val="00455859"/>
    <w:rsid w:val="004A7C22"/>
    <w:rsid w:val="004B3607"/>
    <w:rsid w:val="00510DCE"/>
    <w:rsid w:val="00535578"/>
    <w:rsid w:val="00536015"/>
    <w:rsid w:val="00541145"/>
    <w:rsid w:val="00552250"/>
    <w:rsid w:val="00575D30"/>
    <w:rsid w:val="005A02B1"/>
    <w:rsid w:val="005A1A88"/>
    <w:rsid w:val="005B31EF"/>
    <w:rsid w:val="005C487B"/>
    <w:rsid w:val="005E74F5"/>
    <w:rsid w:val="006036C0"/>
    <w:rsid w:val="00604023"/>
    <w:rsid w:val="00613CF7"/>
    <w:rsid w:val="00614B32"/>
    <w:rsid w:val="00616E05"/>
    <w:rsid w:val="00631370"/>
    <w:rsid w:val="00645A09"/>
    <w:rsid w:val="0065622C"/>
    <w:rsid w:val="00664833"/>
    <w:rsid w:val="006D28A0"/>
    <w:rsid w:val="006F4883"/>
    <w:rsid w:val="00700667"/>
    <w:rsid w:val="007116EE"/>
    <w:rsid w:val="007217A8"/>
    <w:rsid w:val="00733E38"/>
    <w:rsid w:val="007B4B4B"/>
    <w:rsid w:val="007C5767"/>
    <w:rsid w:val="007F3A7A"/>
    <w:rsid w:val="007F565B"/>
    <w:rsid w:val="00810424"/>
    <w:rsid w:val="008259C7"/>
    <w:rsid w:val="00842148"/>
    <w:rsid w:val="008528C2"/>
    <w:rsid w:val="008665A9"/>
    <w:rsid w:val="00872F57"/>
    <w:rsid w:val="008730E2"/>
    <w:rsid w:val="008A39E2"/>
    <w:rsid w:val="008A6A88"/>
    <w:rsid w:val="008D1A83"/>
    <w:rsid w:val="009125B1"/>
    <w:rsid w:val="009269C5"/>
    <w:rsid w:val="00960AB2"/>
    <w:rsid w:val="00962BBD"/>
    <w:rsid w:val="00973061"/>
    <w:rsid w:val="009874A9"/>
    <w:rsid w:val="0099205A"/>
    <w:rsid w:val="009B7AC0"/>
    <w:rsid w:val="009D0961"/>
    <w:rsid w:val="009E0929"/>
    <w:rsid w:val="009F0B0D"/>
    <w:rsid w:val="009F4DD7"/>
    <w:rsid w:val="009F78A6"/>
    <w:rsid w:val="00A17401"/>
    <w:rsid w:val="00A2131A"/>
    <w:rsid w:val="00A353C7"/>
    <w:rsid w:val="00A4324D"/>
    <w:rsid w:val="00A5358C"/>
    <w:rsid w:val="00A55814"/>
    <w:rsid w:val="00A95D26"/>
    <w:rsid w:val="00AA7C05"/>
    <w:rsid w:val="00AC2976"/>
    <w:rsid w:val="00AC5120"/>
    <w:rsid w:val="00AC7BEB"/>
    <w:rsid w:val="00AE1D62"/>
    <w:rsid w:val="00AF66B9"/>
    <w:rsid w:val="00B20814"/>
    <w:rsid w:val="00B37D37"/>
    <w:rsid w:val="00B42740"/>
    <w:rsid w:val="00B75649"/>
    <w:rsid w:val="00B8642C"/>
    <w:rsid w:val="00B8760F"/>
    <w:rsid w:val="00B933DE"/>
    <w:rsid w:val="00BB4041"/>
    <w:rsid w:val="00BC2581"/>
    <w:rsid w:val="00BC5A88"/>
    <w:rsid w:val="00C20AB4"/>
    <w:rsid w:val="00C25768"/>
    <w:rsid w:val="00C441D3"/>
    <w:rsid w:val="00C44361"/>
    <w:rsid w:val="00C467C5"/>
    <w:rsid w:val="00C56AAB"/>
    <w:rsid w:val="00C73834"/>
    <w:rsid w:val="00C74D01"/>
    <w:rsid w:val="00C93F8F"/>
    <w:rsid w:val="00CA51C9"/>
    <w:rsid w:val="00CA5CFF"/>
    <w:rsid w:val="00CB0126"/>
    <w:rsid w:val="00CC054A"/>
    <w:rsid w:val="00CE6249"/>
    <w:rsid w:val="00CE7000"/>
    <w:rsid w:val="00D05BFE"/>
    <w:rsid w:val="00D242D2"/>
    <w:rsid w:val="00D31EB5"/>
    <w:rsid w:val="00D40B01"/>
    <w:rsid w:val="00D41E7F"/>
    <w:rsid w:val="00D86AC1"/>
    <w:rsid w:val="00DA305B"/>
    <w:rsid w:val="00DD2A26"/>
    <w:rsid w:val="00DD2AEA"/>
    <w:rsid w:val="00DF1E2B"/>
    <w:rsid w:val="00DF7A44"/>
    <w:rsid w:val="00E02E8C"/>
    <w:rsid w:val="00E040B4"/>
    <w:rsid w:val="00E11174"/>
    <w:rsid w:val="00E12F51"/>
    <w:rsid w:val="00E15094"/>
    <w:rsid w:val="00E251F8"/>
    <w:rsid w:val="00E340C7"/>
    <w:rsid w:val="00E510F5"/>
    <w:rsid w:val="00E66196"/>
    <w:rsid w:val="00E77520"/>
    <w:rsid w:val="00E80C9D"/>
    <w:rsid w:val="00E870FA"/>
    <w:rsid w:val="00EA1F05"/>
    <w:rsid w:val="00EB2A76"/>
    <w:rsid w:val="00ED2A44"/>
    <w:rsid w:val="00EE1815"/>
    <w:rsid w:val="00F152EA"/>
    <w:rsid w:val="00F22910"/>
    <w:rsid w:val="00F2545C"/>
    <w:rsid w:val="00F35BBD"/>
    <w:rsid w:val="00F439EA"/>
    <w:rsid w:val="00F50C18"/>
    <w:rsid w:val="00F53FD6"/>
    <w:rsid w:val="00FA5F5F"/>
    <w:rsid w:val="00FC124D"/>
    <w:rsid w:val="00FC6280"/>
    <w:rsid w:val="00FD1D5C"/>
    <w:rsid w:val="00FD4A07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399F"/>
  <w15:chartTrackingRefBased/>
  <w15:docId w15:val="{29F8DA3F-F09B-4320-9A0B-1F8F55B0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0B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B0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F0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C7BE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C7BE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406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3F1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F195D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3F195D"/>
  </w:style>
  <w:style w:type="character" w:customStyle="1" w:styleId="hljs-variable">
    <w:name w:val="hljs-variable"/>
    <w:basedOn w:val="a0"/>
    <w:rsid w:val="003F195D"/>
  </w:style>
  <w:style w:type="character" w:customStyle="1" w:styleId="hljs-constant">
    <w:name w:val="hljs-constant"/>
    <w:basedOn w:val="a0"/>
    <w:rsid w:val="003F195D"/>
  </w:style>
  <w:style w:type="character" w:customStyle="1" w:styleId="hljs-number">
    <w:name w:val="hljs-number"/>
    <w:basedOn w:val="a0"/>
    <w:rsid w:val="003F195D"/>
  </w:style>
  <w:style w:type="character" w:customStyle="1" w:styleId="hl-annotation">
    <w:name w:val="hl-annotation"/>
    <w:basedOn w:val="a0"/>
    <w:rsid w:val="00664833"/>
  </w:style>
  <w:style w:type="character" w:customStyle="1" w:styleId="hl-keyword">
    <w:name w:val="hl-keyword"/>
    <w:basedOn w:val="a0"/>
    <w:rsid w:val="00664833"/>
  </w:style>
  <w:style w:type="character" w:customStyle="1" w:styleId="hl-string">
    <w:name w:val="hl-string"/>
    <w:basedOn w:val="a0"/>
    <w:rsid w:val="00664833"/>
  </w:style>
  <w:style w:type="character" w:styleId="a5">
    <w:name w:val="Strong"/>
    <w:basedOn w:val="a0"/>
    <w:uiPriority w:val="22"/>
    <w:qFormat/>
    <w:rsid w:val="005A1A88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070FD5"/>
    <w:rPr>
      <w:b/>
      <w:bCs/>
      <w:sz w:val="32"/>
      <w:szCs w:val="32"/>
    </w:rPr>
  </w:style>
  <w:style w:type="character" w:customStyle="1" w:styleId="hl-comment">
    <w:name w:val="hl-comment"/>
    <w:basedOn w:val="a0"/>
    <w:rsid w:val="008D1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02">
              <w:marLeft w:val="72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490">
          <w:marLeft w:val="720"/>
          <w:marRight w:val="72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cloud.cc/spring-cloud-dalst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pringcloud.cc/spring-cloud-dalst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tflix/feig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255AC-E5ED-44AC-B431-7385427C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2</Pages>
  <Words>271</Words>
  <Characters>1548</Characters>
  <Application>Microsoft Office Word</Application>
  <DocSecurity>0</DocSecurity>
  <Lines>12</Lines>
  <Paragraphs>3</Paragraphs>
  <ScaleCrop>false</ScaleCrop>
  <Company>office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JianNan(视频)</dc:creator>
  <cp:keywords/>
  <dc:description/>
  <cp:lastModifiedBy>Fan JianNan(视频)</cp:lastModifiedBy>
  <cp:revision>190</cp:revision>
  <dcterms:created xsi:type="dcterms:W3CDTF">2018-06-12T06:20:00Z</dcterms:created>
  <dcterms:modified xsi:type="dcterms:W3CDTF">2018-08-07T10:01:00Z</dcterms:modified>
</cp:coreProperties>
</file>