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批注样本三</w:t>
      </w:r>
    </w:p>
    <w:p>
      <w:r>
        <w:t>文档编号：comments_03；用途：含批注（comments.xml + commentRangeStart/End）。</w:t>
      </w:r>
    </w:p>
    <w:p>
      <w:r>
        <w:t>本段的占位标记为 [[TGT::comments_03]]，金额 1,000.00 元，日期 2026-10-03，定向编辑只应改动这一段。</w:t>
      </w:r>
    </w:p>
    <w:p>
      <w:pPr>
        <w:pStyle w:val="Heading2"/>
      </w:pPr>
      <w:r>
        <w:t>正文小节</w:t>
      </w:r>
    </w:p>
    <w:p>
      <w:commentRangeStart w:id="3"/>
      <w:r>
        <w:t>这是正文小节的一段普通文本，用于承载拟真结构。</w:t>
      </w:r>
      <w:commentRangeEnd w:id="3"/>
      <w:r>
        <w:rPr>
          <w:rStyle w:val="CommentReference"/>
        </w:rPr>
        <w:commentReference w:id="3"/>
      </w:r>
    </w:p>
    <w:p>
      <w:r>
        <w:t>收尾段落：用于验证未被编辑的段落逐字节不变。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3" w:author="复核人" w:initials="FH" w:date="2026-10-03T00:00:00Z">
    <w:p>
      <w:r>
        <w:t>批注3：请核对金额与日期，勿改动表格。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3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2026-10-03T00:00:00Z</dcterms:created>
  <dcterms:modified xsi:type="dcterms:W3CDTF">2026-10-03T00:00:00Z</dcterms:modified>
  <cp:category/>
</cp:coreProperties>
</file>