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658D9" w14:textId="7B7007ED" w:rsidR="00FB236E" w:rsidRDefault="00FF3FE7">
      <w:pPr>
        <w:ind w:firstLine="640"/>
      </w:pPr>
      <w:r>
        <w:rPr>
          <w:rFonts w:hint="eastAsia"/>
        </w:rPr>
        <w:t>经济学中的优化方法</w:t>
      </w:r>
      <w:r>
        <w:rPr>
          <w:rFonts w:hint="eastAsia"/>
        </w:rPr>
        <w:t>2024-2025</w:t>
      </w:r>
      <w:r>
        <w:rPr>
          <w:rFonts w:hint="eastAsia"/>
        </w:rPr>
        <w:t>学年第二学期期末试题</w:t>
      </w:r>
    </w:p>
    <w:p w14:paraId="4986211B" w14:textId="423E1E86" w:rsidR="00FF613D" w:rsidRDefault="00FF613D" w:rsidP="00FF613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单选题（每题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252F92F4" w14:textId="0C4914B1" w:rsidR="00FF613D" w:rsidRDefault="00B93EE4" w:rsidP="00B93EE4">
      <w:pPr>
        <w:ind w:firstLine="640"/>
      </w:pPr>
      <w:r>
        <w:rPr>
          <w:rFonts w:hint="eastAsia"/>
        </w:rPr>
        <w:t xml:space="preserve">1. </w:t>
      </w:r>
      <w:r w:rsidR="00FF613D" w:rsidRPr="00FF613D">
        <w:t>在求解约束优化问题时，拉格朗日乘子</w:t>
      </w:r>
      <w:r w:rsidR="00FF613D" w:rsidRPr="00FF613D">
        <w:t>λ</w:t>
      </w:r>
      <w:r w:rsidR="00FF613D" w:rsidRPr="00FF613D">
        <w:t>的</w:t>
      </w:r>
      <w:r w:rsidR="00FF613D" w:rsidRPr="00FF613D">
        <w:rPr>
          <w:b/>
          <w:bCs/>
        </w:rPr>
        <w:t>经济学意义</w:t>
      </w:r>
      <w:r w:rsidR="00FF613D" w:rsidRPr="00FF613D">
        <w:t>通常是什么？</w:t>
      </w:r>
    </w:p>
    <w:p w14:paraId="2FFD820F" w14:textId="6AAB9394" w:rsidR="00FF613D" w:rsidRDefault="00FF613D" w:rsidP="00B93EE4">
      <w:pPr>
        <w:ind w:firstLine="640"/>
      </w:pPr>
      <w:r w:rsidRPr="00FF613D">
        <w:t xml:space="preserve">A. </w:t>
      </w:r>
      <w:r w:rsidRPr="00FF613D">
        <w:t>目标函数的边际值</w:t>
      </w:r>
      <w:r w:rsidRPr="00FF613D">
        <w:t xml:space="preserve"> </w:t>
      </w:r>
    </w:p>
    <w:p w14:paraId="7128B1CB" w14:textId="77777777" w:rsidR="00FF613D" w:rsidRDefault="00FF613D" w:rsidP="00B93EE4">
      <w:pPr>
        <w:ind w:firstLine="640"/>
      </w:pPr>
      <w:r w:rsidRPr="00FF613D">
        <w:t xml:space="preserve">B. </w:t>
      </w:r>
      <w:r w:rsidRPr="00FF613D">
        <w:t>约束条件的影子价格</w:t>
      </w:r>
      <w:r w:rsidRPr="00FF613D">
        <w:t xml:space="preserve"> </w:t>
      </w:r>
    </w:p>
    <w:p w14:paraId="5D709FEC" w14:textId="77777777" w:rsidR="00FF613D" w:rsidRDefault="00FF613D" w:rsidP="00B93EE4">
      <w:pPr>
        <w:ind w:firstLine="640"/>
      </w:pPr>
      <w:r w:rsidRPr="00FF613D">
        <w:t xml:space="preserve">C. </w:t>
      </w:r>
      <w:r w:rsidRPr="00FF613D">
        <w:t>目标函数的二阶导数</w:t>
      </w:r>
      <w:r w:rsidRPr="00FF613D">
        <w:t xml:space="preserve"> </w:t>
      </w:r>
    </w:p>
    <w:p w14:paraId="1BA55522" w14:textId="4139B20E" w:rsidR="00FF613D" w:rsidRPr="00FF613D" w:rsidRDefault="00FF613D" w:rsidP="00B93EE4">
      <w:pPr>
        <w:ind w:firstLine="640"/>
      </w:pPr>
      <w:r w:rsidRPr="00FF613D">
        <w:t xml:space="preserve">D. </w:t>
      </w:r>
      <w:r w:rsidRPr="00FF613D">
        <w:t>约束条件的松弛变量</w:t>
      </w:r>
    </w:p>
    <w:p w14:paraId="4E1360F3" w14:textId="32C3C0BD" w:rsidR="00FF613D" w:rsidRDefault="00B93EE4" w:rsidP="00B93EE4">
      <w:pPr>
        <w:ind w:firstLine="640"/>
      </w:pPr>
      <w:r>
        <w:rPr>
          <w:rFonts w:hint="eastAsia"/>
        </w:rPr>
        <w:t xml:space="preserve">2. </w:t>
      </w:r>
      <w:r w:rsidR="00FF613D" w:rsidRPr="00FF613D">
        <w:t>关于库恩</w:t>
      </w:r>
      <w:r w:rsidR="00FF613D" w:rsidRPr="00FF613D">
        <w:t>-</w:t>
      </w:r>
      <w:r w:rsidR="00FF613D" w:rsidRPr="00FF613D">
        <w:t>塔克条件，以下哪项表述是正确的？</w:t>
      </w:r>
      <w:r w:rsidR="00FF613D" w:rsidRPr="00FF613D">
        <w:t xml:space="preserve"> </w:t>
      </w:r>
    </w:p>
    <w:p w14:paraId="51128A66" w14:textId="77777777" w:rsidR="00FF613D" w:rsidRDefault="00FF613D" w:rsidP="00B93EE4">
      <w:pPr>
        <w:ind w:firstLine="640"/>
      </w:pPr>
      <w:r w:rsidRPr="00FF613D">
        <w:t xml:space="preserve">A. </w:t>
      </w:r>
      <w:r w:rsidRPr="00FF613D">
        <w:t>它只适用于等式约束优化问题</w:t>
      </w:r>
      <w:r w:rsidRPr="00FF613D">
        <w:t xml:space="preserve"> </w:t>
      </w:r>
    </w:p>
    <w:p w14:paraId="6EE3D6DC" w14:textId="77777777" w:rsidR="00FF613D" w:rsidRDefault="00FF613D" w:rsidP="00B93EE4">
      <w:pPr>
        <w:ind w:firstLine="640"/>
      </w:pPr>
      <w:r w:rsidRPr="00FF613D">
        <w:t xml:space="preserve">B. </w:t>
      </w:r>
      <w:r w:rsidRPr="00FF613D">
        <w:t>它要求目标函数必须是线性的</w:t>
      </w:r>
      <w:r w:rsidRPr="00FF613D">
        <w:t xml:space="preserve"> </w:t>
      </w:r>
    </w:p>
    <w:p w14:paraId="3D647C26" w14:textId="77777777" w:rsidR="00FF613D" w:rsidRDefault="00FF613D" w:rsidP="00B93EE4">
      <w:pPr>
        <w:ind w:firstLine="640"/>
      </w:pPr>
      <w:r w:rsidRPr="00FF613D">
        <w:t xml:space="preserve">C. </w:t>
      </w:r>
      <w:r w:rsidRPr="00FF613D">
        <w:t>它是非线性规划中不等式约束问题的一阶必要条件</w:t>
      </w:r>
      <w:r w:rsidRPr="00FF613D">
        <w:t xml:space="preserve"> </w:t>
      </w:r>
    </w:p>
    <w:p w14:paraId="42B03440" w14:textId="35B6B5AD" w:rsidR="00FF613D" w:rsidRPr="00FF613D" w:rsidRDefault="00FF613D" w:rsidP="00B93EE4">
      <w:pPr>
        <w:ind w:firstLine="640"/>
      </w:pPr>
      <w:r w:rsidRPr="00FF613D">
        <w:t xml:space="preserve">D. </w:t>
      </w:r>
      <w:r w:rsidRPr="00FF613D">
        <w:t>它不涉及互补松弛条件</w:t>
      </w:r>
    </w:p>
    <w:p w14:paraId="169DB872" w14:textId="54E179E7" w:rsidR="00FF613D" w:rsidRDefault="00B93EE4" w:rsidP="00B93EE4">
      <w:pPr>
        <w:ind w:firstLine="640"/>
      </w:pPr>
      <w:r>
        <w:rPr>
          <w:rFonts w:hint="eastAsia"/>
        </w:rPr>
        <w:t xml:space="preserve">3. </w:t>
      </w:r>
      <w:r w:rsidR="00FF613D" w:rsidRPr="00FF613D">
        <w:t>在优化问题中，影子价格是指：</w:t>
      </w:r>
      <w:r w:rsidR="00FF613D" w:rsidRPr="00FF613D">
        <w:t xml:space="preserve"> </w:t>
      </w:r>
    </w:p>
    <w:p w14:paraId="5C10547B" w14:textId="77777777" w:rsidR="00FF613D" w:rsidRDefault="00FF613D" w:rsidP="00B93EE4">
      <w:pPr>
        <w:ind w:firstLine="640"/>
      </w:pPr>
      <w:r w:rsidRPr="00FF613D">
        <w:t xml:space="preserve">A. </w:t>
      </w:r>
      <w:r w:rsidRPr="00FF613D">
        <w:t>市场上商品的实际价格</w:t>
      </w:r>
      <w:r w:rsidRPr="00FF613D">
        <w:t xml:space="preserve"> </w:t>
      </w:r>
    </w:p>
    <w:p w14:paraId="1EE6ECA1" w14:textId="77777777" w:rsidR="00FF613D" w:rsidRDefault="00FF613D" w:rsidP="00B93EE4">
      <w:pPr>
        <w:ind w:firstLine="640"/>
      </w:pPr>
      <w:r w:rsidRPr="00FF613D">
        <w:t xml:space="preserve">B. </w:t>
      </w:r>
      <w:r w:rsidRPr="00FF613D">
        <w:t>约束条件变化一个单位导致的目标函数最优值的变化</w:t>
      </w:r>
      <w:r w:rsidRPr="00FF613D">
        <w:t xml:space="preserve"> </w:t>
      </w:r>
    </w:p>
    <w:p w14:paraId="42198C48" w14:textId="77777777" w:rsidR="00FF613D" w:rsidRDefault="00FF613D" w:rsidP="00B93EE4">
      <w:pPr>
        <w:ind w:firstLine="640"/>
      </w:pPr>
      <w:r w:rsidRPr="00FF613D">
        <w:t xml:space="preserve">C. </w:t>
      </w:r>
      <w:r w:rsidRPr="00FF613D">
        <w:t>目标函数对决策变量的偏导数</w:t>
      </w:r>
      <w:r w:rsidRPr="00FF613D">
        <w:t xml:space="preserve"> </w:t>
      </w:r>
    </w:p>
    <w:p w14:paraId="2E7FB80E" w14:textId="1C108DB8" w:rsidR="00FF613D" w:rsidRPr="00FF613D" w:rsidRDefault="00FF613D" w:rsidP="00B93EE4">
      <w:pPr>
        <w:ind w:firstLine="640"/>
      </w:pPr>
      <w:r w:rsidRPr="00FF613D">
        <w:t xml:space="preserve">D. </w:t>
      </w:r>
      <w:r w:rsidRPr="00FF613D">
        <w:t>拉格朗日乘子的初始值</w:t>
      </w:r>
    </w:p>
    <w:p w14:paraId="7BD13DC2" w14:textId="190881CC" w:rsidR="00B93EE4" w:rsidRDefault="00B93EE4" w:rsidP="003A7A12">
      <w:pPr>
        <w:spacing w:line="276" w:lineRule="auto"/>
        <w:ind w:firstLine="640"/>
      </w:pPr>
      <w:r>
        <w:rPr>
          <w:rFonts w:hint="eastAsia"/>
        </w:rPr>
        <w:t xml:space="preserve">4. </w:t>
      </w:r>
      <w:r>
        <w:rPr>
          <w:rFonts w:hint="eastAsia"/>
        </w:rPr>
        <w:t>设最大值函数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{f(x</m:t>
            </m:r>
            <m:r>
              <w:rPr>
                <w:rFonts w:ascii="Cambria Math" w:hAnsi="Cambria Math"/>
              </w:rPr>
              <m:t>,a</m:t>
            </m:r>
            <m:r>
              <w:rPr>
                <w:rFonts w:ascii="Cambria Math" w:hAnsi="Cambria Math"/>
              </w:rPr>
              <m:t>)|g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≤c}</m:t>
            </m:r>
          </m:e>
        </m:func>
      </m:oMath>
      <w:r>
        <w:rPr>
          <w:rFonts w:hint="eastAsia"/>
        </w:rPr>
        <w:t>。若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可微，则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等于：</w:t>
      </w:r>
    </w:p>
    <w:p w14:paraId="0C609215" w14:textId="6A94B040" w:rsidR="00B93EE4" w:rsidRDefault="00B93EE4" w:rsidP="00B93EE4">
      <w:pPr>
        <w:spacing w:line="360" w:lineRule="auto"/>
        <w:ind w:firstLine="640"/>
      </w:pPr>
      <w:r>
        <w:rPr>
          <w:rFonts w:hint="eastAsia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3A7A12" w:rsidRPr="003A7A12">
        <w:t>在最优解处的值</w:t>
      </w:r>
    </w:p>
    <w:p w14:paraId="3C5187AF" w14:textId="444E4B44" w:rsidR="00B93EE4" w:rsidRDefault="00B93EE4" w:rsidP="00B93EE4">
      <w:pPr>
        <w:spacing w:line="360" w:lineRule="auto"/>
        <w:ind w:firstLine="640"/>
        <w:rPr>
          <w:rFonts w:hint="eastAsia"/>
          <w:i/>
        </w:rPr>
      </w:pPr>
      <w:r>
        <w:rPr>
          <w:rFonts w:hint="eastAsia"/>
        </w:rPr>
        <w:t>B.</w:t>
      </w:r>
      <w:r>
        <w:rPr>
          <w:rFonts w:hint="eastAsia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</m:den>
        </m:f>
      </m:oMath>
      <w:r w:rsidR="003A7A12" w:rsidRPr="003A7A12">
        <w:t>在最优解处的值</w:t>
      </w:r>
    </w:p>
    <w:p w14:paraId="307A2B0D" w14:textId="63E4E359" w:rsidR="00B93EE4" w:rsidRPr="00B93EE4" w:rsidRDefault="00B93EE4" w:rsidP="00B93EE4">
      <w:pPr>
        <w:spacing w:line="360" w:lineRule="auto"/>
        <w:ind w:firstLine="640"/>
        <w:rPr>
          <w:rFonts w:hint="eastAsia"/>
          <w:i/>
        </w:rPr>
      </w:pPr>
      <w:r>
        <w:rPr>
          <w:rFonts w:hint="eastAsia"/>
        </w:rPr>
        <w:lastRenderedPageBreak/>
        <w:t>C.</w:t>
      </w:r>
      <w:r>
        <w:rPr>
          <w:rFonts w:hint="eastAsia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g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3A7A12" w:rsidRPr="003A7A12">
        <w:t>在最优解处的值</w:t>
      </w:r>
    </w:p>
    <w:p w14:paraId="03066544" w14:textId="4A9D5D3B" w:rsidR="00FF613D" w:rsidRDefault="00B93EE4" w:rsidP="00B93EE4">
      <w:pPr>
        <w:spacing w:line="360" w:lineRule="auto"/>
        <w:ind w:firstLine="640"/>
      </w:pPr>
      <w:r>
        <w:rPr>
          <w:rFonts w:hint="eastAsia"/>
        </w:rPr>
        <w:t xml:space="preserve">D.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</m:t>
        </m:r>
      </m:oMath>
      <w:r w:rsidR="003A7A12" w:rsidRPr="003A7A12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</w:t>
      </w:r>
      <w:r w:rsidR="003A7A12" w:rsidRPr="003A7A12">
        <w:t>在最优解处的值</w:t>
      </w:r>
    </w:p>
    <w:p w14:paraId="65D96A07" w14:textId="77777777" w:rsidR="00B93EE4" w:rsidRDefault="00B93EE4" w:rsidP="00B93EE4">
      <w:pPr>
        <w:ind w:firstLine="640"/>
      </w:pPr>
      <w:r>
        <w:rPr>
          <w:rFonts w:hint="eastAsia"/>
        </w:rPr>
        <w:t xml:space="preserve">5. </w:t>
      </w:r>
      <w:r w:rsidRPr="00B93EE4">
        <w:t>包络定理描述的是：</w:t>
      </w:r>
      <w:r w:rsidRPr="00B93EE4">
        <w:t xml:space="preserve"> </w:t>
      </w:r>
    </w:p>
    <w:p w14:paraId="13BD612F" w14:textId="77777777" w:rsidR="00B93EE4" w:rsidRDefault="00B93EE4" w:rsidP="00B93EE4">
      <w:pPr>
        <w:ind w:firstLine="640"/>
      </w:pPr>
      <w:r w:rsidRPr="00B93EE4">
        <w:t xml:space="preserve">A. </w:t>
      </w:r>
      <w:r w:rsidRPr="00B93EE4">
        <w:t>目标函数在最优解处的曲率</w:t>
      </w:r>
      <w:r w:rsidRPr="00B93EE4">
        <w:t xml:space="preserve"> </w:t>
      </w:r>
    </w:p>
    <w:p w14:paraId="12C3F460" w14:textId="77777777" w:rsidR="00B93EE4" w:rsidRDefault="00B93EE4" w:rsidP="00B93EE4">
      <w:pPr>
        <w:ind w:firstLine="640"/>
      </w:pPr>
      <w:r w:rsidRPr="00B93EE4">
        <w:t xml:space="preserve">B. </w:t>
      </w:r>
      <w:r w:rsidRPr="00B93EE4">
        <w:t>参数变化时，最优值函数的变化率</w:t>
      </w:r>
      <w:r w:rsidRPr="00B93EE4">
        <w:t xml:space="preserve"> </w:t>
      </w:r>
    </w:p>
    <w:p w14:paraId="6D3694BA" w14:textId="77777777" w:rsidR="00B93EE4" w:rsidRDefault="00B93EE4" w:rsidP="00B93EE4">
      <w:pPr>
        <w:ind w:firstLine="640"/>
      </w:pPr>
      <w:r w:rsidRPr="00B93EE4">
        <w:t xml:space="preserve">C. </w:t>
      </w:r>
      <w:r w:rsidRPr="00B93EE4">
        <w:t>约束条件对目标函数的影响</w:t>
      </w:r>
      <w:r w:rsidRPr="00B93EE4">
        <w:t xml:space="preserve"> </w:t>
      </w:r>
    </w:p>
    <w:p w14:paraId="74BAE796" w14:textId="0282C119" w:rsidR="00B93EE4" w:rsidRPr="00B93EE4" w:rsidRDefault="00B93EE4" w:rsidP="00B93EE4">
      <w:pPr>
        <w:ind w:firstLine="640"/>
      </w:pPr>
      <w:r w:rsidRPr="00B93EE4">
        <w:t xml:space="preserve">D. </w:t>
      </w:r>
      <w:r w:rsidRPr="00B93EE4">
        <w:t>拉格朗日乘子的符号</w:t>
      </w:r>
    </w:p>
    <w:p w14:paraId="2A96531D" w14:textId="77777777" w:rsidR="00B93EE4" w:rsidRDefault="00B93EE4" w:rsidP="00B93EE4">
      <w:pPr>
        <w:ind w:firstLine="640"/>
      </w:pPr>
      <w:r>
        <w:rPr>
          <w:rFonts w:hint="eastAsia"/>
        </w:rPr>
        <w:t xml:space="preserve">6. </w:t>
      </w:r>
      <w:r w:rsidRPr="00B93EE4">
        <w:t>关于凹规划，以下说法</w:t>
      </w:r>
      <w:r w:rsidRPr="00B93EE4">
        <w:rPr>
          <w:b/>
          <w:bCs/>
        </w:rPr>
        <w:t>错误</w:t>
      </w:r>
      <w:r w:rsidRPr="00B93EE4">
        <w:t>的是：</w:t>
      </w:r>
      <w:r w:rsidRPr="00B93EE4">
        <w:t xml:space="preserve"> </w:t>
      </w:r>
    </w:p>
    <w:p w14:paraId="554872BA" w14:textId="77777777" w:rsidR="00B93EE4" w:rsidRDefault="00B93EE4" w:rsidP="00B93EE4">
      <w:pPr>
        <w:ind w:firstLine="640"/>
      </w:pPr>
      <w:r w:rsidRPr="00B93EE4">
        <w:t xml:space="preserve">A. </w:t>
      </w:r>
      <w:r w:rsidRPr="00B93EE4">
        <w:t>如果目标函数是凹函数，约束集是凸集，则局部最大值也是全局最大值</w:t>
      </w:r>
      <w:r w:rsidRPr="00B93EE4">
        <w:t xml:space="preserve"> </w:t>
      </w:r>
    </w:p>
    <w:p w14:paraId="07F2BC15" w14:textId="77777777" w:rsidR="00B93EE4" w:rsidRDefault="00B93EE4" w:rsidP="00B93EE4">
      <w:pPr>
        <w:ind w:firstLine="640"/>
      </w:pPr>
      <w:r w:rsidRPr="00B93EE4">
        <w:t xml:space="preserve">B. </w:t>
      </w:r>
      <w:r w:rsidRPr="00B93EE4">
        <w:t>库恩</w:t>
      </w:r>
      <w:r w:rsidRPr="00B93EE4">
        <w:t>-</w:t>
      </w:r>
      <w:r w:rsidRPr="00B93EE4">
        <w:t>塔克条件在凹规划中是全局最大值的充分条件</w:t>
      </w:r>
      <w:r w:rsidRPr="00B93EE4">
        <w:t xml:space="preserve"> </w:t>
      </w:r>
    </w:p>
    <w:p w14:paraId="0147A487" w14:textId="77777777" w:rsidR="00B93EE4" w:rsidRDefault="00B93EE4" w:rsidP="00B93EE4">
      <w:pPr>
        <w:ind w:firstLine="640"/>
      </w:pPr>
      <w:r w:rsidRPr="00B93EE4">
        <w:t xml:space="preserve">C. </w:t>
      </w:r>
      <w:r w:rsidRPr="00B93EE4">
        <w:t>凹规划要求目标函数和约束函数都是凹函数</w:t>
      </w:r>
      <w:r w:rsidRPr="00B93EE4">
        <w:t xml:space="preserve"> </w:t>
      </w:r>
    </w:p>
    <w:p w14:paraId="523D3059" w14:textId="06262AE1" w:rsidR="00B93EE4" w:rsidRPr="00B93EE4" w:rsidRDefault="00B93EE4" w:rsidP="00B93EE4">
      <w:pPr>
        <w:ind w:firstLine="640"/>
      </w:pPr>
      <w:r w:rsidRPr="00B93EE4">
        <w:t xml:space="preserve">D. </w:t>
      </w:r>
      <w:r w:rsidRPr="00B93EE4">
        <w:t>在凹规划中，满足库恩</w:t>
      </w:r>
      <w:r w:rsidRPr="00B93EE4">
        <w:t>-</w:t>
      </w:r>
      <w:r w:rsidRPr="00B93EE4">
        <w:t>塔克条件的点一定是全局最大值点</w:t>
      </w:r>
    </w:p>
    <w:p w14:paraId="34F8FD88" w14:textId="77777777" w:rsidR="00B93EE4" w:rsidRDefault="00B93EE4" w:rsidP="00B93EE4">
      <w:pPr>
        <w:ind w:firstLine="640"/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在无约束优化问题中，求目标函数</w:t>
      </w:r>
      <m:oMath>
        <m:r>
          <w:rPr>
            <w:rFonts w:ascii="Cambria Math" w:hAnsi="Cambria Math"/>
            <w:shd w:val="clear" w:color="auto" w:fill="FFFFFF"/>
          </w:rPr>
          <m:t>f(x)</m:t>
        </m:r>
      </m:oMath>
      <w:r>
        <w:rPr>
          <w:shd w:val="clear" w:color="auto" w:fill="FFFFFF"/>
        </w:rPr>
        <w:t>的</w:t>
      </w:r>
      <w:r w:rsidRPr="00B93EE4">
        <w:rPr>
          <w:shd w:val="clear" w:color="auto" w:fill="FFFFFF"/>
        </w:rPr>
        <w:t>极大值</w:t>
      </w:r>
      <w:r>
        <w:rPr>
          <w:shd w:val="clear" w:color="auto" w:fill="FFFFFF"/>
        </w:rPr>
        <w:t>，</w:t>
      </w:r>
      <w:r w:rsidRPr="00B93EE4">
        <w:rPr>
          <w:b/>
          <w:bCs/>
          <w:shd w:val="clear" w:color="auto" w:fill="FFFFFF"/>
        </w:rPr>
        <w:t>二阶充分条件</w:t>
      </w:r>
      <w:r>
        <w:rPr>
          <w:shd w:val="clear" w:color="auto" w:fill="FFFFFF"/>
        </w:rPr>
        <w:t>要求：</w:t>
      </w:r>
      <w:r>
        <w:rPr>
          <w:shd w:val="clear" w:color="auto" w:fill="FFFFFF"/>
        </w:rPr>
        <w:t xml:space="preserve"> </w:t>
      </w:r>
    </w:p>
    <w:p w14:paraId="10552C08" w14:textId="77777777" w:rsidR="00B93EE4" w:rsidRDefault="00B93EE4" w:rsidP="00B93EE4">
      <w:pPr>
        <w:ind w:firstLine="640"/>
        <w:rPr>
          <w:shd w:val="clear" w:color="auto" w:fill="FFFFFF"/>
        </w:rPr>
      </w:pPr>
      <w:r>
        <w:rPr>
          <w:shd w:val="clear" w:color="auto" w:fill="FFFFFF"/>
        </w:rPr>
        <w:t xml:space="preserve">A. </w:t>
      </w:r>
      <w:r>
        <w:rPr>
          <w:shd w:val="clear" w:color="auto" w:fill="FFFFFF"/>
        </w:rPr>
        <w:t>梯度为零且海森矩阵正定</w:t>
      </w:r>
      <w:r>
        <w:rPr>
          <w:shd w:val="clear" w:color="auto" w:fill="FFFFFF"/>
        </w:rPr>
        <w:t xml:space="preserve"> </w:t>
      </w:r>
    </w:p>
    <w:p w14:paraId="0BF088CF" w14:textId="77777777" w:rsidR="00B93EE4" w:rsidRDefault="00B93EE4" w:rsidP="00B93EE4">
      <w:pPr>
        <w:ind w:firstLine="640"/>
        <w:rPr>
          <w:shd w:val="clear" w:color="auto" w:fill="FFFFFF"/>
        </w:rPr>
      </w:pPr>
      <w:r>
        <w:rPr>
          <w:shd w:val="clear" w:color="auto" w:fill="FFFFFF"/>
        </w:rPr>
        <w:t xml:space="preserve">B. </w:t>
      </w:r>
      <w:r>
        <w:rPr>
          <w:shd w:val="clear" w:color="auto" w:fill="FFFFFF"/>
        </w:rPr>
        <w:t>梯度为零且海森矩阵负定</w:t>
      </w:r>
    </w:p>
    <w:p w14:paraId="7D897627" w14:textId="1D86B819" w:rsidR="00B93EE4" w:rsidRDefault="00B93EE4" w:rsidP="00B93EE4">
      <w:pPr>
        <w:ind w:firstLine="640"/>
        <w:rPr>
          <w:shd w:val="clear" w:color="auto" w:fill="FFFFFF"/>
        </w:rPr>
      </w:pPr>
      <w:r>
        <w:rPr>
          <w:shd w:val="clear" w:color="auto" w:fill="FFFFFF"/>
        </w:rPr>
        <w:t xml:space="preserve">C. </w:t>
      </w:r>
      <w:r>
        <w:rPr>
          <w:shd w:val="clear" w:color="auto" w:fill="FFFFFF"/>
        </w:rPr>
        <w:t>梯度为零且海森矩阵半负定</w:t>
      </w:r>
      <w:r>
        <w:rPr>
          <w:shd w:val="clear" w:color="auto" w:fill="FFFFFF"/>
        </w:rPr>
        <w:t xml:space="preserve"> </w:t>
      </w:r>
    </w:p>
    <w:p w14:paraId="6910446A" w14:textId="1C04C1BF" w:rsidR="00B93EE4" w:rsidRDefault="00B93EE4" w:rsidP="00B93EE4">
      <w:pPr>
        <w:ind w:firstLine="640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D. </w:t>
      </w:r>
      <w:r>
        <w:rPr>
          <w:shd w:val="clear" w:color="auto" w:fill="FFFFFF"/>
        </w:rPr>
        <w:t>梯度为零</w:t>
      </w:r>
    </w:p>
    <w:p w14:paraId="20C3DB11" w14:textId="77777777" w:rsidR="00B93EE4" w:rsidRDefault="00B93EE4" w:rsidP="00B93EE4">
      <w:pPr>
        <w:ind w:firstLine="640"/>
      </w:pPr>
      <w:r>
        <w:rPr>
          <w:rFonts w:hint="eastAsia"/>
        </w:rPr>
        <w:t xml:space="preserve">8. </w:t>
      </w:r>
      <w:r w:rsidRPr="00B93EE4">
        <w:t>在不确定性下的优化问题中，期望效用理论假设决策者：</w:t>
      </w:r>
      <w:r w:rsidRPr="00B93EE4">
        <w:t xml:space="preserve"> </w:t>
      </w:r>
    </w:p>
    <w:p w14:paraId="6C291B32" w14:textId="77777777" w:rsidR="00B93EE4" w:rsidRDefault="00B93EE4" w:rsidP="00B93EE4">
      <w:pPr>
        <w:ind w:firstLine="640"/>
      </w:pPr>
      <w:r w:rsidRPr="00B93EE4">
        <w:t xml:space="preserve">A. </w:t>
      </w:r>
      <w:r w:rsidRPr="00B93EE4">
        <w:t>总是风险中性</w:t>
      </w:r>
      <w:r w:rsidRPr="00B93EE4">
        <w:t xml:space="preserve"> </w:t>
      </w:r>
    </w:p>
    <w:p w14:paraId="66FA1AF2" w14:textId="77777777" w:rsidR="00B93EE4" w:rsidRDefault="00B93EE4" w:rsidP="00B93EE4">
      <w:pPr>
        <w:ind w:firstLine="640"/>
      </w:pPr>
      <w:r w:rsidRPr="00B93EE4">
        <w:lastRenderedPageBreak/>
        <w:t xml:space="preserve">B. </w:t>
      </w:r>
      <w:r w:rsidRPr="00B93EE4">
        <w:t>根据期望效用最大化进行决策</w:t>
      </w:r>
      <w:r w:rsidRPr="00B93EE4">
        <w:t xml:space="preserve"> </w:t>
      </w:r>
    </w:p>
    <w:p w14:paraId="2D300F84" w14:textId="77777777" w:rsidR="00B93EE4" w:rsidRDefault="00B93EE4" w:rsidP="00B93EE4">
      <w:pPr>
        <w:ind w:firstLine="640"/>
      </w:pPr>
      <w:r w:rsidRPr="00B93EE4">
        <w:t xml:space="preserve">C. </w:t>
      </w:r>
      <w:r w:rsidRPr="00B93EE4">
        <w:t>不考虑概率分布</w:t>
      </w:r>
      <w:r w:rsidRPr="00B93EE4">
        <w:t xml:space="preserve"> </w:t>
      </w:r>
    </w:p>
    <w:p w14:paraId="6B34F271" w14:textId="23E89886" w:rsidR="00B93EE4" w:rsidRPr="00B93EE4" w:rsidRDefault="00B93EE4" w:rsidP="00B93EE4">
      <w:pPr>
        <w:ind w:firstLine="640"/>
      </w:pPr>
      <w:r w:rsidRPr="00B93EE4">
        <w:t xml:space="preserve">D. </w:t>
      </w:r>
      <w:r w:rsidRPr="00B93EE4">
        <w:t>只考虑最坏情况</w:t>
      </w:r>
    </w:p>
    <w:p w14:paraId="77EB0ECE" w14:textId="77777777" w:rsidR="00B93EE4" w:rsidRDefault="00B93EE4" w:rsidP="00B93EE4">
      <w:pPr>
        <w:ind w:firstLine="640"/>
      </w:pPr>
      <w:r>
        <w:rPr>
          <w:rFonts w:hint="eastAsia"/>
        </w:rPr>
        <w:t xml:space="preserve">9. </w:t>
      </w:r>
      <w:r>
        <w:rPr>
          <w:rFonts w:hint="eastAsia"/>
        </w:rPr>
        <w:t>在期望效用理论中，</w:t>
      </w:r>
      <w:r w:rsidRPr="00B93EE4">
        <w:rPr>
          <w:rFonts w:hint="eastAsia"/>
          <w:b/>
          <w:bCs/>
        </w:rPr>
        <w:t>风险厌恶者</w:t>
      </w:r>
      <w:r>
        <w:rPr>
          <w:rFonts w:hint="eastAsia"/>
        </w:rPr>
        <w:t>的效用函数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(w)</m:t>
        </m:r>
      </m:oMath>
      <w:r>
        <w:rPr>
          <w:rFonts w:hint="eastAsia"/>
        </w:rPr>
        <w:t>满足：</w:t>
      </w:r>
    </w:p>
    <w:p w14:paraId="52BD3EA5" w14:textId="4F252A46" w:rsidR="00B93EE4" w:rsidRDefault="00B93EE4" w:rsidP="00B93EE4">
      <w:pPr>
        <w:ind w:firstLine="640"/>
        <w:rPr>
          <w:rFonts w:hint="eastAsia"/>
        </w:rPr>
      </w:pPr>
      <w:r>
        <w:rPr>
          <w:rFonts w:hint="eastAsia"/>
        </w:rPr>
        <w:t xml:space="preserve">A.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&gt;0,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&gt;0</m:t>
        </m:r>
      </m:oMath>
    </w:p>
    <w:p w14:paraId="255E046A" w14:textId="19EA9D08" w:rsidR="00B93EE4" w:rsidRDefault="00B93EE4" w:rsidP="00B93EE4">
      <w:pPr>
        <w:ind w:firstLine="64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&gt;0,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7337C383" w14:textId="3538DF70" w:rsidR="00B93EE4" w:rsidRDefault="00B93EE4" w:rsidP="00B93EE4">
      <w:pPr>
        <w:ind w:firstLine="64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&gt;0</m:t>
        </m:r>
      </m:oMath>
    </w:p>
    <w:p w14:paraId="3D54677C" w14:textId="21CC6A60" w:rsidR="00B93EE4" w:rsidRDefault="00B93EE4" w:rsidP="00B93EE4">
      <w:pPr>
        <w:ind w:firstLine="640"/>
      </w:pPr>
      <w:r>
        <w:rPr>
          <w:rFonts w:hint="eastAsia"/>
        </w:rPr>
        <w:t>D</w:t>
      </w:r>
      <w:r>
        <w:rPr>
          <w:rFonts w:hint="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031BE4B1" w14:textId="49656768" w:rsidR="00B93EE4" w:rsidRDefault="00B93EE4" w:rsidP="00B93EE4">
      <w:pPr>
        <w:ind w:firstLine="640"/>
      </w:pPr>
      <w:r>
        <w:rPr>
          <w:rFonts w:hint="eastAsia"/>
        </w:rPr>
        <w:t xml:space="preserve">10. </w:t>
      </w:r>
      <w:r>
        <w:rPr>
          <w:rFonts w:hint="eastAsia"/>
        </w:rPr>
        <w:t>在动态优化问题</w:t>
      </w:r>
      <m:oMath>
        <m:r>
          <w:rPr>
            <w:rFonts w:ascii="Cambria Math" w:hAnsi="Cambria Math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,t)</m:t>
            </m:r>
          </m:e>
        </m:nary>
      </m:oMath>
      <w:r>
        <w:rPr>
          <w:rFonts w:hint="eastAsia"/>
        </w:rPr>
        <w:t>中</w:t>
      </w:r>
      <w:r w:rsidR="00915CE2">
        <w:rPr>
          <w:rFonts w:hint="eastAsia"/>
        </w:rPr>
        <w:t>，状态方程为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t)</m:t>
        </m:r>
      </m:oMath>
      <w:r w:rsidR="00915CE2">
        <w:rPr>
          <w:rFonts w:hint="eastAsia"/>
        </w:rPr>
        <w:t>。哈密尔顿函数定义为：</w:t>
      </w:r>
    </w:p>
    <w:p w14:paraId="2354F07A" w14:textId="29EDFA7F" w:rsidR="00A50713" w:rsidRDefault="00A50713" w:rsidP="00A50713">
      <w:pPr>
        <w:ind w:firstLine="640"/>
      </w:pPr>
      <w:r>
        <w:rPr>
          <w:rFonts w:hint="eastAsia"/>
        </w:rPr>
        <w:t xml:space="preserve">A. </w:t>
      </w:r>
      <m:oMath>
        <m:r>
          <w:rPr>
            <w:rFonts w:ascii="Cambria Math" w:hAnsi="Cambria Math" w:hint="eastAsia"/>
          </w:rPr>
          <m:t>H =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,t)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,t)</m:t>
        </m:r>
        <m:r>
          <w:rPr>
            <w:rFonts w:ascii="Cambria Math" w:hAnsi="Cambria Math" w:hint="eastAsia"/>
          </w:rPr>
          <m:t xml:space="preserve"> </m:t>
        </m:r>
      </m:oMath>
    </w:p>
    <w:p w14:paraId="66805CDB" w14:textId="176D877E" w:rsidR="00A50713" w:rsidRDefault="00A50713" w:rsidP="00A50713">
      <w:pPr>
        <w:ind w:firstLine="640"/>
      </w:pPr>
      <w:r>
        <w:rPr>
          <w:rFonts w:hint="eastAsia"/>
        </w:rPr>
        <w:t>B</w:t>
      </w:r>
      <w:r>
        <w:rPr>
          <w:rFonts w:hint="eastAsia"/>
        </w:rPr>
        <w:t xml:space="preserve">. </w:t>
      </w:r>
      <m:oMath>
        <m:r>
          <w:rPr>
            <w:rFonts w:ascii="Cambria Math" w:hAnsi="Cambria Math" w:hint="eastAsia"/>
          </w:rPr>
          <m:t>H =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,t)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,t)</m:t>
        </m:r>
        <m:r>
          <w:rPr>
            <w:rFonts w:ascii="Cambria Math" w:hAnsi="Cambria Math" w:hint="eastAsia"/>
          </w:rPr>
          <m:t xml:space="preserve"> </m:t>
        </m:r>
      </m:oMath>
    </w:p>
    <w:p w14:paraId="5361DD75" w14:textId="21BED8C2" w:rsidR="00A50713" w:rsidRPr="00B93EE4" w:rsidRDefault="00A50713" w:rsidP="00A50713">
      <w:pPr>
        <w:ind w:firstLine="64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. </w:t>
      </w:r>
      <m:oMath>
        <m:r>
          <w:rPr>
            <w:rFonts w:ascii="Cambria Math" w:hAnsi="Cambria Math" w:hint="eastAsia"/>
          </w:rPr>
          <m:t>H 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 w:hint="eastAsia"/>
              </w:rPr>
              <m:t>,t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,t)</m:t>
        </m:r>
        <m:r>
          <w:rPr>
            <w:rFonts w:ascii="Cambria Math" w:hAnsi="Cambria Math" w:hint="eastAsia"/>
          </w:rPr>
          <m:t xml:space="preserve"> </m:t>
        </m:r>
      </m:oMath>
    </w:p>
    <w:p w14:paraId="1EC6CAD3" w14:textId="3C248632" w:rsidR="00A50713" w:rsidRPr="00B93EE4" w:rsidRDefault="00A50713" w:rsidP="00A50713">
      <w:pPr>
        <w:ind w:firstLine="64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. </w:t>
      </w:r>
      <m:oMath>
        <m:r>
          <w:rPr>
            <w:rFonts w:ascii="Cambria Math" w:hAnsi="Cambria Math" w:hint="eastAsia"/>
          </w:rPr>
          <m:t>H 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 w:hint="eastAsia"/>
              </w:rPr>
              <m:t>,t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,t)</m:t>
        </m:r>
        <m:r>
          <w:rPr>
            <w:rFonts w:ascii="Cambria Math" w:hAnsi="Cambria Math" w:hint="eastAsia"/>
          </w:rPr>
          <m:t xml:space="preserve"> </m:t>
        </m:r>
      </m:oMath>
    </w:p>
    <w:p w14:paraId="7E3ACEB7" w14:textId="77777777" w:rsidR="00A50713" w:rsidRPr="00A50713" w:rsidRDefault="00A50713" w:rsidP="000B58D0">
      <w:pPr>
        <w:ind w:firstLineChars="62" w:firstLine="198"/>
        <w:rPr>
          <w:rFonts w:hint="eastAsia"/>
        </w:rPr>
      </w:pPr>
    </w:p>
    <w:p w14:paraId="53B7838A" w14:textId="792011B0" w:rsidR="00FF613D" w:rsidRDefault="00FF613D" w:rsidP="00007B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简答题（每题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55C13B8A" w14:textId="0D1C799B" w:rsidR="00007B18" w:rsidRPr="000B58D0" w:rsidRDefault="00007B18" w:rsidP="000B58D0">
      <w:pPr>
        <w:pStyle w:val="a9"/>
        <w:numPr>
          <w:ilvl w:val="0"/>
          <w:numId w:val="12"/>
        </w:numPr>
        <w:ind w:firstLineChars="0"/>
        <w:rPr>
          <w:shd w:val="clear" w:color="auto" w:fill="FFFFFF"/>
        </w:rPr>
      </w:pPr>
      <w:r w:rsidRPr="000B58D0">
        <w:rPr>
          <w:shd w:val="clear" w:color="auto" w:fill="FFFFFF"/>
        </w:rPr>
        <w:t>在不等式约束优化问题中，</w:t>
      </w:r>
      <w:r w:rsidR="000B58D0" w:rsidRPr="000B58D0">
        <w:rPr>
          <w:rFonts w:hint="eastAsia"/>
          <w:shd w:val="clear" w:color="auto" w:fill="FFFFFF"/>
        </w:rPr>
        <w:t>请写出</w:t>
      </w:r>
      <w:r w:rsidRPr="000B58D0">
        <w:rPr>
          <w:shd w:val="clear" w:color="auto" w:fill="FFFFFF"/>
        </w:rPr>
        <w:t>库恩</w:t>
      </w:r>
      <w:r w:rsidRPr="000B58D0">
        <w:rPr>
          <w:shd w:val="clear" w:color="auto" w:fill="FFFFFF"/>
        </w:rPr>
        <w:t>-</w:t>
      </w:r>
      <w:r w:rsidRPr="000B58D0">
        <w:rPr>
          <w:shd w:val="clear" w:color="auto" w:fill="FFFFFF"/>
        </w:rPr>
        <w:t>塔克条件中的互补松弛条件</w:t>
      </w:r>
      <w:r w:rsidRPr="000B58D0">
        <w:rPr>
          <w:rFonts w:hint="eastAsia"/>
          <w:shd w:val="clear" w:color="auto" w:fill="FFFFFF"/>
        </w:rPr>
        <w:t>？其</w:t>
      </w:r>
      <w:r w:rsidRPr="000B58D0">
        <w:rPr>
          <w:rFonts w:hint="eastAsia"/>
          <w:shd w:val="clear" w:color="auto" w:fill="FFFFFF"/>
        </w:rPr>
        <w:t>有</w:t>
      </w:r>
      <w:r w:rsidRPr="000B58D0">
        <w:rPr>
          <w:shd w:val="clear" w:color="auto" w:fill="FFFFFF"/>
        </w:rPr>
        <w:t>何经济学含义？</w:t>
      </w:r>
      <w:r w:rsidRPr="000B58D0">
        <w:rPr>
          <w:rFonts w:hint="eastAsia"/>
          <w:shd w:val="clear" w:color="auto" w:fill="FFFFFF"/>
        </w:rPr>
        <w:t>请简要解释其如何反映资源稀缺性。</w:t>
      </w:r>
    </w:p>
    <w:p w14:paraId="5859EE6C" w14:textId="3235B148" w:rsidR="000B58D0" w:rsidRPr="000B58D0" w:rsidRDefault="000B58D0" w:rsidP="000B58D0">
      <w:pPr>
        <w:pStyle w:val="a9"/>
        <w:numPr>
          <w:ilvl w:val="0"/>
          <w:numId w:val="12"/>
        </w:numPr>
        <w:ind w:firstLineChars="0"/>
        <w:rPr>
          <w:rFonts w:hint="eastAsia"/>
          <w:shd w:val="clear" w:color="auto" w:fill="FFFFFF"/>
        </w:rPr>
      </w:pPr>
      <w:r w:rsidRPr="000B58D0">
        <w:rPr>
          <w:shd w:val="clear" w:color="auto" w:fill="FFFFFF"/>
        </w:rPr>
        <w:t>期望效用最大化（</w:t>
      </w:r>
      <w:r w:rsidRPr="000B58D0">
        <w:rPr>
          <w:shd w:val="clear" w:color="auto" w:fill="FFFFFF"/>
        </w:rPr>
        <w:t>Expected Utility Maximization</w:t>
      </w:r>
      <w:r w:rsidRPr="000B58D0">
        <w:rPr>
          <w:shd w:val="clear" w:color="auto" w:fill="FFFFFF"/>
        </w:rPr>
        <w:t>）如何刻画风险厌恶？</w:t>
      </w:r>
      <w:r>
        <w:rPr>
          <w:rFonts w:hint="eastAsia"/>
          <w:shd w:val="clear" w:color="auto" w:fill="FFFFFF"/>
        </w:rPr>
        <w:t>为什么风险偏好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厌恶程度与期望效用函数的二阶性质有关？</w:t>
      </w:r>
    </w:p>
    <w:p w14:paraId="30FDBD27" w14:textId="5B9FE5F8" w:rsidR="00FF613D" w:rsidRDefault="00FF613D" w:rsidP="000B58D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应用题</w:t>
      </w:r>
      <w:r w:rsidR="000B58D0">
        <w:rPr>
          <w:rFonts w:hint="eastAsia"/>
        </w:rPr>
        <w:t>（共</w:t>
      </w:r>
      <w:r w:rsidR="000B58D0">
        <w:rPr>
          <w:rFonts w:hint="eastAsia"/>
        </w:rPr>
        <w:t>50</w:t>
      </w:r>
      <w:r w:rsidR="000B58D0">
        <w:rPr>
          <w:rFonts w:hint="eastAsia"/>
        </w:rPr>
        <w:t>分）</w:t>
      </w:r>
    </w:p>
    <w:p w14:paraId="4F1AD2B4" w14:textId="498C391E" w:rsidR="000B58D0" w:rsidRDefault="000B58D0" w:rsidP="00EF55E5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分）考虑如下生产函数的短期和长期成本曲线之间的关系</w:t>
      </w:r>
    </w:p>
    <w:p w14:paraId="799CBD14" w14:textId="72CB23AC" w:rsidR="000B58D0" w:rsidRPr="000B58D0" w:rsidRDefault="000B58D0" w:rsidP="000B58D0">
      <w:pPr>
        <w:ind w:firstLine="640"/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KL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14:paraId="30FC8255" w14:textId="77777777" w:rsidR="000B58D0" w:rsidRDefault="000B58D0" w:rsidP="000B58D0">
      <w:pPr>
        <w:ind w:firstLine="640"/>
      </w:pPr>
      <w:r>
        <w:rPr>
          <w:rFonts w:hint="eastAsia"/>
        </w:rPr>
        <w:t>其中</w:t>
      </w:r>
      <w:r>
        <w:rPr>
          <w:rFonts w:hint="eastAsia"/>
        </w:rPr>
        <w:t>Q</w:t>
      </w:r>
      <w:r>
        <w:rPr>
          <w:rFonts w:hint="eastAsia"/>
        </w:rPr>
        <w:t>表示产量，</w:t>
      </w:r>
      <w:r>
        <w:rPr>
          <w:rFonts w:hint="eastAsia"/>
        </w:rPr>
        <w:t>K</w:t>
      </w:r>
      <w:r>
        <w:rPr>
          <w:rFonts w:hint="eastAsia"/>
        </w:rPr>
        <w:t>是短期固定资本，</w:t>
      </w:r>
      <w:r>
        <w:rPr>
          <w:rFonts w:hint="eastAsia"/>
        </w:rPr>
        <w:t>L</w:t>
      </w:r>
      <w:r>
        <w:rPr>
          <w:rFonts w:hint="eastAsia"/>
        </w:rPr>
        <w:t>是劳动。令</w:t>
      </w:r>
      <w:r>
        <w:rPr>
          <w:rFonts w:hint="eastAsia"/>
        </w:rPr>
        <w:t>w</w:t>
      </w:r>
      <w:r>
        <w:rPr>
          <w:rFonts w:hint="eastAsia"/>
        </w:rPr>
        <w:t>表示工资率，</w:t>
      </w:r>
      <w:r>
        <w:rPr>
          <w:rFonts w:hint="eastAsia"/>
        </w:rPr>
        <w:t>r</w:t>
      </w:r>
      <w:r>
        <w:rPr>
          <w:rFonts w:hint="eastAsia"/>
        </w:rPr>
        <w:t>表示资本的使用成本。</w:t>
      </w:r>
    </w:p>
    <w:p w14:paraId="20BE49D4" w14:textId="1D8FB7EE" w:rsidR="000B58D0" w:rsidRDefault="000B58D0" w:rsidP="000B58D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写出长期成本最小化问题，并求解成本最小的要素投入和长期成本函数；</w:t>
      </w:r>
    </w:p>
    <w:p w14:paraId="3BA24FAA" w14:textId="6971F893" w:rsidR="000B58D0" w:rsidRDefault="000B58D0" w:rsidP="000B58D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短期内资本无法自由调整，写出短期成本最小化问题，并求解成本最小的劳动要素投入和短期成本函数；</w:t>
      </w:r>
    </w:p>
    <w:p w14:paraId="16080FBA" w14:textId="4858B524" w:rsidR="000B58D0" w:rsidRDefault="000B58D0" w:rsidP="000B58D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长期边际成本和短期边际成本之间存在什么关系？</w:t>
      </w:r>
    </w:p>
    <w:p w14:paraId="382FE035" w14:textId="61BEE572" w:rsidR="00EF55E5" w:rsidRDefault="00A16126" w:rsidP="00EF55E5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  <w:r w:rsidR="00EF55E5">
        <w:rPr>
          <w:rFonts w:hint="eastAsia"/>
        </w:rPr>
        <w:t>一个消费者生活两期。在第一期的收入是确定的，等于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EF55E5">
        <w:rPr>
          <w:rFonts w:hint="eastAsia"/>
        </w:rPr>
        <w:t>。第二期的收入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EF55E5">
        <w:rPr>
          <w:rFonts w:hint="eastAsia"/>
        </w:rPr>
        <w:t>可以是</w:t>
      </w:r>
      <w:r w:rsidR="00EF55E5" w:rsidRPr="00EF55E5">
        <w:rPr>
          <w:rFonts w:hint="eastAsia"/>
          <w:b/>
          <w:bCs/>
        </w:rPr>
        <w:t>随机的</w:t>
      </w:r>
      <w:r w:rsidR="00EF55E5" w:rsidRPr="00EF55E5">
        <w:rPr>
          <w:rFonts w:hint="eastAsia"/>
        </w:rPr>
        <w:t>：</w:t>
      </w:r>
      <w:r w:rsidR="00EF55E5">
        <w:rPr>
          <w:rFonts w:hint="eastAsia"/>
        </w:rPr>
        <w:t>如果他从第一期收入中储蓄</w:t>
      </w:r>
      <m:oMath>
        <m:r>
          <w:rPr>
            <w:rFonts w:ascii="Cambria Math" w:hAnsi="Cambria Math" w:hint="eastAsia"/>
          </w:rPr>
          <m:t>S</m:t>
        </m:r>
      </m:oMath>
      <w:r w:rsidR="00EF55E5">
        <w:rPr>
          <w:rFonts w:hint="eastAsia"/>
        </w:rPr>
        <w:t>，那么他将在第二期获得总收益（本金加利息）</w:t>
      </w:r>
      <m:oMath>
        <m:r>
          <w:rPr>
            <w:rFonts w:ascii="Cambria Math" w:hAnsi="Cambria Math" w:hint="eastAsia"/>
          </w:rPr>
          <m:t>rS</m:t>
        </m:r>
      </m:oMath>
      <w:r w:rsidR="00EF55E5">
        <w:rPr>
          <w:rFonts w:hint="eastAsia"/>
        </w:rPr>
        <w:t>，其中</w:t>
      </w:r>
      <w:r w:rsidR="00EF55E5">
        <w:rPr>
          <w:rFonts w:hint="eastAsia"/>
        </w:rPr>
        <w:t>r</w:t>
      </w:r>
      <w:r w:rsidR="00EF55E5">
        <w:rPr>
          <w:rFonts w:hint="eastAsia"/>
        </w:rPr>
        <w:t>可以是</w:t>
      </w:r>
      <w:r w:rsidR="00EF55E5" w:rsidRPr="00EF55E5">
        <w:rPr>
          <w:rFonts w:hint="eastAsia"/>
          <w:b/>
          <w:bCs/>
        </w:rPr>
        <w:t>随机的</w:t>
      </w:r>
      <w:r w:rsidR="00EF55E5" w:rsidRPr="00EF55E5">
        <w:rPr>
          <w:rFonts w:hint="eastAsia"/>
        </w:rPr>
        <w:t>。</w:t>
      </w:r>
      <w:r>
        <w:rPr>
          <w:rFonts w:hint="eastAsia"/>
        </w:rPr>
        <w:t>假设效用函数为对数形式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(c)</m:t>
        </m:r>
      </m:oMath>
      <w:r>
        <w:rPr>
          <w:rFonts w:hint="eastAsia"/>
        </w:rPr>
        <w:t>。消费者</w:t>
      </w:r>
      <w:r w:rsidR="00EF55E5" w:rsidRPr="00EF55E5">
        <w:rPr>
          <w:rFonts w:hint="eastAsia"/>
        </w:rPr>
        <w:t>的</w:t>
      </w:r>
      <w:r w:rsidR="00EF55E5">
        <w:rPr>
          <w:rFonts w:hint="eastAsia"/>
        </w:rPr>
        <w:t>目标是最大化两期内消费的期望效用现值：</w:t>
      </w:r>
    </w:p>
    <w:p w14:paraId="7B031AD0" w14:textId="784521B3" w:rsidR="00EF55E5" w:rsidRPr="00EF55E5" w:rsidRDefault="00A16126" w:rsidP="00EF55E5">
      <w:pPr>
        <w:pStyle w:val="a9"/>
        <w:ind w:left="10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+δE[</m:t>
          </m:r>
          <m: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+rS)]</m:t>
          </m:r>
        </m:oMath>
      </m:oMathPara>
    </w:p>
    <w:p w14:paraId="5961508F" w14:textId="6C5A3903" w:rsidR="00EF55E5" w:rsidRDefault="00EF55E5" w:rsidP="00EF55E5">
      <w:pPr>
        <w:ind w:firstLine="640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δ</m:t>
        </m:r>
      </m:oMath>
      <w:r w:rsidR="00A16126">
        <w:rPr>
          <w:rFonts w:hint="eastAsia"/>
        </w:rPr>
        <w:t>是折现因子（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&lt;1</m:t>
        </m:r>
      </m:oMath>
      <w:r w:rsidR="00A16126">
        <w:rPr>
          <w:rFonts w:hint="eastAsia"/>
        </w:rPr>
        <w:t>）</w:t>
      </w:r>
      <w:r w:rsidR="00A16126">
        <w:rPr>
          <w:rFonts w:hint="eastAsia"/>
        </w:rPr>
        <w:t>,</w:t>
      </w:r>
      <w:r w:rsidR="00A16126" w:rsidRPr="00A16126">
        <w:rPr>
          <w:rFonts w:ascii="Cambria Math" w:hAnsi="Cambria Math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E(</m:t>
        </m:r>
        <m:r>
          <m:rPr>
            <m:sty m:val="p"/>
          </m:rP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A16126" w:rsidRPr="00A16126">
        <w:rPr>
          <w:rFonts w:hint="eastAsia"/>
        </w:rPr>
        <w:t>表示期望算子。</w:t>
      </w:r>
    </w:p>
    <w:p w14:paraId="524DF291" w14:textId="3454DF6C" w:rsidR="00A16126" w:rsidRDefault="00EF55E5" w:rsidP="00FA4735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写出该消费者的一阶条件</w:t>
      </w:r>
      <w:r w:rsidR="00FA4735">
        <w:rPr>
          <w:rFonts w:hint="eastAsia"/>
        </w:rPr>
        <w:t>和二阶条件；</w:t>
      </w:r>
    </w:p>
    <w:p w14:paraId="4CA6ED40" w14:textId="7BF5EC4F" w:rsidR="00A16126" w:rsidRDefault="00A16126" w:rsidP="00EF55E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A4735">
        <w:rPr>
          <w:rFonts w:hint="eastAsia"/>
        </w:rPr>
        <w:t>确定且</w:t>
      </w:r>
      <w:r w:rsidR="00FA4735">
        <w:rPr>
          <w:rFonts w:hint="eastAsia"/>
        </w:rPr>
        <w:t>r</w:t>
      </w:r>
      <w:r w:rsidR="00FA4735">
        <w:rPr>
          <w:rFonts w:hint="eastAsia"/>
        </w:rPr>
        <w:t>确定时，求解最优储蓄</w:t>
      </w:r>
      <w:r w:rsidR="00FA4735">
        <w:rPr>
          <w:rFonts w:hint="eastAsia"/>
        </w:rPr>
        <w:t>S</w:t>
      </w:r>
      <w:r w:rsidR="00FA4735">
        <w:rPr>
          <w:rFonts w:hint="eastAsia"/>
        </w:rPr>
        <w:t>，并证明当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A4735">
        <w:rPr>
          <w:rFonts w:hint="eastAsia"/>
        </w:rPr>
        <w:t>增加时，</w:t>
      </w:r>
      <w:r w:rsidR="00FA4735">
        <w:rPr>
          <w:rFonts w:hint="eastAsia"/>
        </w:rPr>
        <w:t>S</w:t>
      </w:r>
      <w:r w:rsidR="00FA4735">
        <w:rPr>
          <w:rFonts w:hint="eastAsia"/>
        </w:rPr>
        <w:t>会以一个更小的比例增加；</w:t>
      </w:r>
    </w:p>
    <w:p w14:paraId="6C34BC2C" w14:textId="35C6C004" w:rsidR="00EF55E5" w:rsidRDefault="00FA4735" w:rsidP="00EF55E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EF55E5">
        <w:rPr>
          <w:rFonts w:hint="eastAsia"/>
        </w:rPr>
        <w:t>是确定的，但</w:t>
      </w:r>
      <w:r w:rsidR="00EF55E5">
        <w:rPr>
          <w:rFonts w:hint="eastAsia"/>
        </w:rPr>
        <w:t>r</w:t>
      </w:r>
      <w:r w:rsidR="00EF55E5">
        <w:rPr>
          <w:rFonts w:hint="eastAsia"/>
        </w:rPr>
        <w:t>为随机的，分析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EF55E5">
        <w:rPr>
          <w:rFonts w:hint="eastAsia"/>
        </w:rPr>
        <w:t>增加的影响</w:t>
      </w:r>
      <w:r w:rsidR="00A16126">
        <w:rPr>
          <w:rFonts w:hint="eastAsia"/>
        </w:rPr>
        <w:t>，解释背后的经济学逻辑</w:t>
      </w:r>
      <w:r w:rsidR="00EF55E5">
        <w:rPr>
          <w:rFonts w:hint="eastAsia"/>
        </w:rPr>
        <w:t>；</w:t>
      </w:r>
    </w:p>
    <w:p w14:paraId="7FC65E4B" w14:textId="21D121D1" w:rsidR="00EF55E5" w:rsidRDefault="00FA4735" w:rsidP="00EF55E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当</w:t>
      </w:r>
      <w:r w:rsidR="00EF55E5">
        <w:rPr>
          <w:rFonts w:hint="eastAsia"/>
        </w:rPr>
        <w:t>r</w:t>
      </w:r>
      <w:r w:rsidR="00EF55E5">
        <w:rPr>
          <w:rFonts w:hint="eastAsia"/>
        </w:rPr>
        <w:t>是确定的，但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EF55E5">
        <w:rPr>
          <w:rFonts w:hint="eastAsia"/>
        </w:rPr>
        <w:t>是随机的，分析</w:t>
      </w:r>
      <w:r w:rsidR="00EF55E5">
        <w:rPr>
          <w:rFonts w:hint="eastAsia"/>
        </w:rPr>
        <w:t>r</w:t>
      </w:r>
      <w:r w:rsidR="00EF55E5">
        <w:rPr>
          <w:rFonts w:hint="eastAsia"/>
        </w:rPr>
        <w:t>上升的影响。</w:t>
      </w:r>
    </w:p>
    <w:p w14:paraId="10DF434B" w14:textId="42B9CCF4" w:rsidR="001F247C" w:rsidRDefault="001F247C" w:rsidP="001F247C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分）考虑一个有已有寿命</w:t>
      </w:r>
      <w:r>
        <w:rPr>
          <w:rFonts w:hint="eastAsia"/>
        </w:rPr>
        <w:t>T</w:t>
      </w:r>
      <w:r>
        <w:rPr>
          <w:rFonts w:hint="eastAsia"/>
        </w:rPr>
        <w:t>的工人，其每一期的效用函数为</w:t>
      </w:r>
      <m:oMath>
        <m:r>
          <w:rPr>
            <w:rFonts w:ascii="Cambria Math" w:hAnsi="Cambria Math" w:hint="eastAsia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为当期消费，且效用折现率为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。他可以选择储蓄或借贷，利率均为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。在每个时期他将赚取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的工资收入，并用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表示其在第</w:t>
      </w:r>
      <w:r>
        <w:rPr>
          <w:rFonts w:hint="eastAsia"/>
        </w:rPr>
        <w:t>t</w:t>
      </w:r>
      <w:r>
        <w:rPr>
          <w:rFonts w:hint="eastAsia"/>
        </w:rPr>
        <w:t>期积累的资产存量。资产存量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会在下一期为其带来利息收入</w:t>
      </w:r>
      <m:oMath>
        <m:r>
          <w:rPr>
            <w:rFonts w:ascii="Cambria Math" w:hAnsi="Cambria Math" w:hint="eastAsia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，因此其资产积累方程为</w:t>
      </w:r>
    </w:p>
    <w:p w14:paraId="3856295D" w14:textId="567DE5ED" w:rsidR="001F247C" w:rsidRDefault="001F247C" w:rsidP="001F247C">
      <w:pPr>
        <w:pStyle w:val="a9"/>
        <w:ind w:left="100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 w:hint="eastAsia"/>
                </w:rPr>
                <m:t>+1</m:t>
              </m:r>
            </m:sub>
          </m:sSub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–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 xml:space="preserve"> = w+ 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–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</m:oMath>
      </m:oMathPara>
    </w:p>
    <w:p w14:paraId="488A41F9" w14:textId="3010FB31" w:rsidR="001F247C" w:rsidRDefault="001F247C" w:rsidP="001F247C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写出该最优化问题的标准形式，并区分状态变量和控制变量；</w:t>
      </w:r>
    </w:p>
    <w:p w14:paraId="7BDB4B74" w14:textId="45FB5D46" w:rsidR="001F247C" w:rsidRDefault="001F247C" w:rsidP="001F247C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写出该最优化问题的哈密尔顿函数，并求解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的一阶条件；</w:t>
      </w:r>
    </w:p>
    <w:p w14:paraId="4FECB7A5" w14:textId="67D91022" w:rsidR="001F247C" w:rsidRPr="001F247C" w:rsidRDefault="001F247C" w:rsidP="001F247C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求解终生最优消费路径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, t=0,1,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,T}</m:t>
        </m:r>
      </m:oMath>
      <w:r>
        <w:rPr>
          <w:rFonts w:hint="eastAsia"/>
        </w:rPr>
        <w:t>。</w:t>
      </w:r>
    </w:p>
    <w:sectPr w:rsidR="001F247C" w:rsidRPr="001F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FangSong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042"/>
    <w:multiLevelType w:val="multilevel"/>
    <w:tmpl w:val="C36A63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5783"/>
    <w:multiLevelType w:val="multilevel"/>
    <w:tmpl w:val="F2404C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66CC"/>
    <w:multiLevelType w:val="multilevel"/>
    <w:tmpl w:val="C922A7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81F17"/>
    <w:multiLevelType w:val="multilevel"/>
    <w:tmpl w:val="FC7E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C7A91"/>
    <w:multiLevelType w:val="hybridMultilevel"/>
    <w:tmpl w:val="D1706718"/>
    <w:lvl w:ilvl="0" w:tplc="1E2E290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5" w15:restartNumberingAfterBreak="0">
    <w:nsid w:val="210F7C0D"/>
    <w:multiLevelType w:val="hybridMultilevel"/>
    <w:tmpl w:val="EA240F96"/>
    <w:lvl w:ilvl="0" w:tplc="547EEB98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6" w15:restartNumberingAfterBreak="0">
    <w:nsid w:val="35C20460"/>
    <w:multiLevelType w:val="multilevel"/>
    <w:tmpl w:val="FA5884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66016"/>
    <w:multiLevelType w:val="multilevel"/>
    <w:tmpl w:val="D856D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A642E"/>
    <w:multiLevelType w:val="multilevel"/>
    <w:tmpl w:val="0D18D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F03A5"/>
    <w:multiLevelType w:val="hybridMultilevel"/>
    <w:tmpl w:val="AC12AA2E"/>
    <w:lvl w:ilvl="0" w:tplc="3FE82DE2">
      <w:start w:val="1"/>
      <w:numFmt w:val="decimal"/>
      <w:lvlText w:val="（%1）"/>
      <w:lvlJc w:val="left"/>
      <w:pPr>
        <w:ind w:left="172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0" w15:restartNumberingAfterBreak="0">
    <w:nsid w:val="5BF92AA7"/>
    <w:multiLevelType w:val="multilevel"/>
    <w:tmpl w:val="F0BCF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21057"/>
    <w:multiLevelType w:val="hybridMultilevel"/>
    <w:tmpl w:val="56BCE250"/>
    <w:lvl w:ilvl="0" w:tplc="37CAA55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2" w15:restartNumberingAfterBreak="0">
    <w:nsid w:val="60277DF9"/>
    <w:multiLevelType w:val="hybridMultilevel"/>
    <w:tmpl w:val="9E385DF4"/>
    <w:lvl w:ilvl="0" w:tplc="17F20D4C">
      <w:start w:val="1"/>
      <w:numFmt w:val="decimal"/>
      <w:lvlText w:val="（%1）"/>
      <w:lvlJc w:val="left"/>
      <w:pPr>
        <w:ind w:left="2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40"/>
      </w:pPr>
    </w:lvl>
    <w:lvl w:ilvl="2" w:tplc="0409001B" w:tentative="1">
      <w:start w:val="1"/>
      <w:numFmt w:val="lowerRoman"/>
      <w:lvlText w:val="%3."/>
      <w:lvlJc w:val="right"/>
      <w:pPr>
        <w:ind w:left="2320" w:hanging="440"/>
      </w:pPr>
    </w:lvl>
    <w:lvl w:ilvl="3" w:tplc="0409000F" w:tentative="1">
      <w:start w:val="1"/>
      <w:numFmt w:val="decimal"/>
      <w:lvlText w:val="%4."/>
      <w:lvlJc w:val="left"/>
      <w:pPr>
        <w:ind w:left="2760" w:hanging="440"/>
      </w:pPr>
    </w:lvl>
    <w:lvl w:ilvl="4" w:tplc="04090019" w:tentative="1">
      <w:start w:val="1"/>
      <w:numFmt w:val="lowerLetter"/>
      <w:lvlText w:val="%5)"/>
      <w:lvlJc w:val="left"/>
      <w:pPr>
        <w:ind w:left="3200" w:hanging="440"/>
      </w:pPr>
    </w:lvl>
    <w:lvl w:ilvl="5" w:tplc="0409001B" w:tentative="1">
      <w:start w:val="1"/>
      <w:numFmt w:val="lowerRoman"/>
      <w:lvlText w:val="%6."/>
      <w:lvlJc w:val="right"/>
      <w:pPr>
        <w:ind w:left="3640" w:hanging="440"/>
      </w:pPr>
    </w:lvl>
    <w:lvl w:ilvl="6" w:tplc="0409000F" w:tentative="1">
      <w:start w:val="1"/>
      <w:numFmt w:val="decimal"/>
      <w:lvlText w:val="%7."/>
      <w:lvlJc w:val="left"/>
      <w:pPr>
        <w:ind w:left="4080" w:hanging="440"/>
      </w:pPr>
    </w:lvl>
    <w:lvl w:ilvl="7" w:tplc="04090019" w:tentative="1">
      <w:start w:val="1"/>
      <w:numFmt w:val="lowerLetter"/>
      <w:lvlText w:val="%8)"/>
      <w:lvlJc w:val="left"/>
      <w:pPr>
        <w:ind w:left="4520" w:hanging="440"/>
      </w:pPr>
    </w:lvl>
    <w:lvl w:ilvl="8" w:tplc="0409001B" w:tentative="1">
      <w:start w:val="1"/>
      <w:numFmt w:val="lowerRoman"/>
      <w:lvlText w:val="%9."/>
      <w:lvlJc w:val="right"/>
      <w:pPr>
        <w:ind w:left="4960" w:hanging="440"/>
      </w:pPr>
    </w:lvl>
  </w:abstractNum>
  <w:abstractNum w:abstractNumId="13" w15:restartNumberingAfterBreak="0">
    <w:nsid w:val="61EB2F1C"/>
    <w:multiLevelType w:val="hybridMultilevel"/>
    <w:tmpl w:val="F4BEC3D2"/>
    <w:lvl w:ilvl="0" w:tplc="4C40936A">
      <w:start w:val="1"/>
      <w:numFmt w:val="decimal"/>
      <w:lvlText w:val="%1."/>
      <w:lvlJc w:val="left"/>
      <w:pPr>
        <w:ind w:left="104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4" w15:restartNumberingAfterBreak="0">
    <w:nsid w:val="64251899"/>
    <w:multiLevelType w:val="hybridMultilevel"/>
    <w:tmpl w:val="2446EE4E"/>
    <w:lvl w:ilvl="0" w:tplc="1F72B542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5" w15:restartNumberingAfterBreak="0">
    <w:nsid w:val="6AAB68DB"/>
    <w:multiLevelType w:val="hybridMultilevel"/>
    <w:tmpl w:val="158AA116"/>
    <w:lvl w:ilvl="0" w:tplc="84D68F3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6" w15:restartNumberingAfterBreak="0">
    <w:nsid w:val="7B6D4769"/>
    <w:multiLevelType w:val="hybridMultilevel"/>
    <w:tmpl w:val="4BAA2EE8"/>
    <w:lvl w:ilvl="0" w:tplc="AEAC72B0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40"/>
      </w:pPr>
    </w:lvl>
    <w:lvl w:ilvl="2" w:tplc="0409001B" w:tentative="1">
      <w:start w:val="1"/>
      <w:numFmt w:val="lowerRoman"/>
      <w:lvlText w:val="%3."/>
      <w:lvlJc w:val="right"/>
      <w:pPr>
        <w:ind w:left="2680" w:hanging="440"/>
      </w:pPr>
    </w:lvl>
    <w:lvl w:ilvl="3" w:tplc="0409000F" w:tentative="1">
      <w:start w:val="1"/>
      <w:numFmt w:val="decimal"/>
      <w:lvlText w:val="%4."/>
      <w:lvlJc w:val="left"/>
      <w:pPr>
        <w:ind w:left="3120" w:hanging="440"/>
      </w:pPr>
    </w:lvl>
    <w:lvl w:ilvl="4" w:tplc="04090019" w:tentative="1">
      <w:start w:val="1"/>
      <w:numFmt w:val="lowerLetter"/>
      <w:lvlText w:val="%5)"/>
      <w:lvlJc w:val="left"/>
      <w:pPr>
        <w:ind w:left="3560" w:hanging="440"/>
      </w:pPr>
    </w:lvl>
    <w:lvl w:ilvl="5" w:tplc="0409001B" w:tentative="1">
      <w:start w:val="1"/>
      <w:numFmt w:val="lowerRoman"/>
      <w:lvlText w:val="%6."/>
      <w:lvlJc w:val="right"/>
      <w:pPr>
        <w:ind w:left="4000" w:hanging="440"/>
      </w:pPr>
    </w:lvl>
    <w:lvl w:ilvl="6" w:tplc="0409000F" w:tentative="1">
      <w:start w:val="1"/>
      <w:numFmt w:val="decimal"/>
      <w:lvlText w:val="%7."/>
      <w:lvlJc w:val="left"/>
      <w:pPr>
        <w:ind w:left="4440" w:hanging="440"/>
      </w:pPr>
    </w:lvl>
    <w:lvl w:ilvl="7" w:tplc="04090019" w:tentative="1">
      <w:start w:val="1"/>
      <w:numFmt w:val="lowerLetter"/>
      <w:lvlText w:val="%8)"/>
      <w:lvlJc w:val="left"/>
      <w:pPr>
        <w:ind w:left="4880" w:hanging="440"/>
      </w:pPr>
    </w:lvl>
    <w:lvl w:ilvl="8" w:tplc="0409001B" w:tentative="1">
      <w:start w:val="1"/>
      <w:numFmt w:val="lowerRoman"/>
      <w:lvlText w:val="%9."/>
      <w:lvlJc w:val="right"/>
      <w:pPr>
        <w:ind w:left="5320" w:hanging="440"/>
      </w:pPr>
    </w:lvl>
  </w:abstractNum>
  <w:num w:numId="1" w16cid:durableId="1668627950">
    <w:abstractNumId w:val="14"/>
  </w:num>
  <w:num w:numId="2" w16cid:durableId="2016108364">
    <w:abstractNumId w:val="15"/>
  </w:num>
  <w:num w:numId="3" w16cid:durableId="1851681645">
    <w:abstractNumId w:val="3"/>
  </w:num>
  <w:num w:numId="4" w16cid:durableId="1629510348">
    <w:abstractNumId w:val="11"/>
  </w:num>
  <w:num w:numId="5" w16cid:durableId="911961856">
    <w:abstractNumId w:val="7"/>
  </w:num>
  <w:num w:numId="6" w16cid:durableId="1646620698">
    <w:abstractNumId w:val="10"/>
  </w:num>
  <w:num w:numId="7" w16cid:durableId="1207907342">
    <w:abstractNumId w:val="8"/>
  </w:num>
  <w:num w:numId="8" w16cid:durableId="1460763254">
    <w:abstractNumId w:val="0"/>
  </w:num>
  <w:num w:numId="9" w16cid:durableId="1645349662">
    <w:abstractNumId w:val="2"/>
  </w:num>
  <w:num w:numId="10" w16cid:durableId="306319109">
    <w:abstractNumId w:val="6"/>
  </w:num>
  <w:num w:numId="11" w16cid:durableId="1493914819">
    <w:abstractNumId w:val="1"/>
  </w:num>
  <w:num w:numId="12" w16cid:durableId="1180849171">
    <w:abstractNumId w:val="13"/>
  </w:num>
  <w:num w:numId="13" w16cid:durableId="848954149">
    <w:abstractNumId w:val="16"/>
  </w:num>
  <w:num w:numId="14" w16cid:durableId="790784371">
    <w:abstractNumId w:val="9"/>
  </w:num>
  <w:num w:numId="15" w16cid:durableId="2095854501">
    <w:abstractNumId w:val="4"/>
  </w:num>
  <w:num w:numId="16" w16cid:durableId="25448791">
    <w:abstractNumId w:val="5"/>
  </w:num>
  <w:num w:numId="17" w16cid:durableId="1939554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E7"/>
    <w:rsid w:val="00007B18"/>
    <w:rsid w:val="000864FB"/>
    <w:rsid w:val="000B58D0"/>
    <w:rsid w:val="00103BF8"/>
    <w:rsid w:val="001B1DB6"/>
    <w:rsid w:val="001D40F3"/>
    <w:rsid w:val="001F247C"/>
    <w:rsid w:val="002743AE"/>
    <w:rsid w:val="00286DC2"/>
    <w:rsid w:val="002A7451"/>
    <w:rsid w:val="003A7A12"/>
    <w:rsid w:val="004B12A4"/>
    <w:rsid w:val="005034E7"/>
    <w:rsid w:val="005B4837"/>
    <w:rsid w:val="00670D22"/>
    <w:rsid w:val="007303FA"/>
    <w:rsid w:val="00765860"/>
    <w:rsid w:val="007B44A1"/>
    <w:rsid w:val="00915CE2"/>
    <w:rsid w:val="00963E9E"/>
    <w:rsid w:val="00A16126"/>
    <w:rsid w:val="00A50713"/>
    <w:rsid w:val="00B44EB6"/>
    <w:rsid w:val="00B93EE4"/>
    <w:rsid w:val="00C954BD"/>
    <w:rsid w:val="00CD4865"/>
    <w:rsid w:val="00EF55E5"/>
    <w:rsid w:val="00FA4735"/>
    <w:rsid w:val="00FB236E"/>
    <w:rsid w:val="00FB3C5A"/>
    <w:rsid w:val="00FF3FE7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FF5E7"/>
  <w15:chartTrackingRefBased/>
  <w15:docId w15:val="{FE5C142C-C52C-E840-8069-7300AF7F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仿宋_GB2312" w:hAnsi="Times New Roman" w:cstheme="minorBidi"/>
        <w:kern w:val="2"/>
        <w:sz w:val="3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A4"/>
    <w:pPr>
      <w:widowControl w:val="0"/>
      <w:spacing w:line="588" w:lineRule="exact"/>
      <w:ind w:firstLineChars="200" w:firstLine="200"/>
    </w:pPr>
  </w:style>
  <w:style w:type="paragraph" w:styleId="1">
    <w:name w:val="heading 1"/>
    <w:basedOn w:val="a"/>
    <w:next w:val="a"/>
    <w:link w:val="10"/>
    <w:autoRedefine/>
    <w:uiPriority w:val="9"/>
    <w:qFormat/>
    <w:rsid w:val="005B4837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12A4"/>
    <w:pPr>
      <w:keepNext/>
      <w:keepLines/>
      <w:ind w:firstLineChars="0" w:firstLine="0"/>
      <w:outlineLvl w:val="1"/>
    </w:pPr>
    <w:rPr>
      <w:rFonts w:asciiTheme="majorHAnsi" w:eastAsia="楷体" w:hAnsiTheme="majorHAnsi"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B12A4"/>
    <w:pPr>
      <w:keepNext/>
      <w:keepLines/>
      <w:ind w:firstLineChars="0" w:firstLine="0"/>
      <w:outlineLvl w:val="2"/>
    </w:pPr>
    <w:rPr>
      <w:rFonts w:asciiTheme="majorHAnsi" w:hAnsiTheme="majorHAnsi" w:cstheme="majorBidi"/>
      <w:b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FE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E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FE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FE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FE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FE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837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4B12A4"/>
    <w:rPr>
      <w:rFonts w:asciiTheme="majorHAnsi" w:eastAsia="楷体" w:hAnsiTheme="majorHAnsi" w:cstheme="majorBidi"/>
      <w:b/>
      <w:color w:val="000000" w:themeColor="text1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12A4"/>
    <w:rPr>
      <w:rFonts w:asciiTheme="majorHAnsi" w:hAnsiTheme="majorHAnsi" w:cstheme="majorBidi"/>
      <w:b/>
      <w:color w:val="0F4761" w:themeColor="accent1" w:themeShade="BF"/>
      <w:szCs w:val="32"/>
    </w:rPr>
  </w:style>
  <w:style w:type="table" w:customStyle="1" w:styleId="Table">
    <w:name w:val="Table"/>
    <w:basedOn w:val="a1"/>
    <w:uiPriority w:val="99"/>
    <w:rsid w:val="00B4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Title"/>
    <w:basedOn w:val="a"/>
    <w:next w:val="a"/>
    <w:link w:val="a4"/>
    <w:autoRedefine/>
    <w:uiPriority w:val="10"/>
    <w:qFormat/>
    <w:rsid w:val="005B4837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标题 4 字符"/>
    <w:basedOn w:val="a0"/>
    <w:link w:val="4"/>
    <w:uiPriority w:val="9"/>
    <w:semiHidden/>
    <w:rsid w:val="00FF3FE7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3FE7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F3FE7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3FE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FE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3FE7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FF3FE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F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F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F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F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F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F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3FE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93EE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Fan</dc:creator>
  <cp:keywords/>
  <dc:description/>
  <cp:lastModifiedBy>Hugo Fan</cp:lastModifiedBy>
  <cp:revision>7</cp:revision>
  <dcterms:created xsi:type="dcterms:W3CDTF">2025-06-05T07:40:00Z</dcterms:created>
  <dcterms:modified xsi:type="dcterms:W3CDTF">2025-06-05T09:25:00Z</dcterms:modified>
</cp:coreProperties>
</file>