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B629C" w14:textId="77777777" w:rsidR="003B76CF" w:rsidRDefault="0000000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《写作与沟通》选题反馈表</w:t>
      </w:r>
    </w:p>
    <w:p w14:paraId="26BBDC9F" w14:textId="4FCC1234" w:rsidR="003B76CF" w:rsidRDefault="00000000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    </w:t>
      </w:r>
      <w:r w:rsidR="003349DD">
        <w:rPr>
          <w:rFonts w:hint="eastAsia"/>
          <w:sz w:val="28"/>
          <w:szCs w:val="28"/>
        </w:rPr>
        <w:t>2023313409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b/>
          <w:bCs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proofErr w:type="gramStart"/>
      <w:r w:rsidR="003349DD">
        <w:rPr>
          <w:rFonts w:hint="eastAsia"/>
          <w:sz w:val="28"/>
          <w:szCs w:val="28"/>
        </w:rPr>
        <w:t>房效民</w:t>
      </w:r>
      <w:proofErr w:type="gramEnd"/>
    </w:p>
    <w:p w14:paraId="592CC9AF" w14:textId="1C4AAD2C" w:rsidR="008C592B" w:rsidRPr="008C592B" w:rsidRDefault="008C592B">
      <w:pPr>
        <w:jc w:val="left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  <w:r>
        <w:rPr>
          <w:rFonts w:hint="eastAsia"/>
          <w:sz w:val="28"/>
          <w:szCs w:val="28"/>
        </w:rPr>
        <w:t>：《</w:t>
      </w:r>
      <w:r w:rsidRPr="00603F26">
        <w:rPr>
          <w:sz w:val="28"/>
          <w:szCs w:val="28"/>
        </w:rPr>
        <w:t>红杏为何背负骂名：探究宋词中的红杏意象转型</w:t>
      </w:r>
      <w:r>
        <w:rPr>
          <w:rFonts w:hint="eastAsia"/>
          <w:sz w:val="28"/>
          <w:szCs w:val="28"/>
        </w:rPr>
        <w:t>》</w:t>
      </w:r>
    </w:p>
    <w:tbl>
      <w:tblPr>
        <w:tblpPr w:leftFromText="180" w:rightFromText="180" w:vertAnchor="text" w:horzAnchor="page" w:tblpX="1660" w:tblpY="641"/>
        <w:tblOverlap w:val="never"/>
        <w:tblW w:w="499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2148"/>
        <w:gridCol w:w="2355"/>
        <w:gridCol w:w="2353"/>
      </w:tblGrid>
      <w:tr w:rsidR="003B76CF" w14:paraId="23F2709C" w14:textId="77777777">
        <w:trPr>
          <w:tblCellSpacing w:w="0" w:type="dxa"/>
        </w:trPr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F4C97E" w14:textId="77777777" w:rsidR="003B76CF" w:rsidRDefault="00000000">
            <w:pPr>
              <w:pStyle w:val="a3"/>
              <w:widowControl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评价项目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C52273" w14:textId="77777777" w:rsidR="003B76CF" w:rsidRDefault="00000000">
            <w:pPr>
              <w:pStyle w:val="a3"/>
              <w:widowControl/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  <w:t>自我评价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EDF152" w14:textId="77777777" w:rsidR="003B76CF" w:rsidRDefault="00000000">
            <w:pPr>
              <w:pStyle w:val="a3"/>
              <w:widowControl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相关文献支持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E0E492" w14:textId="77777777" w:rsidR="003B76CF" w:rsidRDefault="00000000">
            <w:pPr>
              <w:pStyle w:val="a3"/>
              <w:widowControl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建议修改</w:t>
            </w:r>
          </w:p>
        </w:tc>
      </w:tr>
      <w:tr w:rsidR="003B76CF" w14:paraId="5AFC6100" w14:textId="77777777">
        <w:trPr>
          <w:trHeight w:val="2136"/>
          <w:tblCellSpacing w:w="0" w:type="dxa"/>
        </w:trPr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30975F" w14:textId="77777777" w:rsidR="003B76CF" w:rsidRDefault="00000000">
            <w:pPr>
              <w:pStyle w:val="a3"/>
              <w:widowControl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选题</w:t>
            </w:r>
            <w:r>
              <w:rPr>
                <w:rFonts w:ascii="Times New Roman" w:hAnsi="Times New Roman" w:cs="Times New Roman" w:hint="eastAsia"/>
                <w:b/>
                <w:bCs/>
                <w:color w:val="000000"/>
                <w:sz w:val="28"/>
                <w:szCs w:val="28"/>
              </w:rPr>
              <w:t>意义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141BD8" w14:textId="4B1793F3" w:rsidR="008403B4" w:rsidRDefault="006A1A8A">
            <w:pPr>
              <w:pStyle w:val="a3"/>
              <w:widowControl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</w:t>
            </w:r>
            <w:r w:rsidR="008403B4" w:rsidRPr="008403B4">
              <w:rPr>
                <w:sz w:val="28"/>
                <w:szCs w:val="28"/>
              </w:rPr>
              <w:t>诗词</w:t>
            </w:r>
            <w:r w:rsidR="008403B4">
              <w:rPr>
                <w:rFonts w:hint="eastAsia"/>
                <w:sz w:val="28"/>
                <w:szCs w:val="28"/>
              </w:rPr>
              <w:t>审美</w:t>
            </w:r>
            <w:r w:rsidR="008403B4" w:rsidRPr="008403B4">
              <w:rPr>
                <w:sz w:val="28"/>
                <w:szCs w:val="28"/>
              </w:rPr>
              <w:t>到道德</w:t>
            </w:r>
            <w:r w:rsidR="008403B4">
              <w:rPr>
                <w:rFonts w:hint="eastAsia"/>
                <w:sz w:val="28"/>
                <w:szCs w:val="28"/>
              </w:rPr>
              <w:t>审视，借此可以探究唐宋文学意象转型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D52892" w14:textId="77777777" w:rsidR="003B76CF" w:rsidRDefault="00B76A6E">
            <w:pPr>
              <w:pStyle w:val="a3"/>
              <w:widowControl/>
              <w:rPr>
                <w:sz w:val="28"/>
                <w:szCs w:val="28"/>
              </w:rPr>
            </w:pPr>
            <w:r w:rsidRPr="00B76A6E">
              <w:rPr>
                <w:rFonts w:hint="eastAsia"/>
                <w:sz w:val="28"/>
                <w:szCs w:val="28"/>
              </w:rPr>
              <w:t>杏花意象的文学研究</w:t>
            </w:r>
            <w:r w:rsidRPr="00B76A6E">
              <w:rPr>
                <w:rFonts w:hint="eastAsia"/>
                <w:sz w:val="28"/>
                <w:szCs w:val="28"/>
              </w:rPr>
              <w:t>_</w:t>
            </w:r>
            <w:r w:rsidRPr="00B76A6E">
              <w:rPr>
                <w:rFonts w:hint="eastAsia"/>
                <w:sz w:val="28"/>
                <w:szCs w:val="28"/>
              </w:rPr>
              <w:t>丁小兵</w:t>
            </w:r>
          </w:p>
          <w:p w14:paraId="7A9F6A72" w14:textId="77777777" w:rsidR="00B76A6E" w:rsidRDefault="006F5512">
            <w:pPr>
              <w:pStyle w:val="a3"/>
              <w:widowControl/>
              <w:rPr>
                <w:sz w:val="28"/>
                <w:szCs w:val="28"/>
              </w:rPr>
            </w:pPr>
            <w:r w:rsidRPr="006F5512">
              <w:rPr>
                <w:rFonts w:hint="eastAsia"/>
                <w:sz w:val="28"/>
                <w:szCs w:val="28"/>
              </w:rPr>
              <w:t>中国古代文人的红杏情结</w:t>
            </w:r>
            <w:r w:rsidRPr="006F5512">
              <w:rPr>
                <w:rFonts w:hint="eastAsia"/>
                <w:sz w:val="28"/>
                <w:szCs w:val="28"/>
              </w:rPr>
              <w:t>_</w:t>
            </w:r>
            <w:r w:rsidRPr="006F5512">
              <w:rPr>
                <w:rFonts w:hint="eastAsia"/>
                <w:sz w:val="28"/>
                <w:szCs w:val="28"/>
              </w:rPr>
              <w:t>李光明</w:t>
            </w:r>
          </w:p>
          <w:p w14:paraId="60CFDF64" w14:textId="77777777" w:rsidR="006F5512" w:rsidRDefault="006F5512">
            <w:pPr>
              <w:pStyle w:val="a3"/>
              <w:widowControl/>
              <w:rPr>
                <w:sz w:val="28"/>
                <w:szCs w:val="28"/>
              </w:rPr>
            </w:pPr>
            <w:proofErr w:type="gramStart"/>
            <w:r w:rsidRPr="006F5512">
              <w:rPr>
                <w:rFonts w:hint="eastAsia"/>
                <w:sz w:val="28"/>
                <w:szCs w:val="28"/>
              </w:rPr>
              <w:t>宋代咏杏诗词</w:t>
            </w:r>
            <w:proofErr w:type="gramEnd"/>
            <w:r w:rsidRPr="006F5512">
              <w:rPr>
                <w:rFonts w:hint="eastAsia"/>
                <w:sz w:val="28"/>
                <w:szCs w:val="28"/>
              </w:rPr>
              <w:t>研究</w:t>
            </w:r>
            <w:r w:rsidRPr="006F5512">
              <w:rPr>
                <w:rFonts w:hint="eastAsia"/>
                <w:sz w:val="28"/>
                <w:szCs w:val="28"/>
              </w:rPr>
              <w:t>_</w:t>
            </w:r>
            <w:proofErr w:type="gramStart"/>
            <w:r w:rsidRPr="006F5512">
              <w:rPr>
                <w:rFonts w:hint="eastAsia"/>
                <w:sz w:val="28"/>
                <w:szCs w:val="28"/>
              </w:rPr>
              <w:t>唐铭君</w:t>
            </w:r>
            <w:proofErr w:type="gramEnd"/>
          </w:p>
          <w:p w14:paraId="4B59E195" w14:textId="77777777" w:rsidR="006F5512" w:rsidRDefault="006F5512">
            <w:pPr>
              <w:pStyle w:val="a3"/>
              <w:widowControl/>
              <w:rPr>
                <w:sz w:val="28"/>
                <w:szCs w:val="28"/>
              </w:rPr>
            </w:pPr>
            <w:r w:rsidRPr="006F5512">
              <w:rPr>
                <w:rFonts w:hint="eastAsia"/>
                <w:sz w:val="28"/>
                <w:szCs w:val="28"/>
              </w:rPr>
              <w:t>满园春色关不住——唐诗中的杏花意象</w:t>
            </w:r>
            <w:r w:rsidRPr="006F5512">
              <w:rPr>
                <w:rFonts w:hint="eastAsia"/>
                <w:sz w:val="28"/>
                <w:szCs w:val="28"/>
              </w:rPr>
              <w:t>_</w:t>
            </w:r>
            <w:r w:rsidRPr="006F5512">
              <w:rPr>
                <w:rFonts w:hint="eastAsia"/>
                <w:sz w:val="28"/>
                <w:szCs w:val="28"/>
              </w:rPr>
              <w:t>张逗</w:t>
            </w:r>
          </w:p>
          <w:p w14:paraId="0F4EA693" w14:textId="636F1FFE" w:rsidR="006F5512" w:rsidRPr="008403B4" w:rsidRDefault="006F5512">
            <w:pPr>
              <w:pStyle w:val="a3"/>
              <w:widowControl/>
              <w:rPr>
                <w:rFonts w:hint="eastAsia"/>
                <w:sz w:val="28"/>
                <w:szCs w:val="28"/>
              </w:rPr>
            </w:pP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21C28A" w14:textId="77777777" w:rsidR="003B76CF" w:rsidRDefault="003B76CF">
            <w:pPr>
              <w:pStyle w:val="a3"/>
              <w:widowControl/>
              <w:rPr>
                <w:sz w:val="28"/>
                <w:szCs w:val="28"/>
              </w:rPr>
            </w:pPr>
          </w:p>
        </w:tc>
      </w:tr>
      <w:tr w:rsidR="003B76CF" w14:paraId="20535DCD" w14:textId="77777777">
        <w:trPr>
          <w:trHeight w:val="2173"/>
          <w:tblCellSpacing w:w="0" w:type="dxa"/>
        </w:trPr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FBF3AA" w14:textId="77777777" w:rsidR="003B76CF" w:rsidRDefault="00000000">
            <w:pPr>
              <w:pStyle w:val="a3"/>
              <w:widowControl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选题</w:t>
            </w:r>
            <w:r>
              <w:rPr>
                <w:rFonts w:ascii="Times New Roman" w:hAnsi="Times New Roman" w:cs="Times New Roman" w:hint="eastAsia"/>
                <w:b/>
                <w:bCs/>
                <w:color w:val="000000"/>
                <w:sz w:val="28"/>
                <w:szCs w:val="28"/>
              </w:rPr>
              <w:t>创新点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C70CD3" w14:textId="77777777" w:rsidR="006A1A8A" w:rsidRDefault="006A1A8A" w:rsidP="006A1A8A">
            <w:pPr>
              <w:pStyle w:val="a3"/>
              <w:widowControl/>
              <w:rPr>
                <w:sz w:val="28"/>
                <w:szCs w:val="28"/>
              </w:rPr>
            </w:pPr>
            <w:r w:rsidRPr="008403B4">
              <w:rPr>
                <w:sz w:val="28"/>
                <w:szCs w:val="28"/>
              </w:rPr>
              <w:t>传统文学史对宋词意象的研究多集中于梅、菊等植物，对红杏这类</w:t>
            </w:r>
            <w:r w:rsidRPr="008403B4">
              <w:rPr>
                <w:sz w:val="28"/>
                <w:szCs w:val="28"/>
              </w:rPr>
              <w:t>“</w:t>
            </w:r>
            <w:r w:rsidRPr="008403B4">
              <w:rPr>
                <w:sz w:val="28"/>
                <w:szCs w:val="28"/>
              </w:rPr>
              <w:t>污名</w:t>
            </w:r>
            <w:r w:rsidRPr="008403B4">
              <w:rPr>
                <w:sz w:val="28"/>
                <w:szCs w:val="28"/>
              </w:rPr>
              <w:lastRenderedPageBreak/>
              <w:t>化</w:t>
            </w:r>
            <w:r w:rsidRPr="008403B4">
              <w:rPr>
                <w:sz w:val="28"/>
                <w:szCs w:val="28"/>
              </w:rPr>
              <w:t>”</w:t>
            </w:r>
            <w:r w:rsidRPr="008403B4">
              <w:rPr>
                <w:sz w:val="28"/>
                <w:szCs w:val="28"/>
              </w:rPr>
              <w:t>符号</w:t>
            </w:r>
            <w:r>
              <w:rPr>
                <w:rFonts w:hint="eastAsia"/>
                <w:sz w:val="28"/>
                <w:szCs w:val="28"/>
              </w:rPr>
              <w:t>形象</w:t>
            </w:r>
            <w:r w:rsidRPr="008403B4">
              <w:rPr>
                <w:sz w:val="28"/>
                <w:szCs w:val="28"/>
              </w:rPr>
              <w:t>缺乏</w:t>
            </w:r>
            <w:r>
              <w:rPr>
                <w:rFonts w:hint="eastAsia"/>
                <w:sz w:val="28"/>
                <w:szCs w:val="28"/>
              </w:rPr>
              <w:t>系统研究</w:t>
            </w:r>
            <w:r w:rsidRPr="008403B4">
              <w:rPr>
                <w:sz w:val="28"/>
                <w:szCs w:val="28"/>
              </w:rPr>
              <w:t>。</w:t>
            </w:r>
          </w:p>
          <w:p w14:paraId="333E2463" w14:textId="76056380" w:rsidR="003B76CF" w:rsidRPr="006A1A8A" w:rsidRDefault="003B76CF">
            <w:pPr>
              <w:pStyle w:val="a3"/>
              <w:widowControl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CB0E6A" w14:textId="77777777" w:rsidR="003B76CF" w:rsidRDefault="00000000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103DAD" w14:textId="77777777" w:rsidR="003B76CF" w:rsidRDefault="003B76CF">
            <w:pPr>
              <w:pStyle w:val="a3"/>
              <w:widowControl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B76CF" w14:paraId="7BB35D92" w14:textId="77777777">
        <w:trPr>
          <w:trHeight w:val="2845"/>
          <w:tblCellSpacing w:w="0" w:type="dxa"/>
        </w:trPr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FCE2D2" w14:textId="77777777" w:rsidR="003B76CF" w:rsidRDefault="00000000">
            <w:pPr>
              <w:pStyle w:val="a3"/>
              <w:widowControl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选题</w:t>
            </w:r>
            <w:r>
              <w:rPr>
                <w:rFonts w:ascii="Times New Roman" w:hAnsi="Times New Roman" w:cs="Times New Roman" w:hint="eastAsia"/>
                <w:b/>
                <w:bCs/>
                <w:color w:val="000000"/>
                <w:sz w:val="28"/>
                <w:szCs w:val="28"/>
              </w:rPr>
              <w:t>可行性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1A20A3" w14:textId="1642BBF2" w:rsidR="003B76CF" w:rsidRDefault="008C592B">
            <w:pPr>
              <w:pStyle w:val="a3"/>
              <w:widowControl/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文献检索结果较丰富，同时可以针对如“墙”意象和有关红杏词作分析入手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24631F" w14:textId="77777777" w:rsidR="003B76CF" w:rsidRDefault="00000000">
            <w:pPr>
              <w:pStyle w:val="a3"/>
              <w:widowControl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6F5512" w:rsidRPr="006F5512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“满园春色”</w:t>
            </w:r>
            <w:r w:rsidR="006F5512" w:rsidRPr="006F5512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,</w:t>
            </w:r>
            <w:r w:rsidR="006F5512" w:rsidRPr="006F5512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还是“春色满园”</w:t>
            </w:r>
            <w:r w:rsidR="006F5512" w:rsidRPr="006F5512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__</w:t>
            </w:r>
            <w:r w:rsidR="006F5512" w:rsidRPr="006F5512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李哲华</w:t>
            </w:r>
          </w:p>
          <w:p w14:paraId="4806F7DC" w14:textId="77777777" w:rsidR="006F5512" w:rsidRDefault="006F5512">
            <w:pPr>
              <w:pStyle w:val="a3"/>
              <w:widowControl/>
              <w:rPr>
                <w:sz w:val="28"/>
                <w:szCs w:val="28"/>
              </w:rPr>
            </w:pPr>
            <w:r w:rsidRPr="006F5512">
              <w:rPr>
                <w:rFonts w:hint="eastAsia"/>
                <w:sz w:val="28"/>
                <w:szCs w:val="28"/>
              </w:rPr>
              <w:t>“墙”意象的文化考察</w:t>
            </w:r>
            <w:r w:rsidRPr="006F5512">
              <w:rPr>
                <w:rFonts w:hint="eastAsia"/>
                <w:sz w:val="28"/>
                <w:szCs w:val="28"/>
              </w:rPr>
              <w:t>_</w:t>
            </w:r>
            <w:proofErr w:type="gramStart"/>
            <w:r w:rsidRPr="006F5512">
              <w:rPr>
                <w:rFonts w:hint="eastAsia"/>
                <w:sz w:val="28"/>
                <w:szCs w:val="28"/>
              </w:rPr>
              <w:t>郑积梅</w:t>
            </w:r>
            <w:proofErr w:type="gramEnd"/>
          </w:p>
          <w:p w14:paraId="4C9A3DB9" w14:textId="77777777" w:rsidR="006F5512" w:rsidRDefault="006F5512">
            <w:pPr>
              <w:pStyle w:val="a3"/>
              <w:widowControl/>
              <w:rPr>
                <w:sz w:val="28"/>
                <w:szCs w:val="28"/>
              </w:rPr>
            </w:pPr>
            <w:r w:rsidRPr="006F5512">
              <w:rPr>
                <w:rFonts w:hint="eastAsia"/>
                <w:sz w:val="28"/>
                <w:szCs w:val="28"/>
              </w:rPr>
              <w:t>“墙”意象的文化象征与文学表现</w:t>
            </w:r>
            <w:r w:rsidRPr="006F5512">
              <w:rPr>
                <w:rFonts w:hint="eastAsia"/>
                <w:sz w:val="28"/>
                <w:szCs w:val="28"/>
              </w:rPr>
              <w:t>_</w:t>
            </w:r>
            <w:proofErr w:type="gramStart"/>
            <w:r w:rsidRPr="006F5512">
              <w:rPr>
                <w:rFonts w:hint="eastAsia"/>
                <w:sz w:val="28"/>
                <w:szCs w:val="28"/>
              </w:rPr>
              <w:t>郑积梅</w:t>
            </w:r>
            <w:proofErr w:type="gramEnd"/>
          </w:p>
          <w:p w14:paraId="4A33D91B" w14:textId="77777777" w:rsidR="006F5512" w:rsidRDefault="006F5512">
            <w:pPr>
              <w:pStyle w:val="a3"/>
              <w:widowControl/>
              <w:rPr>
                <w:sz w:val="28"/>
                <w:szCs w:val="28"/>
              </w:rPr>
            </w:pPr>
            <w:r w:rsidRPr="006F5512">
              <w:rPr>
                <w:rFonts w:hint="eastAsia"/>
                <w:sz w:val="28"/>
                <w:szCs w:val="28"/>
              </w:rPr>
              <w:t>古典文学中“墙喻”意象</w:t>
            </w:r>
            <w:proofErr w:type="gramStart"/>
            <w:r w:rsidRPr="006F5512">
              <w:rPr>
                <w:rFonts w:hint="eastAsia"/>
                <w:sz w:val="28"/>
                <w:szCs w:val="28"/>
              </w:rPr>
              <w:t>绎</w:t>
            </w:r>
            <w:proofErr w:type="gramEnd"/>
            <w:r w:rsidRPr="006F5512">
              <w:rPr>
                <w:rFonts w:hint="eastAsia"/>
                <w:sz w:val="28"/>
                <w:szCs w:val="28"/>
              </w:rPr>
              <w:t>论</w:t>
            </w:r>
            <w:r w:rsidRPr="006F5512">
              <w:rPr>
                <w:rFonts w:hint="eastAsia"/>
                <w:sz w:val="28"/>
                <w:szCs w:val="28"/>
              </w:rPr>
              <w:t>_</w:t>
            </w:r>
            <w:r w:rsidRPr="006F5512">
              <w:rPr>
                <w:rFonts w:hint="eastAsia"/>
                <w:sz w:val="28"/>
                <w:szCs w:val="28"/>
              </w:rPr>
              <w:t>纪永贵</w:t>
            </w:r>
          </w:p>
          <w:p w14:paraId="62D6283C" w14:textId="77777777" w:rsidR="006F5512" w:rsidRDefault="006F5512">
            <w:pPr>
              <w:pStyle w:val="a3"/>
              <w:widowControl/>
              <w:rPr>
                <w:sz w:val="28"/>
                <w:szCs w:val="28"/>
              </w:rPr>
            </w:pPr>
            <w:proofErr w:type="gramStart"/>
            <w:r w:rsidRPr="006F5512">
              <w:rPr>
                <w:rFonts w:hint="eastAsia"/>
                <w:sz w:val="28"/>
                <w:szCs w:val="28"/>
              </w:rPr>
              <w:t>宋代咏杏诗词</w:t>
            </w:r>
            <w:proofErr w:type="gramEnd"/>
            <w:r w:rsidRPr="006F5512">
              <w:rPr>
                <w:rFonts w:hint="eastAsia"/>
                <w:sz w:val="28"/>
                <w:szCs w:val="28"/>
              </w:rPr>
              <w:t>研究</w:t>
            </w:r>
            <w:r w:rsidRPr="006F5512">
              <w:rPr>
                <w:rFonts w:hint="eastAsia"/>
                <w:sz w:val="28"/>
                <w:szCs w:val="28"/>
              </w:rPr>
              <w:t>_</w:t>
            </w:r>
            <w:proofErr w:type="gramStart"/>
            <w:r w:rsidRPr="006F5512">
              <w:rPr>
                <w:rFonts w:hint="eastAsia"/>
                <w:sz w:val="28"/>
                <w:szCs w:val="28"/>
              </w:rPr>
              <w:t>唐铭君</w:t>
            </w:r>
            <w:proofErr w:type="gramEnd"/>
          </w:p>
          <w:p w14:paraId="4CFF866D" w14:textId="61373F71" w:rsidR="006F5512" w:rsidRDefault="006F5512">
            <w:pPr>
              <w:pStyle w:val="a3"/>
              <w:widowControl/>
              <w:rPr>
                <w:rFonts w:hint="eastAsia"/>
                <w:sz w:val="28"/>
                <w:szCs w:val="28"/>
              </w:rPr>
            </w:pPr>
            <w:r w:rsidRPr="006F5512">
              <w:rPr>
                <w:rFonts w:hint="eastAsia"/>
                <w:sz w:val="28"/>
                <w:szCs w:val="28"/>
              </w:rPr>
              <w:t>为何不是“满园春色”或“红</w:t>
            </w:r>
            <w:r w:rsidRPr="006F5512">
              <w:rPr>
                <w:rFonts w:hint="eastAsia"/>
                <w:sz w:val="28"/>
                <w:szCs w:val="28"/>
              </w:rPr>
              <w:t>.</w:t>
            </w:r>
            <w:proofErr w:type="gramStart"/>
            <w:r w:rsidRPr="006F5512">
              <w:rPr>
                <w:rFonts w:hint="eastAsia"/>
                <w:sz w:val="28"/>
                <w:szCs w:val="28"/>
              </w:rPr>
              <w:t>..</w:t>
            </w:r>
            <w:proofErr w:type="gramEnd"/>
            <w:r w:rsidRPr="006F5512">
              <w:rPr>
                <w:rFonts w:hint="eastAsia"/>
                <w:sz w:val="28"/>
                <w:szCs w:val="28"/>
              </w:rPr>
              <w:t>《游园不值》最后两句</w:t>
            </w:r>
            <w:r w:rsidRPr="006F5512">
              <w:rPr>
                <w:rFonts w:hint="eastAsia"/>
                <w:sz w:val="28"/>
                <w:szCs w:val="28"/>
              </w:rPr>
              <w:lastRenderedPageBreak/>
              <w:t>诗探微</w:t>
            </w:r>
            <w:r w:rsidRPr="006F5512">
              <w:rPr>
                <w:rFonts w:hint="eastAsia"/>
                <w:sz w:val="28"/>
                <w:szCs w:val="28"/>
              </w:rPr>
              <w:t>_</w:t>
            </w:r>
            <w:r w:rsidRPr="006F5512">
              <w:rPr>
                <w:rFonts w:hint="eastAsia"/>
                <w:sz w:val="28"/>
                <w:szCs w:val="28"/>
              </w:rPr>
              <w:t>蔡达斌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63AA9C" w14:textId="77777777" w:rsidR="003B76CF" w:rsidRDefault="003B76CF">
            <w:pPr>
              <w:pStyle w:val="a3"/>
              <w:widowControl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B76CF" w14:paraId="321DA051" w14:textId="77777777">
        <w:trPr>
          <w:trHeight w:val="2530"/>
          <w:tblCellSpacing w:w="0" w:type="dxa"/>
        </w:trPr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4FD5B6" w14:textId="77777777" w:rsidR="003B76CF" w:rsidRDefault="00000000">
            <w:pPr>
              <w:pStyle w:val="a3"/>
              <w:widowControl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选题</w:t>
            </w:r>
            <w:r>
              <w:rPr>
                <w:rFonts w:ascii="Times New Roman" w:hAnsi="Times New Roman" w:cs="Times New Roman" w:hint="eastAsia"/>
                <w:b/>
                <w:bCs/>
                <w:color w:val="000000"/>
                <w:sz w:val="28"/>
                <w:szCs w:val="28"/>
              </w:rPr>
              <w:t>难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点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048533" w14:textId="78530C0B" w:rsidR="003B76CF" w:rsidRDefault="008C592B">
            <w:pPr>
              <w:pStyle w:val="a3"/>
              <w:widowControl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关于红杏意向转型的探究可能不能局限于文学层面，可能还需要关注宋代程朱理学</w:t>
            </w:r>
            <w:r w:rsidR="00A51E76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兴起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对</w:t>
            </w:r>
            <w:r w:rsidR="00A51E76"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红杏道德化转向的关键作用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9F41C2" w14:textId="77777777" w:rsidR="003B76CF" w:rsidRDefault="00000000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937CCC" w14:textId="77777777" w:rsidR="003B76CF" w:rsidRDefault="003B76CF">
            <w:pPr>
              <w:pStyle w:val="a3"/>
              <w:widowControl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B76CF" w14:paraId="54123FB4" w14:textId="77777777">
        <w:trPr>
          <w:trHeight w:val="765"/>
          <w:tblCellSpacing w:w="0" w:type="dxa"/>
        </w:trPr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DFA128" w14:textId="77777777" w:rsidR="003B76CF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得分（总分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分）</w:t>
            </w:r>
          </w:p>
        </w:tc>
        <w:tc>
          <w:tcPr>
            <w:tcW w:w="26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A1D83B" w14:textId="77777777" w:rsidR="003B76CF" w:rsidRDefault="003B76CF">
            <w:pPr>
              <w:pStyle w:val="a3"/>
              <w:widowControl/>
              <w:rPr>
                <w:sz w:val="28"/>
                <w:szCs w:val="28"/>
              </w:rPr>
            </w:pP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384D97" w14:textId="77777777" w:rsidR="003B76CF" w:rsidRDefault="003B76CF">
            <w:pPr>
              <w:pStyle w:val="a3"/>
              <w:widowControl/>
              <w:rPr>
                <w:sz w:val="28"/>
                <w:szCs w:val="28"/>
              </w:rPr>
            </w:pPr>
          </w:p>
        </w:tc>
      </w:tr>
    </w:tbl>
    <w:p w14:paraId="3B74EA42" w14:textId="350FD0B2" w:rsidR="003B76CF" w:rsidRDefault="003B76CF">
      <w:pPr>
        <w:jc w:val="left"/>
        <w:rPr>
          <w:rFonts w:hint="eastAsia"/>
          <w:sz w:val="28"/>
          <w:szCs w:val="28"/>
        </w:rPr>
      </w:pPr>
    </w:p>
    <w:sectPr w:rsidR="003B7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96D07" w14:textId="77777777" w:rsidR="00310DCB" w:rsidRDefault="00310DCB" w:rsidP="008403B4">
      <w:r>
        <w:separator/>
      </w:r>
    </w:p>
  </w:endnote>
  <w:endnote w:type="continuationSeparator" w:id="0">
    <w:p w14:paraId="59E95156" w14:textId="77777777" w:rsidR="00310DCB" w:rsidRDefault="00310DCB" w:rsidP="00840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BCC83" w14:textId="77777777" w:rsidR="00310DCB" w:rsidRDefault="00310DCB" w:rsidP="008403B4">
      <w:r>
        <w:separator/>
      </w:r>
    </w:p>
  </w:footnote>
  <w:footnote w:type="continuationSeparator" w:id="0">
    <w:p w14:paraId="6E4DCC70" w14:textId="77777777" w:rsidR="00310DCB" w:rsidRDefault="00310DCB" w:rsidP="00840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74C70"/>
    <w:multiLevelType w:val="multilevel"/>
    <w:tmpl w:val="6D0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5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5NWI0ZDE4ODJkYTE0NzI0NzEwNGRkMjQ0ZWJmZGIifQ=="/>
  </w:docVars>
  <w:rsids>
    <w:rsidRoot w:val="003B76CF"/>
    <w:rsid w:val="00310DCB"/>
    <w:rsid w:val="003349DD"/>
    <w:rsid w:val="003B76CF"/>
    <w:rsid w:val="00603F26"/>
    <w:rsid w:val="006A1A8A"/>
    <w:rsid w:val="006F5512"/>
    <w:rsid w:val="008403B4"/>
    <w:rsid w:val="00870E39"/>
    <w:rsid w:val="008C592B"/>
    <w:rsid w:val="00A51E76"/>
    <w:rsid w:val="00B76A6E"/>
    <w:rsid w:val="14494583"/>
    <w:rsid w:val="37D81934"/>
    <w:rsid w:val="4ED13A64"/>
    <w:rsid w:val="53C96B30"/>
    <w:rsid w:val="5EA9086A"/>
    <w:rsid w:val="6D2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A0F3BB"/>
  <w15:docId w15:val="{9F748C39-16C0-488E-A04A-FD0B4186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592B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8403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403B4"/>
    <w:rPr>
      <w:rFonts w:ascii="Calibri" w:hAnsi="Calibri" w:cs="宋体"/>
      <w:kern w:val="2"/>
      <w:sz w:val="18"/>
      <w:szCs w:val="18"/>
    </w:rPr>
  </w:style>
  <w:style w:type="paragraph" w:styleId="a6">
    <w:name w:val="footer"/>
    <w:basedOn w:val="a"/>
    <w:link w:val="a7"/>
    <w:rsid w:val="00840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403B4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培培❁҉҉҉҉҉҉҉҉</dc:creator>
  <cp:lastModifiedBy>效民 房</cp:lastModifiedBy>
  <cp:revision>3</cp:revision>
  <dcterms:created xsi:type="dcterms:W3CDTF">2023-10-08T03:01:00Z</dcterms:created>
  <dcterms:modified xsi:type="dcterms:W3CDTF">2025-03-25T01:27:00Z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0C1ECCC07C2E44DBBA34B3A5CF3089AC_13</vt:lpwstr>
  </property>
  <property fmtid="{D5CDD505-2E9C-101B-9397-08002B2CF9AE}" pid="4" name="KSOTemplateDocerSaveRecord">
    <vt:lpwstr>eyJoZGlkIjoiMzE5NWI0ZDE4ODJkYTE0NzI0NzEwNGRkMjQ0ZWJmZGIiLCJ1c2VySWQiOiI0MzIyNDE3MzEifQ==</vt:lpwstr>
  </property>
</Properties>
</file>