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jc w:val="center"/>
        <w:rPr>
          <w:rFonts w:ascii="PingFang SC Semibold" w:cs="PingFang SC Semibold" w:hAnsi="PingFang SC Semibold" w:eastAsia="PingFang SC Semibold"/>
        </w:rPr>
      </w:pPr>
      <w:r>
        <w:rPr>
          <w:rFonts w:eastAsia="PingFang SC Semibold" w:hint="eastAsia"/>
          <w:rtl w:val="0"/>
          <w:lang w:val="zh-CN" w:eastAsia="zh-CN"/>
        </w:rPr>
        <w:t>红杏何以污名化，探究宋代的红杏意向转型</w:t>
      </w:r>
    </w:p>
    <w:p>
      <w:pPr>
        <w:pStyle w:val="正文"/>
        <w:jc w:val="center"/>
        <w:rPr>
          <w:rFonts w:ascii="PingFang SC Semibold" w:cs="PingFang SC Semibold" w:hAnsi="PingFang SC Semibold" w:eastAsia="PingFang SC Semibold"/>
        </w:rPr>
      </w:pPr>
      <w:r>
        <w:rPr>
          <w:rFonts w:ascii="PingFang SC Semibold" w:hAnsi="PingFang SC Semibold"/>
          <w:rtl w:val="0"/>
          <w:lang w:val="zh-CN" w:eastAsia="zh-CN"/>
        </w:rPr>
        <w:t>2023313409</w:t>
      </w:r>
      <w:r>
        <w:rPr>
          <w:rFonts w:eastAsia="PingFang SC Semibold" w:hint="eastAsia"/>
          <w:rtl w:val="0"/>
          <w:lang w:val="zh-CN" w:eastAsia="zh-CN"/>
        </w:rPr>
        <w:t>房效民</w:t>
      </w:r>
    </w:p>
    <w:p>
      <w:pPr>
        <w:pStyle w:val="正文"/>
        <w:jc w:val="center"/>
        <w:rPr>
          <w:rFonts w:ascii="PingFang SC Semibold" w:cs="PingFang SC Semibold" w:hAnsi="PingFang SC Semibold" w:eastAsia="PingFang SC Semibold"/>
        </w:rPr>
      </w:pPr>
    </w:p>
    <w:p>
      <w:pPr>
        <w:pStyle w:val="正文"/>
        <w:jc w:val="center"/>
        <w:rPr>
          <w:rFonts w:ascii="PingFang SC Semibold" w:cs="PingFang SC Semibold" w:hAnsi="PingFang SC Semibold" w:eastAsia="PingFang SC Semibold"/>
        </w:rPr>
      </w:pPr>
    </w:p>
    <w:p>
      <w:pPr>
        <w:pStyle w:val="正文"/>
        <w:jc w:val="center"/>
        <w:rPr>
          <w:rFonts w:ascii="PingFang SC Semibold" w:cs="PingFang SC Semibold" w:hAnsi="PingFang SC Semibold" w:eastAsia="PingFang SC Semibold"/>
        </w:rPr>
      </w:pPr>
    </w:p>
    <w:p>
      <w:pPr>
        <w:pStyle w:val="正文"/>
        <w:jc w:val="left"/>
        <w:rPr>
          <w:rFonts w:ascii="PingFang SC Semibold" w:cs="PingFang SC Semibold" w:hAnsi="PingFang SC Semibold" w:eastAsia="PingFang SC Semibold"/>
        </w:rPr>
      </w:pPr>
      <w:r>
        <w:rPr>
          <w:rFonts w:eastAsia="PingFang SC Semibold" w:hint="eastAsia"/>
          <w:rtl w:val="0"/>
          <w:lang w:val="zh-CN" w:eastAsia="zh-CN"/>
        </w:rPr>
        <w:t>核心观点：宋代红杏的污名化是</w:t>
      </w:r>
      <w:r>
        <w:rPr>
          <w:rFonts w:eastAsia="PingFang SC Semibold" w:hint="eastAsia"/>
          <w:rtl w:val="0"/>
          <w:lang w:val="zh-CN" w:eastAsia="zh-CN"/>
        </w:rPr>
        <w:t>由于</w:t>
      </w:r>
      <w:r>
        <w:rPr>
          <w:rFonts w:eastAsia="PingFang SC Semibold" w:hint="eastAsia"/>
          <w:rtl w:val="0"/>
          <w:lang w:val="zh-CN" w:eastAsia="zh-CN"/>
        </w:rPr>
        <w:t>儒学复兴</w:t>
      </w:r>
      <w:r>
        <w:rPr>
          <w:rFonts w:eastAsia="PingFang SC Semibold" w:hint="eastAsia"/>
          <w:rtl w:val="0"/>
          <w:lang w:val="zh-CN" w:eastAsia="zh-CN"/>
        </w:rPr>
        <w:t>使得</w:t>
      </w:r>
      <w:r>
        <w:rPr>
          <w:rFonts w:eastAsia="PingFang SC Semibold" w:hint="eastAsia"/>
          <w:rtl w:val="0"/>
          <w:lang w:val="zh-CN" w:eastAsia="zh-CN"/>
        </w:rPr>
        <w:t>士大夫阶层</w:t>
      </w:r>
      <w:r>
        <w:rPr>
          <w:rFonts w:eastAsia="PingFang SC Semibold" w:hint="eastAsia"/>
          <w:rtl w:val="0"/>
          <w:lang w:val="zh-CN" w:eastAsia="zh-CN"/>
        </w:rPr>
        <w:t>比徳思想高涨，在咏物诗上的体现为从客观摹写转向主观比徳思想</w:t>
      </w:r>
      <w:r>
        <w:rPr>
          <w:rFonts w:eastAsia="PingFang SC Semibold" w:hint="eastAsia"/>
          <w:rtl w:val="0"/>
          <w:lang w:val="zh-CN" w:eastAsia="zh-CN"/>
        </w:rPr>
        <w:t>。这一过程折射出理学思潮下天理人欲对立的</w:t>
      </w:r>
      <w:r>
        <w:rPr>
          <w:rFonts w:eastAsia="PingFang SC Semibold" w:hint="eastAsia"/>
          <w:rtl w:val="0"/>
          <w:lang w:val="zh-CN" w:eastAsia="zh-CN"/>
        </w:rPr>
        <w:t>思想</w:t>
      </w:r>
      <w:r>
        <w:rPr>
          <w:rFonts w:eastAsia="PingFang SC Semibold" w:hint="eastAsia"/>
          <w:rtl w:val="0"/>
          <w:lang w:val="zh-CN" w:eastAsia="zh-CN"/>
        </w:rPr>
        <w:t>，而红杏意象的贬义定型，深刻影响了元明清文艺</w:t>
      </w:r>
      <w:r>
        <w:rPr>
          <w:rFonts w:eastAsia="PingFang SC Semibold" w:hint="eastAsia"/>
          <w:rtl w:val="0"/>
          <w:lang w:val="zh-CN" w:eastAsia="zh-CN"/>
        </w:rPr>
        <w:t>以及近现代</w:t>
      </w:r>
      <w:r>
        <w:rPr>
          <w:rFonts w:eastAsia="PingFang SC Semibold" w:hint="eastAsia"/>
          <w:rtl w:val="0"/>
          <w:lang w:val="zh-CN" w:eastAsia="zh-CN"/>
        </w:rPr>
        <w:t>中的道德叙事逻辑。</w:t>
      </w:r>
    </w:p>
    <w:p>
      <w:pPr>
        <w:pStyle w:val="正文"/>
        <w:jc w:val="left"/>
        <w:rPr>
          <w:rFonts w:ascii="PingFang SC Semibold" w:cs="PingFang SC Semibold" w:hAnsi="PingFang SC Semibold" w:eastAsia="PingFang SC Semibold"/>
        </w:rPr>
      </w:pPr>
    </w:p>
    <w:p>
      <w:pPr>
        <w:pStyle w:val="正文"/>
        <w:jc w:val="left"/>
        <w:rPr>
          <w:rFonts w:ascii="PingFang SC Semibold" w:cs="PingFang SC Semibold" w:hAnsi="PingFang SC Semibold" w:eastAsia="PingFang SC Semibold"/>
        </w:rPr>
      </w:pPr>
      <w:r>
        <w:rPr>
          <w:rFonts w:eastAsia="PingFang SC Semibold" w:hint="eastAsia"/>
          <w:rtl w:val="0"/>
          <w:lang w:val="zh-CN" w:eastAsia="zh-CN"/>
        </w:rPr>
        <w:t>一、绪论：</w:t>
      </w:r>
    </w:p>
    <w:p>
      <w:pPr>
        <w:pStyle w:val="正文"/>
        <w:jc w:val="left"/>
        <w:rPr>
          <w:rFonts w:ascii="PingFang SC Semibold" w:cs="PingFang SC Semibold" w:hAnsi="PingFang SC Semibold" w:eastAsia="PingFang SC Semibold"/>
        </w:rPr>
      </w:pPr>
      <w:r>
        <w:rPr>
          <w:rFonts w:eastAsia="PingFang SC Semibold" w:hint="eastAsia"/>
          <w:rtl w:val="0"/>
          <w:lang w:val="zh-CN" w:eastAsia="zh-CN"/>
        </w:rPr>
        <w:t xml:space="preserve">研究背景与意义： </w:t>
      </w:r>
      <w:r>
        <w:rPr>
          <w:rFonts w:eastAsia="PingFang SC Semibold" w:hint="eastAsia"/>
          <w:rtl w:val="0"/>
          <w:lang w:val="zh-CN" w:eastAsia="zh-CN"/>
        </w:rPr>
        <w:t>简述自古以来文人对于杏花意象的摹写，简述宋代文人对比唐代关于杏花意象的思想情感以及文学意象上的转型，对比其他常见花卉的研究次数，说明关于杏花研究的意义。</w:t>
      </w:r>
    </w:p>
    <w:p>
      <w:pPr>
        <w:pStyle w:val="正文"/>
        <w:jc w:val="left"/>
        <w:rPr>
          <w:rFonts w:ascii="PingFang SC Semibold" w:cs="PingFang SC Semibold" w:hAnsi="PingFang SC Semibold" w:eastAsia="PingFang SC Semibold"/>
        </w:rPr>
      </w:pPr>
      <w:r>
        <w:rPr>
          <w:rFonts w:eastAsia="PingFang SC Semibold" w:hint="eastAsia"/>
          <w:rtl w:val="0"/>
          <w:lang w:val="zh-CN" w:eastAsia="zh-CN"/>
        </w:rPr>
        <w:t xml:space="preserve">文献综述： </w:t>
      </w:r>
      <w:r>
        <w:rPr>
          <w:rFonts w:eastAsia="PingFang SC Semibold" w:hint="eastAsia"/>
          <w:rtl w:val="0"/>
          <w:lang w:val="zh-CN" w:eastAsia="zh-CN"/>
        </w:rPr>
        <w:t>对前任的研究内容进行概述，说明起局限性，进而说明我的研究方向的相较于前人的创新性。</w:t>
      </w:r>
    </w:p>
    <w:p>
      <w:pPr>
        <w:pStyle w:val="正文"/>
        <w:jc w:val="left"/>
        <w:rPr>
          <w:rFonts w:ascii="PingFang SC Semibold" w:cs="PingFang SC Semibold" w:hAnsi="PingFang SC Semibold" w:eastAsia="PingFang SC Semibold"/>
        </w:rPr>
      </w:pPr>
    </w:p>
    <w:p>
      <w:pPr>
        <w:pStyle w:val="正文"/>
        <w:jc w:val="left"/>
        <w:rPr>
          <w:rFonts w:ascii="PingFang SC Semibold" w:cs="PingFang SC Semibold" w:hAnsi="PingFang SC Semibold" w:eastAsia="PingFang SC Semibold"/>
        </w:rPr>
      </w:pPr>
      <w:r>
        <w:rPr>
          <w:rFonts w:eastAsia="PingFang SC Semibold" w:hint="eastAsia"/>
          <w:rtl w:val="0"/>
          <w:lang w:val="zh-TW" w:eastAsia="zh-TW"/>
        </w:rPr>
        <w:t>二、</w:t>
      </w:r>
      <w:r>
        <w:rPr>
          <w:rFonts w:eastAsia="PingFang SC Semibold" w:hint="eastAsia"/>
          <w:rtl w:val="0"/>
          <w:lang w:val="zh-CN" w:eastAsia="zh-CN"/>
        </w:rPr>
        <w:t>杏花题材和杏花意象诗的产生和早期发展</w:t>
      </w:r>
    </w:p>
    <w:p>
      <w:pPr>
        <w:pStyle w:val="正文"/>
        <w:jc w:val="left"/>
        <w:rPr>
          <w:rFonts w:ascii="PingFang SC Semibold" w:cs="PingFang SC Semibold" w:hAnsi="PingFang SC Semibold" w:eastAsia="PingFang SC Semibold"/>
        </w:rPr>
      </w:pPr>
      <w:r>
        <w:rPr>
          <w:rFonts w:ascii="PingFang SC Semibold" w:hAnsi="PingFang SC Semibold"/>
          <w:rtl w:val="0"/>
          <w:lang w:val="zh-CN" w:eastAsia="zh-CN"/>
        </w:rPr>
        <w:t>1.</w:t>
      </w:r>
      <w:r>
        <w:rPr>
          <w:rFonts w:eastAsia="PingFang SC Semibold" w:hint="eastAsia"/>
          <w:rtl w:val="0"/>
          <w:lang w:val="zh-CN" w:eastAsia="zh-CN"/>
        </w:rPr>
        <w:t>唐以前的杏花诗：历史悠久，早在诗经，山海经中就有记载，其意象多与劳动人民生产生活相关，第一首杏花诗是庾信的《杏花》。</w:t>
      </w:r>
    </w:p>
    <w:p>
      <w:pPr>
        <w:pStyle w:val="正文"/>
        <w:jc w:val="left"/>
        <w:rPr>
          <w:rFonts w:ascii="PingFang SC Semibold" w:cs="PingFang SC Semibold" w:hAnsi="PingFang SC Semibold" w:eastAsia="PingFang SC Semibold"/>
        </w:rPr>
      </w:pPr>
      <w:r>
        <w:rPr>
          <w:rFonts w:ascii="PingFang SC Semibold" w:hAnsi="PingFang SC Semibold"/>
          <w:rtl w:val="0"/>
          <w:lang w:val="zh-CN" w:eastAsia="zh-CN"/>
        </w:rPr>
        <w:t>2.</w:t>
      </w:r>
      <w:r>
        <w:rPr>
          <w:rFonts w:eastAsia="PingFang SC Semibold" w:hint="eastAsia"/>
          <w:rtl w:val="0"/>
          <w:lang w:val="zh-CN" w:eastAsia="zh-CN"/>
        </w:rPr>
        <w:t>唐代杏花诗的发展：杏花文学开始逐渐兴起，有关杏花的意象开始大批出现，同时重点关注在这时期杏花更多是作为青春美好的少女形象以及春天意象，同时也要关注中唐以来儒家思想就开始复兴</w:t>
      </w:r>
      <w:r>
        <w:rPr>
          <w:rFonts w:ascii="PingFang SC Semibold" w:hAnsi="PingFang SC Semibold"/>
          <w:rtl w:val="0"/>
          <w:lang w:val="en-US"/>
        </w:rPr>
        <w:t>,</w:t>
      </w:r>
      <w:r>
        <w:rPr>
          <w:rFonts w:eastAsia="PingFang SC Semibold" w:hint="eastAsia"/>
          <w:rtl w:val="0"/>
          <w:lang w:val="zh-CN" w:eastAsia="zh-CN"/>
        </w:rPr>
        <w:t>诗歌创作上存在一定的比徳思想。</w:t>
      </w:r>
    </w:p>
    <w:p>
      <w:pPr>
        <w:pStyle w:val="正文"/>
        <w:jc w:val="left"/>
        <w:rPr>
          <w:rFonts w:ascii="PingFang SC Semibold" w:cs="PingFang SC Semibold" w:hAnsi="PingFang SC Semibold" w:eastAsia="PingFang SC Semibold"/>
        </w:rPr>
      </w:pPr>
    </w:p>
    <w:p>
      <w:pPr>
        <w:pStyle w:val="正文"/>
        <w:jc w:val="left"/>
        <w:rPr>
          <w:rFonts w:ascii="PingFang SC Semibold" w:cs="PingFang SC Semibold" w:hAnsi="PingFang SC Semibold" w:eastAsia="PingFang SC Semibold"/>
        </w:rPr>
      </w:pPr>
    </w:p>
    <w:p>
      <w:pPr>
        <w:pStyle w:val="正文"/>
        <w:jc w:val="left"/>
        <w:rPr>
          <w:rFonts w:ascii="PingFang SC Semibold" w:cs="PingFang SC Semibold" w:hAnsi="PingFang SC Semibold" w:eastAsia="PingFang SC Semibold"/>
        </w:rPr>
      </w:pPr>
      <w:r>
        <w:rPr>
          <w:rFonts w:eastAsia="PingFang SC Semibold" w:hint="eastAsia"/>
          <w:rtl w:val="0"/>
          <w:lang w:val="zh-TW" w:eastAsia="zh-TW"/>
        </w:rPr>
        <w:t>三、</w:t>
      </w:r>
      <w:r>
        <w:rPr>
          <w:rFonts w:eastAsia="PingFang SC Semibold" w:hint="eastAsia"/>
          <w:rtl w:val="0"/>
          <w:lang w:val="zh-CN" w:eastAsia="zh-CN"/>
        </w:rPr>
        <w:t>宋代的红杏意象转型</w:t>
      </w:r>
    </w:p>
    <w:p>
      <w:pPr>
        <w:pStyle w:val="正文"/>
        <w:jc w:val="left"/>
        <w:rPr>
          <w:rFonts w:ascii="PingFang SC Semibold" w:cs="PingFang SC Semibold" w:hAnsi="PingFang SC Semibold" w:eastAsia="PingFang SC Semibold"/>
        </w:rPr>
      </w:pPr>
      <w:r>
        <w:rPr>
          <w:rFonts w:ascii="PingFang SC Semibold" w:hAnsi="PingFang SC Semibold"/>
          <w:rtl w:val="0"/>
        </w:rPr>
        <w:t>1.</w:t>
      </w:r>
      <w:r>
        <w:rPr>
          <w:rFonts w:eastAsia="PingFang SC Semibold" w:hint="eastAsia"/>
          <w:rtl w:val="0"/>
          <w:lang w:val="zh-CN" w:eastAsia="zh-CN"/>
        </w:rPr>
        <w:t>宋代红杏诗的繁荣与红杏地位的逐渐走低：需要重点论述宋代杏花诗的繁荣，数量大幅增加，并且从唐代更多关注杏花的神韵以及表现转变为更加关注杏花作为主题的作用，以及比徳思想的兴起和杏花所代表意象更加趋向于贬义。</w:t>
      </w:r>
    </w:p>
    <w:p>
      <w:pPr>
        <w:pStyle w:val="正文"/>
        <w:jc w:val="left"/>
        <w:rPr>
          <w:rFonts w:ascii="PingFang SC Semibold" w:cs="PingFang SC Semibold" w:hAnsi="PingFang SC Semibold" w:eastAsia="PingFang SC Semibold"/>
        </w:rPr>
      </w:pPr>
      <w:r>
        <w:rPr>
          <w:rFonts w:ascii="PingFang SC Semibold" w:hAnsi="PingFang SC Semibold"/>
          <w:rtl w:val="0"/>
        </w:rPr>
        <w:t>2.</w:t>
      </w:r>
      <w:r>
        <w:rPr>
          <w:rFonts w:eastAsia="PingFang SC Semibold" w:hint="eastAsia"/>
          <w:rtl w:val="0"/>
          <w:lang w:val="zh-CN" w:eastAsia="zh-CN"/>
        </w:rPr>
        <w:t>比徳思想的兴起以及花卉的道德形象</w:t>
      </w:r>
      <w:r>
        <w:rPr>
          <w:rFonts w:eastAsia="PingFang SC Semibold" w:hint="eastAsia"/>
          <w:rtl w:val="0"/>
        </w:rPr>
        <w:t>：</w:t>
      </w:r>
      <w:r>
        <w:rPr>
          <w:rFonts w:eastAsia="PingFang SC Semibold" w:hint="eastAsia"/>
          <w:rtl w:val="0"/>
          <w:lang w:val="zh-CN" w:eastAsia="zh-CN"/>
        </w:rPr>
        <w:t>缘于儒学复兴与理学思想的逐渐高涨，包括杏花在内的花卉如桃花，梅花，莲花都被文人赋予了道德评价的思想情感。其中杏花被宋代文人赋予薄幸寡情的道德意识，这是宋代文人在描写杏花上与唐代最大的不同。</w:t>
      </w:r>
    </w:p>
    <w:p>
      <w:pPr>
        <w:pStyle w:val="正文"/>
        <w:jc w:val="left"/>
        <w:rPr>
          <w:rFonts w:ascii="PingFang SC Semibold" w:cs="PingFang SC Semibold" w:hAnsi="PingFang SC Semibold" w:eastAsia="PingFang SC Semibold"/>
        </w:rPr>
      </w:pPr>
      <w:r>
        <w:rPr>
          <w:rFonts w:ascii="PingFang SC Semibold" w:hAnsi="PingFang SC Semibold"/>
          <w:rtl w:val="0"/>
        </w:rPr>
        <w:t>3.</w:t>
      </w:r>
      <w:r>
        <w:rPr>
          <w:rFonts w:eastAsia="PingFang SC Semibold" w:hint="eastAsia"/>
          <w:rtl w:val="0"/>
          <w:lang w:val="zh-CN" w:eastAsia="zh-CN"/>
        </w:rPr>
        <w:t>儒释思想对文人比徳思想的影响</w:t>
      </w:r>
      <w:r>
        <w:rPr>
          <w:rFonts w:eastAsia="PingFang SC Semibold" w:hint="eastAsia"/>
          <w:rtl w:val="0"/>
        </w:rPr>
        <w:t>：</w:t>
      </w:r>
      <w:r>
        <w:rPr>
          <w:rFonts w:eastAsia="PingFang SC Semibold" w:hint="eastAsia"/>
          <w:rtl w:val="0"/>
          <w:lang w:val="zh-CN" w:eastAsia="zh-CN"/>
        </w:rPr>
        <w:t>程朱</w:t>
      </w:r>
      <w:r>
        <w:rPr>
          <w:rFonts w:eastAsia="PingFang SC Semibold" w:hint="eastAsia"/>
          <w:rtl w:val="0"/>
          <w:lang w:val="zh-CN" w:eastAsia="zh-CN"/>
        </w:rPr>
        <w:t>理学将天理与人欲对立，杏花因花期短暂、色泽艳丽，被赋予</w:t>
      </w:r>
      <w:r>
        <w:rPr>
          <w:rFonts w:eastAsia="PingFang SC Semibold" w:hint="eastAsia"/>
          <w:rtl w:val="0"/>
          <w:lang w:val="zh-CN" w:eastAsia="zh-CN"/>
        </w:rPr>
        <w:t>风情妖娆</w:t>
      </w:r>
      <w:r>
        <w:rPr>
          <w:rFonts w:eastAsia="PingFang SC Semibold" w:hint="eastAsia"/>
          <w:rtl w:val="0"/>
          <w:lang w:val="zh-CN" w:eastAsia="zh-CN"/>
        </w:rPr>
        <w:t>的隐喻。杏花因易凋被类比为</w:t>
      </w:r>
      <w:r>
        <w:rPr>
          <w:rFonts w:ascii="PingFang SC Semibold" w:hAnsi="PingFang SC Semibold" w:hint="default"/>
          <w:rtl w:val="1"/>
          <w:lang w:val="ar-SA" w:bidi="ar-SA"/>
        </w:rPr>
        <w:t>“</w:t>
      </w:r>
      <w:r>
        <w:rPr>
          <w:rFonts w:eastAsia="PingFang SC Semibold" w:hint="eastAsia"/>
          <w:rtl w:val="0"/>
          <w:lang w:val="zh-CN" w:eastAsia="zh-CN"/>
        </w:rPr>
        <w:t>德不配位</w:t>
      </w:r>
      <w:r>
        <w:rPr>
          <w:rFonts w:ascii="PingFang SC Semibold" w:hAnsi="PingFang SC Semibold" w:hint="default"/>
          <w:rtl w:val="0"/>
        </w:rPr>
        <w:t>”</w:t>
      </w:r>
      <w:r>
        <w:rPr>
          <w:rFonts w:eastAsia="PingFang SC Semibold" w:hint="eastAsia"/>
          <w:rtl w:val="0"/>
        </w:rPr>
        <w:t>。</w:t>
      </w:r>
      <w:r>
        <w:rPr>
          <w:rFonts w:eastAsia="PingFang SC Semibold" w:hint="eastAsia"/>
          <w:rtl w:val="0"/>
          <w:lang w:val="zh-CN" w:eastAsia="zh-CN"/>
        </w:rPr>
        <w:t>文人</w:t>
      </w:r>
      <w:r>
        <w:rPr>
          <w:rFonts w:eastAsia="PingFang SC Semibold" w:hint="eastAsia"/>
          <w:rtl w:val="0"/>
          <w:lang w:val="zh-CN" w:eastAsia="zh-CN"/>
        </w:rPr>
        <w:t>通过贬斥杏花，标榜自身淡泊守节。</w:t>
      </w:r>
    </w:p>
    <w:p>
      <w:pPr>
        <w:pStyle w:val="正文"/>
        <w:jc w:val="left"/>
        <w:rPr>
          <w:rFonts w:ascii="PingFang SC Semibold" w:cs="PingFang SC Semibold" w:hAnsi="PingFang SC Semibold" w:eastAsia="PingFang SC Semibold"/>
        </w:rPr>
      </w:pPr>
      <w:r>
        <w:rPr>
          <w:rFonts w:ascii="PingFang SC Semibold" w:hAnsi="PingFang SC Semibold"/>
          <w:rtl w:val="0"/>
        </w:rPr>
        <w:t>4.</w:t>
      </w:r>
      <w:r>
        <w:rPr>
          <w:rFonts w:eastAsia="PingFang SC Semibold" w:hint="eastAsia"/>
          <w:rtl w:val="0"/>
          <w:lang w:val="zh-CN" w:eastAsia="zh-CN"/>
        </w:rPr>
        <w:t>从红杏意象的污名化看宋代文人士大夫思想转变以及后世影响：士大夫比徳思想以及理学思想的兴起一方面是儒学兴起的结果，花本没有高下之分，但是对于杏花地位的贬低却成为了一种常态，对往后元曲以及明清小说意象的选取都产生了影响，并且红杏出墙也作为一个典故一直流传至今。</w:t>
      </w:r>
    </w:p>
    <w:p>
      <w:pPr>
        <w:pStyle w:val="正文"/>
        <w:jc w:val="left"/>
        <w:rPr>
          <w:rFonts w:ascii="PingFang SC Semibold" w:cs="PingFang SC Semibold" w:hAnsi="PingFang SC Semibold" w:eastAsia="PingFang SC Semibold"/>
        </w:rPr>
      </w:pPr>
    </w:p>
    <w:p>
      <w:pPr>
        <w:pStyle w:val="正文"/>
        <w:jc w:val="left"/>
        <w:rPr>
          <w:rFonts w:ascii="PingFang SC Semibold" w:cs="PingFang SC Semibold" w:hAnsi="PingFang SC Semibold" w:eastAsia="PingFang SC Semibold"/>
        </w:rPr>
      </w:pPr>
    </w:p>
    <w:p>
      <w:pPr>
        <w:pStyle w:val="正文"/>
        <w:jc w:val="left"/>
        <w:rPr>
          <w:rFonts w:ascii="PingFang SC Semibold" w:cs="PingFang SC Semibold" w:hAnsi="PingFang SC Semibold" w:eastAsia="PingFang SC Semibold"/>
        </w:rPr>
      </w:pPr>
      <w:r>
        <w:rPr>
          <w:rFonts w:eastAsia="PingFang SC Semibold" w:hint="eastAsia"/>
          <w:rtl w:val="0"/>
          <w:lang w:val="zh-CN" w:eastAsia="zh-CN"/>
        </w:rPr>
        <w:t>四、结论：</w:t>
      </w:r>
    </w:p>
    <w:p>
      <w:pPr>
        <w:pStyle w:val="正文"/>
        <w:jc w:val="left"/>
        <w:rPr>
          <w:rFonts w:ascii="PingFang SC Semibold" w:cs="PingFang SC Semibold" w:hAnsi="PingFang SC Semibold" w:eastAsia="PingFang SC Semibold"/>
        </w:rPr>
      </w:pPr>
    </w:p>
    <w:p>
      <w:pPr>
        <w:pStyle w:val="正文"/>
        <w:jc w:val="left"/>
      </w:pPr>
      <w:r>
        <w:rPr>
          <w:rFonts w:eastAsia="PingFang SC Semibold" w:hint="eastAsia"/>
          <w:rtl w:val="0"/>
          <w:lang w:val="zh-CN" w:eastAsia="zh-CN"/>
        </w:rPr>
        <w:t>重述一遍核心论点，对问题做出回应。</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PingFang SC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2"/>
      <w:szCs w:val="22"/>
      <w:u w:val="none"/>
      <w:shd w:val="nil" w:color="auto" w:fill="auto"/>
      <w:vertAlign w:val="baseline"/>
      <w:lang w:val="zh-CN" w:eastAsia="zh-CN"/>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