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Customize Your Course Plugins in Codex</w:t>
      </w:r>
    </w:p>
    <w:p>
      <w:pPr>
        <w:spacing w:after="400"/>
      </w:pPr>
      <w:r>
        <w:rPr>
          <w:b/>
          <w:color w:val="373737"/>
          <w:sz w:val="26"/>
        </w:rPr>
        <w:t>Step by step instructions for the Rubric Grading Assistant and Canvas Syllabus Assistant</w:t>
      </w:r>
    </w:p>
    <w:p>
      <w:r>
        <w:rPr>
          <w:b/>
        </w:rPr>
        <w:t xml:space="preserve">What this guide helps you do  </w:t>
      </w:r>
      <w:r>
        <w:t>You will customize two local plugins for a particular course without writing code. You will give Codex the course information, review the proposed changes, reinstall the plugin, and test it with fictional materials before using it for real work.</w:t>
      </w:r>
    </w:p>
    <w:p>
      <w:r>
        <w:rPr>
          <w:b/>
        </w:rPr>
        <w:t xml:space="preserve">The most important rule  </w:t>
      </w:r>
      <w:r>
        <w:t>Always customize the source copy listed in this guide. Do not edit the installed cache copy. The installed copy is temporary and can be replaced when the plugin is updated.</w:t>
      </w:r>
    </w:p>
    <w:p>
      <w:pPr>
        <w:pStyle w:val="Heading1"/>
      </w:pPr>
      <w:r>
        <w:t>What You Will Customize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24364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b/>
                <w:color w:val="FFFFFF"/>
                <w:sz w:val="19"/>
              </w:rPr>
              <w:t>Plugin</w:t>
            </w:r>
          </w:p>
        </w:tc>
        <w:tc>
          <w:tcPr>
            <w:tcW w:type="dxa" w:w="3384"/>
            <w:shd w:fill="24364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b/>
                <w:color w:val="FFFFFF"/>
                <w:sz w:val="19"/>
              </w:rPr>
              <w:t>Use it for</w:t>
            </w:r>
          </w:p>
        </w:tc>
        <w:tc>
          <w:tcPr>
            <w:tcW w:type="dxa" w:w="4464"/>
            <w:shd w:fill="24364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b/>
                <w:color w:val="FFFFFF"/>
                <w:sz w:val="19"/>
              </w:rPr>
              <w:t>Good course customizations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Rubric Grading Assistant</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Drafting proposed rubric scores, evidence, instructor notes, and student feedback</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Feedback tone, grading conventions, approved late-work rules, recurring rubric interpretation notes, and output format</w:t>
            </w:r>
          </w:p>
        </w:tc>
      </w:tr>
      <w:tr>
        <w:trPr>
          <w:cantSplit/>
        </w:trPr>
        <w:tc>
          <w:tcPr>
            <w:tcW w:type="dxa" w:w="2232"/>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Canvas Syllabus Assistant</w:t>
            </w:r>
          </w:p>
        </w:tc>
        <w:tc>
          <w:tcPr>
            <w:tcW w:type="dxa" w:w="3384"/>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Revising a syllabus and preparing accessible content for manual transfer into Canvas</w:t>
            </w:r>
          </w:p>
        </w:tc>
        <w:tc>
          <w:tcPr>
            <w:tcW w:type="dxa" w:w="4464"/>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Department format, required policy sources, syllabus headings, course terminology, accessibility preferences, and change-log format</w:t>
            </w:r>
          </w:p>
        </w:tc>
      </w:tr>
    </w:tbl>
    <w:p>
      <w:pPr>
        <w:spacing w:after="0"/>
      </w:pPr>
    </w:p>
    <w:p>
      <w:pPr>
        <w:pStyle w:val="Heading1"/>
      </w:pPr>
      <w:r>
        <w:t>Before You Begin</w:t>
      </w:r>
    </w:p>
    <w:p>
      <w:pPr>
        <w:pStyle w:val="Heading2"/>
      </w:pPr>
      <w:r>
        <w:t>Gather Course Materials</w:t>
      </w:r>
    </w:p>
    <w:p>
      <w:r>
        <w:t xml:space="preserve">Create one ordinary folder for the course. Give it a plain name such as </w:t>
      </w:r>
      <w:r>
        <w:rPr>
          <w:b/>
        </w:rPr>
        <w:t>PSY 101 Plugin Setup</w:t>
      </w:r>
      <w:r>
        <w:t>. Put only approved, reusable course information in this folder.</w:t>
      </w:r>
    </w:p>
    <w:p>
      <w:pPr>
        <w:keepLines/>
        <w:ind w:left="259" w:hanging="259"/>
      </w:pPr>
      <w:r>
        <w:rPr>
          <w:rFonts w:ascii="Segoe UI Symbol" w:hAnsi="Segoe UI Symbol"/>
        </w:rPr>
        <w:t xml:space="preserve">☐ </w:t>
      </w:r>
      <w:r>
        <w:t>Course title and course code</w:t>
      </w:r>
    </w:p>
    <w:p>
      <w:pPr>
        <w:keepLines/>
        <w:ind w:left="259" w:hanging="259"/>
      </w:pPr>
      <w:r>
        <w:rPr>
          <w:rFonts w:ascii="Segoe UI Symbol" w:hAnsi="Segoe UI Symbol"/>
        </w:rPr>
        <w:t xml:space="preserve">☐ </w:t>
      </w:r>
      <w:r>
        <w:t>Instructor preferences for tone and feedback</w:t>
      </w:r>
    </w:p>
    <w:p>
      <w:pPr>
        <w:keepLines/>
        <w:ind w:left="259" w:hanging="259"/>
      </w:pPr>
      <w:r>
        <w:rPr>
          <w:rFonts w:ascii="Segoe UI Symbol" w:hAnsi="Segoe UI Symbol"/>
        </w:rPr>
        <w:t xml:space="preserve">☐ </w:t>
      </w:r>
      <w:r>
        <w:t>Current grading rules and approved late-work policy</w:t>
      </w:r>
    </w:p>
    <w:p>
      <w:pPr>
        <w:keepLines/>
        <w:ind w:left="259" w:hanging="259"/>
      </w:pPr>
      <w:r>
        <w:rPr>
          <w:rFonts w:ascii="Segoe UI Symbol" w:hAnsi="Segoe UI Symbol"/>
        </w:rPr>
        <w:t xml:space="preserve">☐ </w:t>
      </w:r>
      <w:r>
        <w:t>A blank rubric or de-identified sample rubric</w:t>
      </w:r>
    </w:p>
    <w:p>
      <w:pPr>
        <w:keepLines/>
        <w:ind w:left="259" w:hanging="259"/>
      </w:pPr>
      <w:r>
        <w:rPr>
          <w:rFonts w:ascii="Segoe UI Symbol" w:hAnsi="Segoe UI Symbol"/>
        </w:rPr>
        <w:t xml:space="preserve">☐ </w:t>
      </w:r>
      <w:r>
        <w:t>Required institutional and department policies</w:t>
      </w:r>
    </w:p>
    <w:p>
      <w:pPr>
        <w:keepLines/>
        <w:ind w:left="259" w:hanging="259"/>
      </w:pPr>
      <w:r>
        <w:rPr>
          <w:rFonts w:ascii="Segoe UI Symbol" w:hAnsi="Segoe UI Symbol"/>
        </w:rPr>
        <w:t xml:space="preserve">☐ </w:t>
      </w:r>
      <w:r>
        <w:t>Official academic calendar or term dates</w:t>
      </w:r>
    </w:p>
    <w:p>
      <w:pPr>
        <w:keepLines/>
        <w:ind w:left="259" w:hanging="259"/>
      </w:pPr>
      <w:r>
        <w:rPr>
          <w:rFonts w:ascii="Segoe UI Symbol" w:hAnsi="Segoe UI Symbol"/>
        </w:rPr>
        <w:t xml:space="preserve">☐ </w:t>
      </w:r>
      <w:r>
        <w:t>A current syllabus with student information removed</w:t>
      </w:r>
    </w:p>
    <w:p>
      <w:pPr>
        <w:keepLines/>
        <w:ind w:left="259" w:hanging="259"/>
      </w:pPr>
      <w:r>
        <w:rPr>
          <w:rFonts w:ascii="Segoe UI Symbol" w:hAnsi="Segoe UI Symbol"/>
        </w:rPr>
        <w:t xml:space="preserve">☐ </w:t>
      </w:r>
      <w:r>
        <w:t>A short list of changes you want the plugin to make</w:t>
      </w:r>
    </w:p>
    <w:p>
      <w:pPr>
        <w:pStyle w:val="Heading2"/>
      </w:pPr>
      <w:r>
        <w:t>Keep Sensitive Information Out</w:t>
      </w:r>
    </w:p>
    <w:p>
      <w:r>
        <w:rPr>
          <w:b/>
        </w:rPr>
        <w:t xml:space="preserve">Do not place these items inside a plugin: </w:t>
      </w:r>
      <w:r>
        <w:t>student names, student numbers, email addresses, grades, accommodation records, conduct records, real submissions, or anything else that identifies a student. Use fictional or properly de-identified examples while testing. Follow your institution's rules before processing real student work with any AI system.</w:t>
      </w:r>
    </w:p>
    <w:p>
      <w:pPr>
        <w:pStyle w:val="Heading2"/>
      </w:pPr>
      <w:r>
        <w:t>Know Where the Source Plugins Are</w:t>
      </w:r>
    </w:p>
    <w:p>
      <w:r>
        <w:t>Ask the person who provided the plugins for the local marketplace folder. Inside that folder, the editable source plugins use these relative locations:</w:t>
      </w:r>
    </w:p>
    <w:p>
      <w:pPr>
        <w:pStyle w:val="ListBullet"/>
      </w:pPr>
      <w:r>
        <w:t>Rubric Grading Assistant  &lt;LOCAL MARKETPLACE FOLDER&gt;\plugins\rubric-grading-assistant</w:t>
      </w:r>
    </w:p>
    <w:p>
      <w:pPr>
        <w:pStyle w:val="ListBullet"/>
      </w:pPr>
      <w:r>
        <w:t>Canvas Syllabus Assistant  &lt;LOCAL MARKETPLACE FOLDER&gt;\plugins\canvas-syllabus-assistant</w:t>
      </w:r>
    </w:p>
    <w:p>
      <w:r>
        <w:rPr>
          <w:b/>
        </w:rPr>
        <w:t xml:space="preserve">Do not edit the installed cache  </w:t>
      </w:r>
      <w:r>
        <w:t>Codex manages a separate cached copy of each installed plugin. If you are unsure which folder is the source, ask Codex to confirm before making changes.</w:t>
      </w:r>
    </w:p>
    <w:p>
      <w:pPr>
        <w:pStyle w:val="Heading1"/>
      </w:pPr>
      <w:r>
        <w:t>Step 1 Choose One Plugin</w:t>
      </w:r>
    </w:p>
    <w:p>
      <w:r>
        <w:t>Work on one plugin at a time. This makes it easier to review what changed and prevents grading instructions from being mixed with syllabus instructions.</w:t>
      </w:r>
    </w:p>
    <w:p>
      <w:pPr>
        <w:pStyle w:val="ListBullet"/>
      </w:pPr>
      <w:r>
        <w:t>Choose Rubric Grading Assistant when the final task is evaluating an assignment against a rubric.</w:t>
      </w:r>
    </w:p>
    <w:p>
      <w:pPr>
        <w:pStyle w:val="ListBullet"/>
      </w:pPr>
      <w:r>
        <w:t>Choose Canvas Syllabus Assistant when the final task is revising a syllabus or preparing Canvas-ready content.</w:t>
      </w:r>
    </w:p>
    <w:p>
      <w:pPr>
        <w:pStyle w:val="Heading1"/>
      </w:pPr>
      <w:r>
        <w:t>Step 2 Open the Plugin Source in Codex</w:t>
      </w:r>
    </w:p>
    <w:p>
      <w:pPr>
        <w:spacing w:after="60"/>
        <w:ind w:left="432" w:hanging="432"/>
      </w:pPr>
      <w:r>
        <w:t xml:space="preserve">1.  </w:t>
      </w:r>
      <w:r>
        <w:t>Open the Codex desktop app.</w:t>
      </w:r>
    </w:p>
    <w:p>
      <w:pPr>
        <w:spacing w:after="60"/>
        <w:ind w:left="432" w:hanging="432"/>
      </w:pPr>
      <w:r>
        <w:t xml:space="preserve">2.  </w:t>
      </w:r>
      <w:r>
        <w:t>Choose Open Folder or add a project folder.</w:t>
      </w:r>
    </w:p>
    <w:p>
      <w:pPr>
        <w:spacing w:after="60"/>
        <w:ind w:left="432" w:hanging="432"/>
      </w:pPr>
      <w:r>
        <w:t xml:space="preserve">3.  </w:t>
      </w:r>
      <w:r>
        <w:t>Select the source folder for the plugin you want to customize.</w:t>
      </w:r>
    </w:p>
    <w:p>
      <w:pPr>
        <w:spacing w:after="60"/>
        <w:ind w:left="432" w:hanging="432"/>
      </w:pPr>
      <w:r>
        <w:t xml:space="preserve">4.  </w:t>
      </w:r>
      <w:r>
        <w:t>Start a new task inside that folder.</w:t>
      </w:r>
    </w:p>
    <w:p>
      <w:r>
        <w:rPr>
          <w:b/>
        </w:rPr>
        <w:t xml:space="preserve">What you should see  </w:t>
      </w:r>
      <w:r>
        <w:t>The plugin folder contains a skills folder. Inside it is a file named SKILL.md and smaller folders named references, assets, or agents. You do not need to open or understand these files yourself. Codex can update them after you describe the course.</w:t>
      </w:r>
    </w:p>
    <w:p>
      <w:pPr>
        <w:pStyle w:val="Heading1"/>
      </w:pPr>
      <w:r>
        <w:t>Step 3 Ask Codex to Review Before Editing</w:t>
      </w:r>
    </w:p>
    <w:p>
      <w:r>
        <w:t>Begin with a review request. This lets you see what Codex plans to change before it changes the plugin. Replace the bracketed text with your course information.</w:t>
      </w:r>
    </w:p>
    <w:p>
      <w:pPr>
        <w:pStyle w:val="Heading2"/>
      </w:pPr>
      <w:r>
        <w:t>Prompt for the Rubric Grading Assistant</w:t>
      </w:r>
    </w:p>
    <w:p>
      <w:pPr>
        <w:pStyle w:val="Quote"/>
        <w:spacing w:before="80" w:after="160"/>
        <w:ind w:left="504" w:right="360"/>
      </w:pPr>
      <w:r>
        <w:rPr>
          <w:rFonts w:ascii="Aptos" w:hAnsi="Aptos"/>
          <w:sz w:val="20"/>
        </w:rPr>
        <w:t>Review this Rubric Grading Assistant source for use in [COURSE CODE AND TITLE]. Read the approved materials in [COURSE SETUP FOLDER]. Do not edit anything yet. Tell me which course-specific grading preferences belong in the plugin, which information should remain in assignment files, and which information is unsafe to store. Preserve the rule that every score is proposed until I approve it.</w:t>
      </w:r>
    </w:p>
    <w:p>
      <w:pPr>
        <w:pStyle w:val="Heading2"/>
      </w:pPr>
      <w:r>
        <w:t>Prompt for the Canvas Syllabus Assistant</w:t>
      </w:r>
    </w:p>
    <w:p>
      <w:pPr>
        <w:pStyle w:val="Quote"/>
        <w:spacing w:before="80" w:after="160"/>
        <w:ind w:left="504" w:right="360"/>
      </w:pPr>
      <w:r>
        <w:rPr>
          <w:rFonts w:ascii="Aptos" w:hAnsi="Aptos"/>
          <w:sz w:val="20"/>
        </w:rPr>
        <w:t>Review this Canvas Syllabus Assistant source for use in [COURSE CODE AND TITLE]. Read the approved materials in [COURSE SETUP FOLDER]. Do not edit anything yet. Tell me which stable course and department rules belong in the plugin, which term-specific facts should remain in separate source files, and which details are missing or conflicting. Preserve the rule that Canvas publication is manual and requires my approval.</w:t>
      </w:r>
    </w:p>
    <w:p>
      <w:pPr>
        <w:pStyle w:val="Heading1"/>
      </w:pPr>
      <w:r>
        <w:t>Step 4 Review the Proposed Customizations</w:t>
      </w:r>
    </w:p>
    <w:p>
      <w:r>
        <w:t>Approve only changes that are stable, reusable, and supported by an official source. Use this checklist:</w:t>
      </w:r>
    </w:p>
    <w:p>
      <w:pPr>
        <w:keepLines/>
        <w:ind w:left="259" w:hanging="259"/>
      </w:pPr>
      <w:r>
        <w:rPr>
          <w:rFonts w:ascii="Segoe UI Symbol" w:hAnsi="Segoe UI Symbol"/>
        </w:rPr>
        <w:t xml:space="preserve">☐ </w:t>
      </w:r>
      <w:r>
        <w:t>The course name and terminology are correct</w:t>
      </w:r>
    </w:p>
    <w:p>
      <w:pPr>
        <w:keepLines/>
        <w:ind w:left="259" w:hanging="259"/>
      </w:pPr>
      <w:r>
        <w:rPr>
          <w:rFonts w:ascii="Segoe UI Symbol" w:hAnsi="Segoe UI Symbol"/>
        </w:rPr>
        <w:t xml:space="preserve">☐ </w:t>
      </w:r>
      <w:r>
        <w:t>Grading rules match the current approved syllabus and rubric</w:t>
      </w:r>
    </w:p>
    <w:p>
      <w:pPr>
        <w:keepLines/>
        <w:ind w:left="259" w:hanging="259"/>
      </w:pPr>
      <w:r>
        <w:rPr>
          <w:rFonts w:ascii="Segoe UI Symbol" w:hAnsi="Segoe UI Symbol"/>
        </w:rPr>
        <w:t xml:space="preserve">☐ </w:t>
      </w:r>
      <w:r>
        <w:t>Required policies are copied accurately or linked to an approved source</w:t>
      </w:r>
    </w:p>
    <w:p>
      <w:pPr>
        <w:keepLines/>
        <w:ind w:left="259" w:hanging="259"/>
      </w:pPr>
      <w:r>
        <w:rPr>
          <w:rFonts w:ascii="Segoe UI Symbol" w:hAnsi="Segoe UI Symbol"/>
        </w:rPr>
        <w:t xml:space="preserve">☐ </w:t>
      </w:r>
      <w:r>
        <w:t>No student information is included</w:t>
      </w:r>
    </w:p>
    <w:p>
      <w:pPr>
        <w:keepLines/>
        <w:ind w:left="259" w:hanging="259"/>
      </w:pPr>
      <w:r>
        <w:rPr>
          <w:rFonts w:ascii="Segoe UI Symbol" w:hAnsi="Segoe UI Symbol"/>
        </w:rPr>
        <w:t xml:space="preserve">☐ </w:t>
      </w:r>
      <w:r>
        <w:t>The plugin will flag missing information instead of inventing it</w:t>
      </w:r>
    </w:p>
    <w:p>
      <w:pPr>
        <w:keepLines/>
        <w:ind w:left="259" w:hanging="259"/>
      </w:pPr>
      <w:r>
        <w:rPr>
          <w:rFonts w:ascii="Segoe UI Symbol" w:hAnsi="Segoe UI Symbol"/>
        </w:rPr>
        <w:t xml:space="preserve">☐ </w:t>
      </w:r>
      <w:r>
        <w:t>The instructor remains responsible for final grades and final publication</w:t>
      </w:r>
    </w:p>
    <w:p>
      <w:pPr>
        <w:keepLines/>
        <w:ind w:left="259" w:hanging="259"/>
      </w:pPr>
      <w:r>
        <w:rPr>
          <w:rFonts w:ascii="Segoe UI Symbol" w:hAnsi="Segoe UI Symbol"/>
        </w:rPr>
        <w:t xml:space="preserve">☐ </w:t>
      </w:r>
      <w:r>
        <w:t>Term dates and assignment deadlines are not treated as permanent rules</w:t>
      </w:r>
    </w:p>
    <w:p>
      <w:pPr>
        <w:pStyle w:val="Heading2"/>
      </w:pPr>
      <w:r>
        <w:t>Information That Belongs in Different Places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92"/>
            <w:shd w:fill="24364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b/>
                <w:color w:val="FFFFFF"/>
                <w:sz w:val="19"/>
              </w:rPr>
              <w:t>Information</w:t>
            </w:r>
          </w:p>
        </w:tc>
        <w:tc>
          <w:tcPr>
            <w:tcW w:type="dxa" w:w="3240"/>
            <w:shd w:fill="24364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b/>
                <w:color w:val="FFFFFF"/>
                <w:sz w:val="19"/>
              </w:rPr>
              <w:t>Where it belongs</w:t>
            </w:r>
          </w:p>
        </w:tc>
        <w:tc>
          <w:tcPr>
            <w:tcW w:type="dxa" w:w="4248"/>
            <w:shd w:fill="24364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b/>
                <w:color w:val="FFFFFF"/>
                <w:sz w:val="19"/>
              </w:rPr>
              <w:t>Reason</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Stable feedback preferences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Plugin reference file</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preference can be reused across assignments and terms</w:t>
            </w:r>
          </w:p>
        </w:tc>
      </w:tr>
      <w:tr>
        <w:trPr>
          <w:cantSplit/>
        </w:trPr>
        <w:tc>
          <w:tcPr>
            <w:tcW w:type="dxa" w:w="2592"/>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Approved department policy</w:t>
            </w:r>
          </w:p>
        </w:tc>
        <w:tc>
          <w:tcPr>
            <w:tcW w:type="dxa" w:w="3240"/>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Plugin reference file with source</w:t>
            </w:r>
          </w:p>
        </w:tc>
        <w:tc>
          <w:tcPr>
            <w:tcW w:type="dxa" w:w="4248"/>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workflow should apply the policy consistently</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Current assignment rubric</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Course or assignment folder</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Rubrics can change by assignment</w:t>
            </w:r>
          </w:p>
        </w:tc>
      </w:tr>
      <w:tr>
        <w:trPr>
          <w:cantSplit/>
        </w:trPr>
        <w:tc>
          <w:tcPr>
            <w:tcW w:type="dxa" w:w="2592"/>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Term dates and deadlines</w:t>
            </w:r>
          </w:p>
        </w:tc>
        <w:tc>
          <w:tcPr>
            <w:tcW w:type="dxa" w:w="3240"/>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Separate official term-date file</w:t>
            </w:r>
          </w:p>
        </w:tc>
        <w:tc>
          <w:tcPr>
            <w:tcW w:type="dxa" w:w="4248"/>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Dates become outdated and should be verified each term</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Student submission</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De-identified working folder only</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Student work must never become a reusable plugin resource</w:t>
            </w:r>
          </w:p>
        </w:tc>
      </w:tr>
      <w:tr>
        <w:trPr>
          <w:cantSplit/>
        </w:trPr>
        <w:tc>
          <w:tcPr>
            <w:tcW w:type="dxa" w:w="2592"/>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Instructor-only grading notes</w:t>
            </w:r>
          </w:p>
        </w:tc>
        <w:tc>
          <w:tcPr>
            <w:tcW w:type="dxa" w:w="3240"/>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Protected course working folder</w:t>
            </w:r>
          </w:p>
        </w:tc>
        <w:tc>
          <w:tcPr>
            <w:tcW w:type="dxa" w:w="4248"/>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They may be sensitive and may change during grading</w:t>
            </w:r>
          </w:p>
        </w:tc>
      </w:tr>
    </w:tbl>
    <w:p>
      <w:pPr>
        <w:spacing w:after="0"/>
      </w:pPr>
    </w:p>
    <w:p>
      <w:pPr>
        <w:pStyle w:val="Heading1"/>
      </w:pPr>
      <w:r>
        <w:t>Step 5 Ask Codex to Make the Approved Changes</w:t>
      </w:r>
    </w:p>
    <w:p>
      <w:r>
        <w:t>After the review looks correct, give Codex permission to update the source plugin. The prompt below directs Codex to preserve the safety rules and create a record of what changed.</w:t>
      </w:r>
    </w:p>
    <w:p>
      <w:pPr>
        <w:pStyle w:val="Quote"/>
        <w:spacing w:before="80" w:after="160"/>
        <w:ind w:left="504" w:right="360"/>
      </w:pPr>
      <w:r>
        <w:rPr>
          <w:rFonts w:ascii="Aptos" w:hAnsi="Aptos"/>
          <w:sz w:val="20"/>
        </w:rPr>
        <w:t>Make the approved course customizations in this plugin source. Keep the existing privacy, human-review, and no-direct-publication safeguards. Put detailed course guidance in a clearly named reference file rather than making SKILL.md unnecessarily long. Do not store student information or real student work. Create a short change summary for me, validate the skill and plugin, and stop if any course rule conflicts with another supplied source.</w:t>
      </w:r>
    </w:p>
    <w:p>
      <w:r>
        <w:rPr>
          <w:b/>
        </w:rPr>
        <w:t xml:space="preserve">Before you accept the result  </w:t>
      </w:r>
      <w:r>
        <w:t>Read the change summary. Ask Codex to show you any new course-specific rule in plain language. If a rule is wrong, tell Codex exactly what to correct and identify the approved source.</w:t>
      </w:r>
    </w:p>
    <w:p>
      <w:pPr>
        <w:pStyle w:val="Heading1"/>
      </w:pPr>
      <w:r>
        <w:t>Step 6 Reinstall the Updated Plugin</w:t>
      </w:r>
    </w:p>
    <w:p>
      <w:r>
        <w:t>Codex uses an installed copy of a local plugin. Changing the source folder does not automatically change the installed copy. The plugin must be updated and reinstalled before the new instructions will be used.</w:t>
      </w:r>
    </w:p>
    <w:p>
      <w:pPr>
        <w:pStyle w:val="Heading2"/>
      </w:pPr>
      <w:r>
        <w:t>Preferred Method</w:t>
      </w:r>
    </w:p>
    <w:p>
      <w:pPr>
        <w:spacing w:after="60"/>
        <w:ind w:left="432" w:hanging="432"/>
      </w:pPr>
      <w:r>
        <w:t xml:space="preserve">1.  </w:t>
      </w:r>
      <w:r>
        <w:t>Keep the customized plugin source folder open in Codex.</w:t>
      </w:r>
    </w:p>
    <w:p>
      <w:pPr>
        <w:spacing w:after="60"/>
        <w:ind w:left="432" w:hanging="432"/>
      </w:pPr>
      <w:r>
        <w:t xml:space="preserve">2.  </w:t>
      </w:r>
      <w:r>
        <w:t>Paste the update prompt below.</w:t>
      </w:r>
    </w:p>
    <w:p>
      <w:pPr>
        <w:pStyle w:val="Quote"/>
        <w:spacing w:before="80" w:after="160"/>
        <w:ind w:left="504" w:right="360"/>
      </w:pPr>
      <w:r>
        <w:rPr>
          <w:rFonts w:ascii="Aptos" w:hAnsi="Aptos"/>
          <w:sz w:val="20"/>
        </w:rPr>
        <w:t>Update this existing local plugin using the plugin-creator update process. Validate the marketplace name, apply a new cachebuster to the plugin version, reinstall it from the Personal marketplace, and confirm whether it is installed and enabled. Do not change the marketplace by hand.</w:t>
      </w:r>
    </w:p>
    <w:p>
      <w:pPr>
        <w:spacing w:after="60"/>
        <w:ind w:left="432" w:hanging="432"/>
      </w:pPr>
      <w:r>
        <w:t xml:space="preserve">3.  </w:t>
      </w:r>
      <w:r>
        <w:t>Approve a narrowly worded permission request if Codex needs to write to the local plugin cache.</w:t>
      </w:r>
    </w:p>
    <w:p>
      <w:pPr>
        <w:spacing w:after="60"/>
        <w:ind w:left="432" w:hanging="432"/>
      </w:pPr>
      <w:r>
        <w:t xml:space="preserve">4.  </w:t>
      </w:r>
      <w:r>
        <w:t>When the update finishes, close the current task and start a new task for testing.</w:t>
      </w:r>
    </w:p>
    <w:p>
      <w:pPr>
        <w:pStyle w:val="Heading2"/>
      </w:pPr>
      <w:r>
        <w:t>If Windows Blocks the Reinstall</w:t>
      </w:r>
    </w:p>
    <w:p>
      <w:r>
        <w:t>If you see Access is denied, the source customization is still saved. Open the Plugins Directory in the desktop app, choose Personal, open the plugin, and use its install or reinstall control. Restart the desktop app if the updated version does not appear. Do not try to fix the problem by editing files inside the cache folder.</w:t>
      </w:r>
    </w:p>
    <w:p>
      <w:pPr>
        <w:pStyle w:val="Heading1"/>
      </w:pPr>
      <w:r>
        <w:t>Step 7 Test in a New Task</w:t>
      </w:r>
    </w:p>
    <w:p>
      <w:r>
        <w:t>Always test after reinstalling. Use fictional or de-identified materials. A new task is important because an existing task may still be using the previous plugin instructions.</w:t>
      </w:r>
    </w:p>
    <w:p>
      <w:pPr>
        <w:pStyle w:val="Heading2"/>
      </w:pPr>
      <w:r>
        <w:t>Rubric Grading Assistant Test</w:t>
      </w:r>
    </w:p>
    <w:p>
      <w:pPr>
        <w:pStyle w:val="Quote"/>
        <w:spacing w:before="80" w:after="160"/>
        <w:ind w:left="504" w:right="360"/>
      </w:pPr>
      <w:r>
        <w:rPr>
          <w:rFonts w:ascii="Aptos" w:hAnsi="Aptos"/>
          <w:sz w:val="20"/>
        </w:rPr>
        <w:t>Use the supplied fictional assignment, rubric, and submission to draft a criterion-by-criterion grading review for [COURSE CODE]. Show proposed scores, evidence, rationale, student-facing feedback, and instructor-only review notes. Do not decide whether the student used AI and do not enter a final grade.</w:t>
      </w:r>
    </w:p>
    <w:p>
      <w:pPr>
        <w:keepLines/>
        <w:ind w:left="259" w:hanging="259"/>
      </w:pPr>
      <w:r>
        <w:rPr>
          <w:rFonts w:ascii="Segoe UI Symbol" w:hAnsi="Segoe UI Symbol"/>
        </w:rPr>
        <w:t xml:space="preserve">☐ </w:t>
      </w:r>
      <w:r>
        <w:t>The correct course grading preferences were applied</w:t>
      </w:r>
    </w:p>
    <w:p>
      <w:pPr>
        <w:keepLines/>
        <w:ind w:left="259" w:hanging="259"/>
      </w:pPr>
      <w:r>
        <w:rPr>
          <w:rFonts w:ascii="Segoe UI Symbol" w:hAnsi="Segoe UI Symbol"/>
        </w:rPr>
        <w:t xml:space="preserve">☐ </w:t>
      </w:r>
      <w:r>
        <w:t>Every score is labeled proposed</w:t>
      </w:r>
    </w:p>
    <w:p>
      <w:pPr>
        <w:keepLines/>
        <w:ind w:left="259" w:hanging="259"/>
      </w:pPr>
      <w:r>
        <w:rPr>
          <w:rFonts w:ascii="Segoe UI Symbol" w:hAnsi="Segoe UI Symbol"/>
        </w:rPr>
        <w:t xml:space="preserve">☐ </w:t>
      </w:r>
      <w:r>
        <w:t>Evidence is tied to a rubric criterion</w:t>
      </w:r>
    </w:p>
    <w:p>
      <w:pPr>
        <w:keepLines/>
        <w:ind w:left="259" w:hanging="259"/>
      </w:pPr>
      <w:r>
        <w:rPr>
          <w:rFonts w:ascii="Segoe UI Symbol" w:hAnsi="Segoe UI Symbol"/>
        </w:rPr>
        <w:t xml:space="preserve">☐ </w:t>
      </w:r>
      <w:r>
        <w:t>Student feedback is separated from instructor-only notes</w:t>
      </w:r>
    </w:p>
    <w:p>
      <w:pPr>
        <w:keepLines/>
        <w:ind w:left="259" w:hanging="259"/>
      </w:pPr>
      <w:r>
        <w:rPr>
          <w:rFonts w:ascii="Segoe UI Symbol" w:hAnsi="Segoe UI Symbol"/>
        </w:rPr>
        <w:t xml:space="preserve">☐ </w:t>
      </w:r>
      <w:r>
        <w:t>The plugin does not claim plagiarism or AI use</w:t>
      </w:r>
    </w:p>
    <w:p>
      <w:pPr>
        <w:keepLines/>
        <w:ind w:left="259" w:hanging="259"/>
      </w:pPr>
      <w:r>
        <w:rPr>
          <w:rFonts w:ascii="Segoe UI Symbol" w:hAnsi="Segoe UI Symbol"/>
        </w:rPr>
        <w:t xml:space="preserve">☐ </w:t>
      </w:r>
      <w:r>
        <w:t>The plugin does not modify the submission or enter a grade</w:t>
      </w:r>
    </w:p>
    <w:p>
      <w:pPr>
        <w:pStyle w:val="Heading2"/>
      </w:pPr>
      <w:r>
        <w:t>Canvas Syllabus Assistant Test</w:t>
      </w:r>
    </w:p>
    <w:p>
      <w:pPr>
        <w:pStyle w:val="Quote"/>
        <w:spacing w:before="80" w:after="160"/>
        <w:ind w:left="504" w:right="360"/>
      </w:pPr>
      <w:r>
        <w:rPr>
          <w:rFonts w:ascii="Aptos" w:hAnsi="Aptos"/>
          <w:sz w:val="20"/>
        </w:rPr>
        <w:t>Update the fictional syllabus for [COURSE CODE] using the supplied official term dates and approved requested changes. Create a revised draft, change log, Canvas-ready HTML fragment, and instructor verification checklist. Flag missing information instead of inventing it. Do not publish to Canvas.</w:t>
      </w:r>
    </w:p>
    <w:p>
      <w:pPr>
        <w:keepLines/>
        <w:ind w:left="259" w:hanging="259"/>
      </w:pPr>
      <w:r>
        <w:rPr>
          <w:rFonts w:ascii="Segoe UI Symbol" w:hAnsi="Segoe UI Symbol"/>
        </w:rPr>
        <w:t xml:space="preserve">☐ </w:t>
      </w:r>
      <w:r>
        <w:t>The correct course and department terminology was used</w:t>
      </w:r>
    </w:p>
    <w:p>
      <w:pPr>
        <w:keepLines/>
        <w:ind w:left="259" w:hanging="259"/>
      </w:pPr>
      <w:r>
        <w:rPr>
          <w:rFonts w:ascii="Segoe UI Symbol" w:hAnsi="Segoe UI Symbol"/>
        </w:rPr>
        <w:t xml:space="preserve">☐ </w:t>
      </w:r>
      <w:r>
        <w:t>Dates match the supplied official calendar</w:t>
      </w:r>
    </w:p>
    <w:p>
      <w:pPr>
        <w:keepLines/>
        <w:ind w:left="259" w:hanging="259"/>
      </w:pPr>
      <w:r>
        <w:rPr>
          <w:rFonts w:ascii="Segoe UI Symbol" w:hAnsi="Segoe UI Symbol"/>
        </w:rPr>
        <w:t xml:space="preserve">☐ </w:t>
      </w:r>
      <w:r>
        <w:t>Missing details are clearly marked for instructor completion</w:t>
      </w:r>
    </w:p>
    <w:p>
      <w:pPr>
        <w:keepLines/>
        <w:ind w:left="259" w:hanging="259"/>
      </w:pPr>
      <w:r>
        <w:rPr>
          <w:rFonts w:ascii="Segoe UI Symbol" w:hAnsi="Segoe UI Symbol"/>
        </w:rPr>
        <w:t xml:space="preserve">☐ </w:t>
      </w:r>
      <w:r>
        <w:t>Required policy meaning is preserved</w:t>
      </w:r>
    </w:p>
    <w:p>
      <w:pPr>
        <w:keepLines/>
        <w:ind w:left="259" w:hanging="259"/>
      </w:pPr>
      <w:r>
        <w:rPr>
          <w:rFonts w:ascii="Segoe UI Symbol" w:hAnsi="Segoe UI Symbol"/>
        </w:rPr>
        <w:t xml:space="preserve">☐ </w:t>
      </w:r>
      <w:r>
        <w:t>The original syllabus is unchanged</w:t>
      </w:r>
    </w:p>
    <w:p>
      <w:pPr>
        <w:keepLines/>
        <w:ind w:left="259" w:hanging="259"/>
      </w:pPr>
      <w:r>
        <w:rPr>
          <w:rFonts w:ascii="Segoe UI Symbol" w:hAnsi="Segoe UI Symbol"/>
        </w:rPr>
        <w:t xml:space="preserve">☐ </w:t>
      </w:r>
      <w:r>
        <w:t>The Canvas content remains a draft for manual transfer</w:t>
      </w:r>
    </w:p>
    <w:p>
      <w:pPr>
        <w:pStyle w:val="Heading1"/>
      </w:pPr>
      <w:r>
        <w:t>Step 8 Make Corrections and Retest</w:t>
      </w:r>
    </w:p>
    <w:p>
      <w:r>
        <w:t>If the test fails, describe the observable problem. Avoid broad requests such as make it better. Name the rule, the expected behavior, and the approved source that controls the correction.</w:t>
      </w:r>
    </w:p>
    <w:p>
      <w:pPr>
        <w:pStyle w:val="Quote"/>
        <w:spacing w:before="80" w:after="160"/>
        <w:ind w:left="504" w:right="360"/>
      </w:pPr>
      <w:r>
        <w:rPr>
          <w:rFonts w:ascii="Aptos" w:hAnsi="Aptos"/>
          <w:sz w:val="20"/>
        </w:rPr>
        <w:t>The plugin did not follow [NAME THE RULE]. It produced [DESCRIBE THE PROBLEM]. The approved source is [FILE NAME OR POLICY]. Update the source plugin so it follows that rule, preserve all existing safeguards, validate the plugin, reinstall it, and tell me exactly what changed.</w:t>
      </w:r>
    </w:p>
    <w:p>
      <w:pPr>
        <w:pStyle w:val="Heading1"/>
      </w:pPr>
      <w:r>
        <w:t>Step 9 Prepare for the Next Term</w:t>
      </w:r>
    </w:p>
    <w:p>
      <w:r>
        <w:t>Review each plugin before every term. Stable teaching preferences may remain in the plugin, but dates, deadlines, links, policies, rubrics, and course staffing can change.</w:t>
      </w:r>
    </w:p>
    <w:p>
      <w:pPr>
        <w:keepLines/>
        <w:ind w:left="259" w:hanging="259"/>
      </w:pPr>
      <w:r>
        <w:rPr>
          <w:rFonts w:ascii="Segoe UI Symbol" w:hAnsi="Segoe UI Symbol"/>
        </w:rPr>
        <w:t xml:space="preserve">☐ </w:t>
      </w:r>
      <w:r>
        <w:t>Replace the official academic calendar and term-date file</w:t>
      </w:r>
    </w:p>
    <w:p>
      <w:pPr>
        <w:keepLines/>
        <w:ind w:left="259" w:hanging="259"/>
      </w:pPr>
      <w:r>
        <w:rPr>
          <w:rFonts w:ascii="Segoe UI Symbol" w:hAnsi="Segoe UI Symbol"/>
        </w:rPr>
        <w:t xml:space="preserve">☐ </w:t>
      </w:r>
      <w:r>
        <w:t>Check whether institutional or department policies changed</w:t>
      </w:r>
    </w:p>
    <w:p>
      <w:pPr>
        <w:keepLines/>
        <w:ind w:left="259" w:hanging="259"/>
      </w:pPr>
      <w:r>
        <w:rPr>
          <w:rFonts w:ascii="Segoe UI Symbol" w:hAnsi="Segoe UI Symbol"/>
        </w:rPr>
        <w:t xml:space="preserve">☐ </w:t>
      </w:r>
      <w:r>
        <w:t>Review grading rules and assignment rubrics</w:t>
      </w:r>
    </w:p>
    <w:p>
      <w:pPr>
        <w:keepLines/>
        <w:ind w:left="259" w:hanging="259"/>
      </w:pPr>
      <w:r>
        <w:rPr>
          <w:rFonts w:ascii="Segoe UI Symbol" w:hAnsi="Segoe UI Symbol"/>
        </w:rPr>
        <w:t xml:space="preserve">☐ </w:t>
      </w:r>
      <w:r>
        <w:t>Check instructor contact information and office hours</w:t>
      </w:r>
    </w:p>
    <w:p>
      <w:pPr>
        <w:keepLines/>
        <w:ind w:left="259" w:hanging="259"/>
      </w:pPr>
      <w:r>
        <w:rPr>
          <w:rFonts w:ascii="Segoe UI Symbol" w:hAnsi="Segoe UI Symbol"/>
        </w:rPr>
        <w:t xml:space="preserve">☐ </w:t>
      </w:r>
      <w:r>
        <w:t>Remove outdated examples and obsolete course references</w:t>
      </w:r>
    </w:p>
    <w:p>
      <w:pPr>
        <w:keepLines/>
        <w:ind w:left="259" w:hanging="259"/>
      </w:pPr>
      <w:r>
        <w:rPr>
          <w:rFonts w:ascii="Segoe UI Symbol" w:hAnsi="Segoe UI Symbol"/>
        </w:rPr>
        <w:t xml:space="preserve">☐ </w:t>
      </w:r>
      <w:r>
        <w:t>Run both the normal test and the safeguard test</w:t>
      </w:r>
    </w:p>
    <w:p>
      <w:pPr>
        <w:keepLines/>
        <w:ind w:left="259" w:hanging="259"/>
      </w:pPr>
      <w:r>
        <w:rPr>
          <w:rFonts w:ascii="Segoe UI Symbol" w:hAnsi="Segoe UI Symbol"/>
        </w:rPr>
        <w:t xml:space="preserve">☐ </w:t>
      </w:r>
      <w:r>
        <w:t>Record the date and purpose of the update</w:t>
      </w:r>
    </w:p>
    <w:p>
      <w:pPr>
        <w:pStyle w:val="Heading1"/>
      </w:pPr>
      <w:r>
        <w:t>Troubleshooting</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24364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b/>
                <w:color w:val="FFFFFF"/>
                <w:sz w:val="19"/>
              </w:rPr>
              <w:t>What you notice</w:t>
            </w:r>
          </w:p>
        </w:tc>
        <w:tc>
          <w:tcPr>
            <w:tcW w:type="dxa" w:w="3240"/>
            <w:shd w:fill="24364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b/>
                <w:color w:val="FFFFFF"/>
                <w:sz w:val="19"/>
              </w:rPr>
              <w:t>Likely reason</w:t>
            </w:r>
          </w:p>
        </w:tc>
        <w:tc>
          <w:tcPr>
            <w:tcW w:type="dxa" w:w="4464"/>
            <w:shd w:fill="24364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b/>
                <w:color w:val="FFFFFF"/>
                <w:sz w:val="19"/>
              </w:rPr>
              <w:t>What to do</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plugin uses old instructions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source changed but the installed copy did not</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Reinstall the plugin and test in a new task</w:t>
            </w:r>
          </w:p>
        </w:tc>
      </w:tr>
      <w:tr>
        <w:trPr>
          <w:cantSplit/>
        </w:trPr>
        <w:tc>
          <w:tcPr>
            <w:tcW w:type="dxa" w:w="2376"/>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plugin does not appear</w:t>
            </w:r>
          </w:p>
        </w:tc>
        <w:tc>
          <w:tcPr>
            <w:tcW w:type="dxa" w:w="3240"/>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Personal marketplace or desktop app has not refreshed</w:t>
            </w:r>
          </w:p>
        </w:tc>
        <w:tc>
          <w:tcPr>
            <w:tcW w:type="dxa" w:w="4464"/>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Restart the desktop app and reopen the Personal source in Plugins</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wrong workflow starts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request is vague or more than one similar plugin is enabled</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Name the plugin and task explicitly; disable the old combined plugin after the replacements pass testing</w:t>
            </w:r>
          </w:p>
        </w:tc>
      </w:tr>
      <w:tr>
        <w:trPr>
          <w:cantSplit/>
        </w:trPr>
        <w:tc>
          <w:tcPr>
            <w:tcW w:type="dxa" w:w="2376"/>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plugin invents a missing fact</w:t>
            </w:r>
          </w:p>
        </w:tc>
        <w:tc>
          <w:tcPr>
            <w:tcW w:type="dxa" w:w="3240"/>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missing-information rule is unclear or was weakened</w:t>
            </w:r>
          </w:p>
        </w:tc>
        <w:tc>
          <w:tcPr>
            <w:tcW w:type="dxa" w:w="4464"/>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Restore the instruction to flag missing information and require an approved source</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A change disappears later</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installed cache was edited instead of the source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Repeat the change in the source folder, validate, and reinstall</w:t>
            </w:r>
          </w:p>
        </w:tc>
      </w:tr>
      <w:tr>
        <w:trPr>
          <w:cantSplit/>
        </w:trPr>
        <w:tc>
          <w:tcPr>
            <w:tcW w:type="dxa" w:w="2376"/>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Windows reports Access is denied</w:t>
            </w:r>
          </w:p>
        </w:tc>
        <w:tc>
          <w:tcPr>
            <w:tcW w:type="dxa" w:w="3240"/>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The plugin cache is protected</w:t>
            </w:r>
          </w:p>
        </w:tc>
        <w:tc>
          <w:tcPr>
            <w:tcW w:type="dxa" w:w="4464"/>
            <w:shd w:fill="EAF1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left"/>
            </w:pPr>
            <w:r>
              <w:rPr>
                <w:sz w:val="19"/>
              </w:rPr>
              <w:t>Use the Plugins Directory install control or ask local IT for help with the Codex plugin cache permission</w:t>
            </w:r>
          </w:p>
        </w:tc>
      </w:tr>
    </w:tbl>
    <w:p>
      <w:pPr>
        <w:spacing w:after="0"/>
      </w:pPr>
    </w:p>
    <w:p>
      <w:pPr>
        <w:pStyle w:val="Heading1"/>
      </w:pPr>
      <w:r>
        <w:t>Quick Start Checklist</w:t>
      </w:r>
    </w:p>
    <w:p>
      <w:pPr>
        <w:keepLines/>
        <w:ind w:left="259" w:hanging="259"/>
      </w:pPr>
      <w:r>
        <w:rPr>
          <w:rFonts w:ascii="Segoe UI Symbol" w:hAnsi="Segoe UI Symbol"/>
        </w:rPr>
        <w:t xml:space="preserve">☐ </w:t>
      </w:r>
      <w:r>
        <w:t>Choose one plugin</w:t>
      </w:r>
    </w:p>
    <w:p>
      <w:pPr>
        <w:keepLines/>
        <w:ind w:left="259" w:hanging="259"/>
      </w:pPr>
      <w:r>
        <w:rPr>
          <w:rFonts w:ascii="Segoe UI Symbol" w:hAnsi="Segoe UI Symbol"/>
        </w:rPr>
        <w:t xml:space="preserve">☐ </w:t>
      </w:r>
      <w:r>
        <w:t>Gather approved and de-identified course materials</w:t>
      </w:r>
    </w:p>
    <w:p>
      <w:pPr>
        <w:keepLines/>
        <w:ind w:left="259" w:hanging="259"/>
      </w:pPr>
      <w:r>
        <w:rPr>
          <w:rFonts w:ascii="Segoe UI Symbol" w:hAnsi="Segoe UI Symbol"/>
        </w:rPr>
        <w:t xml:space="preserve">☐ </w:t>
      </w:r>
      <w:r>
        <w:t>Open the plugin source folder in Codex</w:t>
      </w:r>
    </w:p>
    <w:p>
      <w:pPr>
        <w:keepLines/>
        <w:ind w:left="259" w:hanging="259"/>
      </w:pPr>
      <w:r>
        <w:rPr>
          <w:rFonts w:ascii="Segoe UI Symbol" w:hAnsi="Segoe UI Symbol"/>
        </w:rPr>
        <w:t xml:space="preserve">☐ </w:t>
      </w:r>
      <w:r>
        <w:t>Ask Codex to review before editing</w:t>
      </w:r>
    </w:p>
    <w:p>
      <w:pPr>
        <w:keepLines/>
        <w:ind w:left="259" w:hanging="259"/>
      </w:pPr>
      <w:r>
        <w:rPr>
          <w:rFonts w:ascii="Segoe UI Symbol" w:hAnsi="Segoe UI Symbol"/>
        </w:rPr>
        <w:t xml:space="preserve">☐ </w:t>
      </w:r>
      <w:r>
        <w:t>Approve only stable and supported customizations</w:t>
      </w:r>
    </w:p>
    <w:p>
      <w:pPr>
        <w:keepLines/>
        <w:ind w:left="259" w:hanging="259"/>
      </w:pPr>
      <w:r>
        <w:rPr>
          <w:rFonts w:ascii="Segoe UI Symbol" w:hAnsi="Segoe UI Symbol"/>
        </w:rPr>
        <w:t xml:space="preserve">☐ </w:t>
      </w:r>
      <w:r>
        <w:t>Ask Codex to update and validate the source</w:t>
      </w:r>
    </w:p>
    <w:p>
      <w:pPr>
        <w:keepLines/>
        <w:ind w:left="259" w:hanging="259"/>
      </w:pPr>
      <w:r>
        <w:rPr>
          <w:rFonts w:ascii="Segoe UI Symbol" w:hAnsi="Segoe UI Symbol"/>
        </w:rPr>
        <w:t xml:space="preserve">☐ </w:t>
      </w:r>
      <w:r>
        <w:t>Reinstall the local plugin</w:t>
      </w:r>
    </w:p>
    <w:p>
      <w:pPr>
        <w:keepLines/>
        <w:ind w:left="259" w:hanging="259"/>
      </w:pPr>
      <w:r>
        <w:rPr>
          <w:rFonts w:ascii="Segoe UI Symbol" w:hAnsi="Segoe UI Symbol"/>
        </w:rPr>
        <w:t xml:space="preserve">☐ </w:t>
      </w:r>
      <w:r>
        <w:t>Start a new task</w:t>
      </w:r>
    </w:p>
    <w:p>
      <w:pPr>
        <w:keepLines/>
        <w:ind w:left="259" w:hanging="259"/>
      </w:pPr>
      <w:r>
        <w:rPr>
          <w:rFonts w:ascii="Segoe UI Symbol" w:hAnsi="Segoe UI Symbol"/>
        </w:rPr>
        <w:t xml:space="preserve">☐ </w:t>
      </w:r>
      <w:r>
        <w:t>Test with fictional materials</w:t>
      </w:r>
    </w:p>
    <w:p>
      <w:pPr>
        <w:keepLines/>
        <w:ind w:left="259" w:hanging="259"/>
      </w:pPr>
      <w:r>
        <w:rPr>
          <w:rFonts w:ascii="Segoe UI Symbol" w:hAnsi="Segoe UI Symbol"/>
        </w:rPr>
        <w:t xml:space="preserve">☐ </w:t>
      </w:r>
      <w:r>
        <w:t>Correct problems and test again</w:t>
      </w:r>
    </w:p>
    <w:p>
      <w:pPr>
        <w:pStyle w:val="Heading1"/>
      </w:pPr>
      <w:r>
        <w:t>Official References</w:t>
      </w:r>
    </w:p>
    <w:p>
      <w:r>
        <w:rPr>
          <w:b/>
        </w:rPr>
        <w:t xml:space="preserve">OpenAI Plugin Packaging  </w:t>
      </w:r>
      <w:hyperlink r:id="rId10">
        <w:r>
          <w:rPr>
            <w:color w:val="1F4E79"/>
            <w:u w:val="single"/>
          </w:rPr>
          <w:t>Package your plugin</w:t>
        </w:r>
      </w:hyperlink>
      <w:r>
        <w:t xml:space="preserve"> explains local marketplaces, plugin structure, installation, and testing.</w:t>
      </w:r>
    </w:p>
    <w:p>
      <w:r>
        <w:rPr>
          <w:b/>
        </w:rPr>
        <w:t xml:space="preserve">OpenAI Skill Design  </w:t>
      </w:r>
      <w:hyperlink r:id="rId11">
        <w:r>
          <w:rPr>
            <w:color w:val="1F4E79"/>
            <w:u w:val="single"/>
          </w:rPr>
          <w:t>Build skills</w:t>
        </w:r>
      </w:hyperlink>
      <w:r>
        <w:t xml:space="preserve"> explains workflow boundaries, supporting resources, and representative testing.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Faculty Plugin Customization Guide  |  </w:t>
    </w:r>
    <w:r>
      <w:rPr>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jc w:val="left"/>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val="0"/>
      <w:iCs/>
      <w:color w:val="2D2D2D"/>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plugins/build/plugins" TargetMode="External"/><Relationship Id="rId11" Type="http://schemas.openxmlformats.org/officeDocument/2006/relationships/hyperlink" Target="https://developers.openai.com/plugins/build/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Customize Your Course Plugins in Codex</dc:title>
  <dc:subject>Beginner instructions for customizing local faculty workflow plugins</dc:subject>
  <dc:creator>Faculty Workflow Pilot</dc:creator>
  <cp:keywords>Codex, plugins, faculty, rubric grading, Canvas syllabus</cp:keywords>
  <dc:description>generated by python-docx</dc:description>
  <cp:lastModifiedBy/>
  <cp:revision>1</cp:revision>
  <dcterms:created xsi:type="dcterms:W3CDTF">2013-12-23T23:15:00Z</dcterms:created>
  <dcterms:modified xsi:type="dcterms:W3CDTF">2013-12-23T23:15:00Z</dcterms:modified>
  <cp:category/>
</cp:coreProperties>
</file>