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55" w:type="dxa"/>
        <w:jc w:val="center"/>
        <w:tblLayout w:type="fixed"/>
        <w:tblLook w:val="04A0" w:firstRow="1" w:lastRow="0" w:firstColumn="1" w:lastColumn="0" w:noHBand="0" w:noVBand="1"/>
      </w:tblPr>
      <w:tblGrid>
        <w:gridCol w:w="1260"/>
        <w:gridCol w:w="1680"/>
        <w:gridCol w:w="5040"/>
        <w:gridCol w:w="1175"/>
      </w:tblGrid>
      <w:tr w:rsidR="000D29AE">
        <w:trPr>
          <w:trHeight w:val="2079"/>
          <w:jc w:val="center"/>
        </w:trPr>
        <w:tc>
          <w:tcPr>
            <w:tcW w:w="9155" w:type="dxa"/>
            <w:gridSpan w:val="4"/>
          </w:tcPr>
          <w:p w:rsidR="000D29AE" w:rsidRDefault="00000000">
            <w:pPr>
              <w:jc w:val="center"/>
              <w:rPr>
                <w:rFonts w:ascii="SimSun" w:hAnsi="SimSun"/>
                <w:color w:val="000000" w:themeColor="text1"/>
                <w:sz w:val="28"/>
                <w:szCs w:val="28"/>
              </w:rPr>
            </w:pPr>
            <w:r>
              <w:rPr>
                <w:noProof/>
                <w:color w:val="000000" w:themeColor="text1"/>
              </w:rPr>
              <w:drawing>
                <wp:inline distT="0" distB="0" distL="0" distR="0">
                  <wp:extent cx="781050" cy="781050"/>
                  <wp:effectExtent l="0" t="0" r="6350" b="6350"/>
                  <wp:docPr id="2" name="图片 2" descr="校徽完成方案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徽完成方案2"/>
                          <pic:cNvPicPr>
                            <a:picLocks noChangeAspect="1" noChangeArrowheads="1"/>
                          </pic:cNvPicPr>
                        </pic:nvPicPr>
                        <pic:blipFill>
                          <a:blip r:embed="rId6" cstate="print">
                            <a:extLst>
                              <a:ext uri="{28A0092B-C50C-407E-A947-70E740481C1C}">
                                <a14:useLocalDpi xmlns:a14="http://schemas.microsoft.com/office/drawing/2010/main" val="0"/>
                              </a:ext>
                            </a:extLst>
                          </a:blip>
                          <a:srcRect l="12849" t="15547" r="6703"/>
                          <a:stretch>
                            <a:fillRect/>
                          </a:stretch>
                        </pic:blipFill>
                        <pic:spPr>
                          <a:xfrm>
                            <a:off x="0" y="0"/>
                            <a:ext cx="781050" cy="781050"/>
                          </a:xfrm>
                          <a:prstGeom prst="rect">
                            <a:avLst/>
                          </a:prstGeom>
                          <a:noFill/>
                          <a:ln>
                            <a:noFill/>
                          </a:ln>
                        </pic:spPr>
                      </pic:pic>
                    </a:graphicData>
                  </a:graphic>
                </wp:inline>
              </w:drawing>
            </w:r>
            <w:r>
              <w:rPr>
                <w:rFonts w:hint="eastAsia"/>
                <w:color w:val="000000" w:themeColor="text1"/>
              </w:rPr>
              <w:t xml:space="preserve">  </w:t>
            </w:r>
            <w:r>
              <w:rPr>
                <w:rFonts w:ascii="SimSun" w:hAnsi="SimSun" w:hint="eastAsia"/>
                <w:noProof/>
                <w:color w:val="000000" w:themeColor="text1"/>
                <w:sz w:val="44"/>
              </w:rPr>
              <w:drawing>
                <wp:inline distT="0" distB="0" distL="0" distR="0">
                  <wp:extent cx="3228975" cy="1057275"/>
                  <wp:effectExtent l="0" t="0" r="9525" b="9525"/>
                  <wp:docPr id="1" name="图片 1" descr="南京林业大学标准矢量文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南京林业大学标准矢量文字"/>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228975" cy="1057275"/>
                          </a:xfrm>
                          <a:prstGeom prst="rect">
                            <a:avLst/>
                          </a:prstGeom>
                          <a:noFill/>
                          <a:ln>
                            <a:noFill/>
                          </a:ln>
                        </pic:spPr>
                      </pic:pic>
                    </a:graphicData>
                  </a:graphic>
                </wp:inline>
              </w:drawing>
            </w:r>
          </w:p>
          <w:p w:rsidR="000D29AE" w:rsidRDefault="00000000">
            <w:pPr>
              <w:spacing w:beforeLines="30" w:before="93"/>
              <w:jc w:val="center"/>
              <w:rPr>
                <w:rFonts w:ascii="STZhongsong" w:eastAsia="STZhongsong" w:hAnsi="STZhongsong"/>
                <w:color w:val="000000" w:themeColor="text1"/>
                <w:sz w:val="68"/>
                <w:szCs w:val="68"/>
              </w:rPr>
            </w:pPr>
            <w:r>
              <w:rPr>
                <w:rFonts w:ascii="STZhongsong" w:eastAsia="STZhongsong" w:hAnsi="STZhongsong" w:hint="eastAsia"/>
                <w:color w:val="000000" w:themeColor="text1"/>
                <w:sz w:val="68"/>
                <w:szCs w:val="68"/>
              </w:rPr>
              <w:t>《</w:t>
            </w:r>
            <w:r>
              <w:rPr>
                <w:rFonts w:eastAsia="STZhongsong" w:hint="eastAsia"/>
                <w:color w:val="000000" w:themeColor="text1"/>
                <w:sz w:val="68"/>
                <w:szCs w:val="68"/>
              </w:rPr>
              <w:t>林木生物信息学</w:t>
            </w:r>
            <w:r>
              <w:rPr>
                <w:rFonts w:ascii="STZhongsong" w:eastAsia="STZhongsong" w:hAnsi="STZhongsong" w:hint="eastAsia"/>
                <w:color w:val="000000" w:themeColor="text1"/>
                <w:sz w:val="68"/>
                <w:szCs w:val="68"/>
              </w:rPr>
              <w:t>》</w:t>
            </w:r>
          </w:p>
          <w:p w:rsidR="000D29AE" w:rsidRDefault="00000000">
            <w:pPr>
              <w:jc w:val="center"/>
              <w:rPr>
                <w:rFonts w:ascii="STZhongsong" w:eastAsia="STZhongsong" w:hAnsi="STZhongsong" w:cs="STZhongsong"/>
                <w:color w:val="000000" w:themeColor="text1"/>
                <w:sz w:val="60"/>
                <w:szCs w:val="60"/>
              </w:rPr>
            </w:pPr>
            <w:r>
              <w:rPr>
                <w:rFonts w:ascii="STZhongsong" w:eastAsia="STZhongsong" w:hAnsi="STZhongsong" w:cs="STZhongsong" w:hint="eastAsia"/>
                <w:color w:val="000000" w:themeColor="text1"/>
                <w:sz w:val="60"/>
                <w:szCs w:val="60"/>
              </w:rPr>
              <w:t>上机报告</w:t>
            </w:r>
          </w:p>
          <w:p w:rsidR="000D29AE" w:rsidRDefault="000D29AE">
            <w:pPr>
              <w:jc w:val="center"/>
              <w:rPr>
                <w:rFonts w:eastAsia="SimHei"/>
                <w:color w:val="000000" w:themeColor="text1"/>
                <w:sz w:val="44"/>
              </w:rPr>
            </w:pPr>
          </w:p>
          <w:p w:rsidR="000D29AE" w:rsidRDefault="000D29AE">
            <w:pPr>
              <w:rPr>
                <w:rFonts w:eastAsia="SimHei"/>
                <w:color w:val="000000" w:themeColor="text1"/>
                <w:sz w:val="44"/>
              </w:rPr>
            </w:pPr>
          </w:p>
        </w:tc>
      </w:tr>
      <w:tr w:rsidR="000D29AE">
        <w:trPr>
          <w:trHeight w:val="630"/>
          <w:jc w:val="center"/>
        </w:trPr>
        <w:tc>
          <w:tcPr>
            <w:tcW w:w="1260" w:type="dxa"/>
            <w:vAlign w:val="center"/>
          </w:tcPr>
          <w:p w:rsidR="000D29AE" w:rsidRDefault="000D29AE">
            <w:pPr>
              <w:rPr>
                <w:rFonts w:ascii="FZYaoTi" w:eastAsia="FZYaoTi"/>
                <w:color w:val="000000" w:themeColor="text1"/>
                <w:sz w:val="32"/>
              </w:rPr>
            </w:pPr>
          </w:p>
        </w:tc>
        <w:tc>
          <w:tcPr>
            <w:tcW w:w="1680" w:type="dxa"/>
            <w:vAlign w:val="center"/>
          </w:tcPr>
          <w:p w:rsidR="000D29AE" w:rsidRDefault="00000000">
            <w:pPr>
              <w:rPr>
                <w:rFonts w:ascii="SimHei" w:eastAsia="SimHei" w:hAnsi="SimHei"/>
                <w:b/>
                <w:bCs/>
                <w:color w:val="000000" w:themeColor="text1"/>
                <w:sz w:val="32"/>
                <w:szCs w:val="32"/>
              </w:rPr>
            </w:pPr>
            <w:r>
              <w:rPr>
                <w:rFonts w:ascii="SimHei" w:eastAsia="SimHei" w:hAnsi="SimHei" w:hint="eastAsia"/>
                <w:b/>
                <w:bCs/>
                <w:color w:val="000000" w:themeColor="text1"/>
                <w:sz w:val="32"/>
                <w:szCs w:val="32"/>
              </w:rPr>
              <w:t>题   目:</w:t>
            </w:r>
          </w:p>
        </w:tc>
        <w:tc>
          <w:tcPr>
            <w:tcW w:w="5040" w:type="dxa"/>
            <w:vAlign w:val="center"/>
          </w:tcPr>
          <w:p w:rsidR="000D29AE" w:rsidRPr="00AD1C56" w:rsidRDefault="00AD1C56" w:rsidP="00AD1C56">
            <w:pPr>
              <w:jc w:val="center"/>
              <w:rPr>
                <w:rFonts w:ascii="FangSong_GB2312" w:eastAsia="FangSong_GB2312" w:hAnsi="SimHei"/>
                <w:bCs/>
                <w:color w:val="000000" w:themeColor="text1"/>
                <w:sz w:val="18"/>
                <w:szCs w:val="15"/>
              </w:rPr>
            </w:pPr>
            <w:r>
              <w:rPr>
                <w:rFonts w:ascii="FangSong_GB2312" w:eastAsia="FangSong_GB2312" w:hAnsi="SimHei" w:hint="eastAsia"/>
                <w:bCs/>
                <w:color w:val="000000" w:themeColor="text1"/>
                <w:sz w:val="18"/>
                <w:szCs w:val="15"/>
                <w:u w:val="single"/>
              </w:rPr>
              <w:t xml:space="preserve"> </w:t>
            </w:r>
            <w:r w:rsidRPr="00AD1C56">
              <w:rPr>
                <w:rFonts w:ascii="FangSong_GB2312" w:eastAsia="FangSong_GB2312" w:hAnsi="SimHei" w:hint="eastAsia"/>
                <w:bCs/>
                <w:color w:val="000000" w:themeColor="text1"/>
                <w:sz w:val="18"/>
                <w:szCs w:val="15"/>
                <w:u w:val="single"/>
              </w:rPr>
              <w:t>基于公开数据的叶绿体基因组组装、注释与系统发育分析</w:t>
            </w:r>
            <w:r>
              <w:rPr>
                <w:rFonts w:ascii="FangSong_GB2312" w:eastAsia="FangSong_GB2312" w:hAnsi="SimHei" w:hint="eastAsia"/>
                <w:bCs/>
                <w:color w:val="000000" w:themeColor="text1"/>
                <w:sz w:val="18"/>
                <w:szCs w:val="15"/>
                <w:u w:val="single"/>
              </w:rPr>
              <w:t xml:space="preserve"> </w:t>
            </w:r>
          </w:p>
        </w:tc>
        <w:tc>
          <w:tcPr>
            <w:tcW w:w="1175" w:type="dxa"/>
            <w:vAlign w:val="center"/>
          </w:tcPr>
          <w:p w:rsidR="000D29AE" w:rsidRDefault="000D29AE">
            <w:pPr>
              <w:rPr>
                <w:rFonts w:ascii="SimHei" w:eastAsia="SimHei" w:hAnsi="SimHei"/>
                <w:bCs/>
                <w:color w:val="000000" w:themeColor="text1"/>
                <w:sz w:val="32"/>
              </w:rPr>
            </w:pPr>
          </w:p>
        </w:tc>
      </w:tr>
      <w:tr w:rsidR="000D29AE">
        <w:trPr>
          <w:trHeight w:val="630"/>
          <w:jc w:val="center"/>
        </w:trPr>
        <w:tc>
          <w:tcPr>
            <w:tcW w:w="1260" w:type="dxa"/>
            <w:vAlign w:val="center"/>
          </w:tcPr>
          <w:p w:rsidR="000D29AE" w:rsidRDefault="000D29AE">
            <w:pPr>
              <w:rPr>
                <w:rFonts w:ascii="FZYaoTi" w:eastAsia="FZYaoTi"/>
                <w:color w:val="000000" w:themeColor="text1"/>
                <w:sz w:val="32"/>
              </w:rPr>
            </w:pPr>
          </w:p>
        </w:tc>
        <w:tc>
          <w:tcPr>
            <w:tcW w:w="1680" w:type="dxa"/>
            <w:vAlign w:val="center"/>
          </w:tcPr>
          <w:p w:rsidR="000D29AE" w:rsidRDefault="00000000">
            <w:pPr>
              <w:rPr>
                <w:rFonts w:ascii="SimHei" w:eastAsia="SimHei" w:hAnsi="SimHei"/>
                <w:b/>
                <w:bCs/>
                <w:color w:val="000000" w:themeColor="text1"/>
                <w:sz w:val="32"/>
                <w:szCs w:val="32"/>
              </w:rPr>
            </w:pPr>
            <w:r>
              <w:rPr>
                <w:rFonts w:ascii="SimHei" w:eastAsia="SimHei" w:hAnsi="SimHei" w:hint="eastAsia"/>
                <w:b/>
                <w:bCs/>
                <w:color w:val="000000" w:themeColor="text1"/>
                <w:sz w:val="32"/>
                <w:szCs w:val="32"/>
              </w:rPr>
              <w:t>学   院：</w:t>
            </w:r>
          </w:p>
        </w:tc>
        <w:tc>
          <w:tcPr>
            <w:tcW w:w="5040" w:type="dxa"/>
            <w:vAlign w:val="center"/>
          </w:tcPr>
          <w:p w:rsidR="000D29AE" w:rsidRDefault="00000000">
            <w:pPr>
              <w:rPr>
                <w:rFonts w:ascii="FangSong_GB2312" w:eastAsia="FangSong_GB2312" w:hAnsi="SimHei"/>
                <w:bCs/>
                <w:color w:val="000000" w:themeColor="text1"/>
                <w:sz w:val="30"/>
                <w:szCs w:val="30"/>
                <w:u w:val="single"/>
              </w:rPr>
            </w:pPr>
            <w:r>
              <w:rPr>
                <w:rFonts w:ascii="FangSong_GB2312" w:eastAsia="FangSong_GB2312" w:hAnsi="SimHei" w:hint="eastAsia"/>
                <w:bCs/>
                <w:color w:val="000000" w:themeColor="text1"/>
                <w:sz w:val="30"/>
                <w:szCs w:val="30"/>
                <w:u w:val="single"/>
              </w:rPr>
              <w:t xml:space="preserve"> </w:t>
            </w:r>
            <w:r w:rsidR="00AD1C56">
              <w:rPr>
                <w:rFonts w:ascii="FangSong_GB2312" w:eastAsia="FangSong_GB2312" w:hAnsi="SimHei" w:hint="eastAsia"/>
                <w:bCs/>
                <w:color w:val="000000" w:themeColor="text1"/>
                <w:sz w:val="30"/>
                <w:szCs w:val="30"/>
                <w:u w:val="single"/>
              </w:rPr>
              <w:t>信息科学技术学院、人工智能学院</w:t>
            </w:r>
            <w:r>
              <w:rPr>
                <w:rFonts w:ascii="FangSong_GB2312" w:eastAsia="FangSong_GB2312" w:hAnsi="SimHei" w:hint="eastAsia"/>
                <w:bCs/>
                <w:color w:val="000000" w:themeColor="text1"/>
                <w:sz w:val="30"/>
                <w:szCs w:val="30"/>
                <w:u w:val="single"/>
              </w:rPr>
              <w:t xml:space="preserve"> </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w:t>
            </w:r>
          </w:p>
        </w:tc>
        <w:tc>
          <w:tcPr>
            <w:tcW w:w="1175" w:type="dxa"/>
            <w:vAlign w:val="center"/>
          </w:tcPr>
          <w:p w:rsidR="000D29AE" w:rsidRDefault="000D29AE">
            <w:pPr>
              <w:rPr>
                <w:rFonts w:ascii="SimHei" w:eastAsia="SimHei" w:hAnsi="SimHei"/>
                <w:bCs/>
                <w:color w:val="000000" w:themeColor="text1"/>
                <w:sz w:val="32"/>
              </w:rPr>
            </w:pPr>
          </w:p>
        </w:tc>
      </w:tr>
      <w:tr w:rsidR="000D29AE">
        <w:trPr>
          <w:trHeight w:val="630"/>
          <w:jc w:val="center"/>
        </w:trPr>
        <w:tc>
          <w:tcPr>
            <w:tcW w:w="1260" w:type="dxa"/>
            <w:vAlign w:val="center"/>
          </w:tcPr>
          <w:p w:rsidR="000D29AE" w:rsidRDefault="000D29AE">
            <w:pPr>
              <w:rPr>
                <w:rFonts w:ascii="FZYaoTi" w:eastAsia="FZYaoTi"/>
                <w:color w:val="000000" w:themeColor="text1"/>
                <w:sz w:val="32"/>
              </w:rPr>
            </w:pPr>
          </w:p>
        </w:tc>
        <w:tc>
          <w:tcPr>
            <w:tcW w:w="1680" w:type="dxa"/>
            <w:vAlign w:val="center"/>
          </w:tcPr>
          <w:p w:rsidR="000D29AE" w:rsidRDefault="00000000">
            <w:pPr>
              <w:rPr>
                <w:rFonts w:ascii="SimHei" w:eastAsia="SimHei" w:hAnsi="SimHei"/>
                <w:b/>
                <w:bCs/>
                <w:color w:val="000000" w:themeColor="text1"/>
                <w:sz w:val="32"/>
                <w:szCs w:val="32"/>
              </w:rPr>
            </w:pPr>
            <w:r>
              <w:rPr>
                <w:rFonts w:ascii="SimHei" w:eastAsia="SimHei" w:hAnsi="SimHei" w:hint="eastAsia"/>
                <w:b/>
                <w:bCs/>
                <w:color w:val="000000" w:themeColor="text1"/>
                <w:sz w:val="32"/>
                <w:szCs w:val="32"/>
              </w:rPr>
              <w:t>专   业：</w:t>
            </w:r>
          </w:p>
        </w:tc>
        <w:tc>
          <w:tcPr>
            <w:tcW w:w="5040" w:type="dxa"/>
            <w:vAlign w:val="center"/>
          </w:tcPr>
          <w:p w:rsidR="000D29AE" w:rsidRDefault="00000000">
            <w:pPr>
              <w:rPr>
                <w:rFonts w:ascii="FangSong_GB2312" w:eastAsia="FangSong_GB2312" w:hAnsi="SimHei"/>
                <w:bCs/>
                <w:color w:val="000000" w:themeColor="text1"/>
                <w:sz w:val="30"/>
                <w:szCs w:val="30"/>
                <w:u w:val="single"/>
              </w:rPr>
            </w:pPr>
            <w:r>
              <w:rPr>
                <w:rFonts w:ascii="FangSong_GB2312" w:eastAsia="FangSong_GB2312" w:hAnsi="SimHei" w:hint="eastAsia"/>
                <w:bCs/>
                <w:color w:val="000000" w:themeColor="text1"/>
                <w:sz w:val="30"/>
                <w:szCs w:val="30"/>
                <w:u w:val="single"/>
              </w:rPr>
              <w:t xml:space="preserve">  </w:t>
            </w:r>
            <w:r>
              <w:rPr>
                <w:rFonts w:ascii="FangSong_GB2312" w:eastAsia="FangSong_GB2312" w:hAnsi="SimHei"/>
                <w:bCs/>
                <w:color w:val="000000" w:themeColor="text1"/>
                <w:sz w:val="30"/>
                <w:szCs w:val="30"/>
                <w:u w:val="single"/>
              </w:rPr>
              <w:t xml:space="preserve">     </w:t>
            </w:r>
            <w:r w:rsidR="00A845B3">
              <w:rPr>
                <w:rFonts w:ascii="FangSong_GB2312" w:eastAsia="FangSong_GB2312" w:hAnsi="SimHei"/>
                <w:bCs/>
                <w:color w:val="000000" w:themeColor="text1"/>
                <w:sz w:val="30"/>
                <w:szCs w:val="30"/>
                <w:u w:val="single"/>
              </w:rPr>
              <w:t xml:space="preserve"> </w:t>
            </w:r>
            <w:r w:rsidR="00EF2734">
              <w:rPr>
                <w:rFonts w:ascii="FangSong_GB2312" w:eastAsia="FangSong_GB2312" w:hAnsi="SimHei" w:hint="eastAsia"/>
                <w:bCs/>
                <w:color w:val="000000" w:themeColor="text1"/>
                <w:sz w:val="30"/>
                <w:szCs w:val="30"/>
                <w:u w:val="single"/>
              </w:rPr>
              <w:t>计算机科学与技术</w:t>
            </w:r>
            <w:r>
              <w:rPr>
                <w:rFonts w:ascii="FangSong_GB2312" w:eastAsia="FangSong_GB2312" w:hAnsi="SimHei" w:hint="eastAsia"/>
                <w:bCs/>
                <w:color w:val="000000" w:themeColor="text1"/>
                <w:sz w:val="30"/>
                <w:szCs w:val="30"/>
                <w:u w:val="single"/>
              </w:rPr>
              <w:t xml:space="preserve"> </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w:t>
            </w:r>
          </w:p>
        </w:tc>
        <w:tc>
          <w:tcPr>
            <w:tcW w:w="1175" w:type="dxa"/>
            <w:vAlign w:val="center"/>
          </w:tcPr>
          <w:p w:rsidR="000D29AE" w:rsidRDefault="000D29AE">
            <w:pPr>
              <w:rPr>
                <w:rFonts w:ascii="SimHei" w:eastAsia="SimHei" w:hAnsi="SimHei"/>
                <w:bCs/>
                <w:color w:val="000000" w:themeColor="text1"/>
                <w:sz w:val="32"/>
              </w:rPr>
            </w:pPr>
          </w:p>
        </w:tc>
      </w:tr>
      <w:tr w:rsidR="000D29AE">
        <w:trPr>
          <w:trHeight w:val="630"/>
          <w:jc w:val="center"/>
        </w:trPr>
        <w:tc>
          <w:tcPr>
            <w:tcW w:w="1260" w:type="dxa"/>
            <w:vAlign w:val="center"/>
          </w:tcPr>
          <w:p w:rsidR="000D29AE" w:rsidRDefault="000D29AE">
            <w:pPr>
              <w:rPr>
                <w:rFonts w:ascii="FZYaoTi" w:eastAsia="FZYaoTi"/>
                <w:color w:val="000000" w:themeColor="text1"/>
                <w:sz w:val="32"/>
              </w:rPr>
            </w:pPr>
          </w:p>
        </w:tc>
        <w:tc>
          <w:tcPr>
            <w:tcW w:w="1680" w:type="dxa"/>
            <w:vAlign w:val="center"/>
          </w:tcPr>
          <w:p w:rsidR="000D29AE" w:rsidRDefault="00000000">
            <w:pPr>
              <w:rPr>
                <w:rFonts w:ascii="SimHei" w:eastAsia="SimHei" w:hAnsi="SimHei"/>
                <w:b/>
                <w:bCs/>
                <w:color w:val="000000" w:themeColor="text1"/>
                <w:sz w:val="32"/>
                <w:szCs w:val="32"/>
              </w:rPr>
            </w:pPr>
            <w:r>
              <w:rPr>
                <w:rFonts w:ascii="SimHei" w:eastAsia="SimHei" w:hAnsi="SimHei" w:hint="eastAsia"/>
                <w:b/>
                <w:bCs/>
                <w:color w:val="000000" w:themeColor="text1"/>
                <w:sz w:val="32"/>
                <w:szCs w:val="32"/>
              </w:rPr>
              <w:t>班   级:</w:t>
            </w:r>
          </w:p>
        </w:tc>
        <w:tc>
          <w:tcPr>
            <w:tcW w:w="5040" w:type="dxa"/>
            <w:vAlign w:val="center"/>
          </w:tcPr>
          <w:p w:rsidR="000D29AE" w:rsidRDefault="00000000">
            <w:pPr>
              <w:rPr>
                <w:rFonts w:ascii="FangSong_GB2312" w:eastAsia="FangSong_GB2312" w:hAnsi="SimHei"/>
                <w:bCs/>
                <w:color w:val="000000" w:themeColor="text1"/>
                <w:sz w:val="30"/>
                <w:szCs w:val="30"/>
              </w:rPr>
            </w:pPr>
            <w:r>
              <w:rPr>
                <w:rFonts w:ascii="FangSong_GB2312" w:eastAsia="FangSong_GB2312" w:hAnsi="SimHei" w:hint="eastAsia"/>
                <w:bCs/>
                <w:color w:val="000000" w:themeColor="text1"/>
                <w:sz w:val="30"/>
                <w:szCs w:val="30"/>
                <w:u w:val="single"/>
              </w:rPr>
              <w:t xml:space="preserve">  </w:t>
            </w:r>
            <w:r>
              <w:rPr>
                <w:rFonts w:ascii="FangSong_GB2312" w:eastAsia="FangSong_GB2312" w:hAnsi="SimHei"/>
                <w:bCs/>
                <w:color w:val="000000" w:themeColor="text1"/>
                <w:sz w:val="30"/>
                <w:szCs w:val="30"/>
                <w:u w:val="single"/>
              </w:rPr>
              <w:t xml:space="preserve">         </w:t>
            </w:r>
            <w:r w:rsidR="00A845B3">
              <w:rPr>
                <w:rFonts w:ascii="FangSong_GB2312" w:eastAsia="FangSong_GB2312" w:hAnsi="SimHei"/>
                <w:bCs/>
                <w:color w:val="000000" w:themeColor="text1"/>
                <w:sz w:val="30"/>
                <w:szCs w:val="30"/>
                <w:u w:val="single"/>
              </w:rPr>
              <w:t>23508014</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w:t>
            </w:r>
          </w:p>
        </w:tc>
        <w:tc>
          <w:tcPr>
            <w:tcW w:w="1175" w:type="dxa"/>
            <w:vAlign w:val="center"/>
          </w:tcPr>
          <w:p w:rsidR="000D29AE" w:rsidRDefault="000D29AE">
            <w:pPr>
              <w:rPr>
                <w:rFonts w:ascii="SimHei" w:eastAsia="SimHei" w:hAnsi="SimHei"/>
                <w:bCs/>
                <w:color w:val="000000" w:themeColor="text1"/>
                <w:sz w:val="32"/>
              </w:rPr>
            </w:pPr>
          </w:p>
        </w:tc>
      </w:tr>
      <w:tr w:rsidR="000D29AE">
        <w:trPr>
          <w:trHeight w:val="630"/>
          <w:jc w:val="center"/>
        </w:trPr>
        <w:tc>
          <w:tcPr>
            <w:tcW w:w="1260" w:type="dxa"/>
            <w:vAlign w:val="center"/>
          </w:tcPr>
          <w:p w:rsidR="000D29AE" w:rsidRDefault="000D29AE">
            <w:pPr>
              <w:rPr>
                <w:rFonts w:ascii="FZYaoTi" w:eastAsia="FZYaoTi"/>
                <w:color w:val="000000" w:themeColor="text1"/>
                <w:sz w:val="32"/>
              </w:rPr>
            </w:pPr>
          </w:p>
        </w:tc>
        <w:tc>
          <w:tcPr>
            <w:tcW w:w="1680" w:type="dxa"/>
            <w:vAlign w:val="center"/>
          </w:tcPr>
          <w:p w:rsidR="000D29AE" w:rsidRDefault="00000000">
            <w:pPr>
              <w:rPr>
                <w:rFonts w:ascii="SimHei" w:eastAsia="SimHei" w:hAnsi="SimHei"/>
                <w:b/>
                <w:bCs/>
                <w:color w:val="000000" w:themeColor="text1"/>
                <w:sz w:val="32"/>
                <w:szCs w:val="32"/>
              </w:rPr>
            </w:pPr>
            <w:r>
              <w:rPr>
                <w:rFonts w:ascii="SimHei" w:eastAsia="SimHei" w:hAnsi="SimHei" w:hint="eastAsia"/>
                <w:b/>
                <w:bCs/>
                <w:color w:val="000000" w:themeColor="text1"/>
                <w:sz w:val="32"/>
                <w:szCs w:val="32"/>
              </w:rPr>
              <w:t>学   号：</w:t>
            </w:r>
          </w:p>
        </w:tc>
        <w:tc>
          <w:tcPr>
            <w:tcW w:w="5040" w:type="dxa"/>
            <w:vAlign w:val="center"/>
          </w:tcPr>
          <w:p w:rsidR="000D29AE" w:rsidRDefault="00000000">
            <w:pPr>
              <w:rPr>
                <w:rFonts w:ascii="FangSong_GB2312" w:eastAsia="FangSong_GB2312" w:hAnsi="SimHei"/>
                <w:bCs/>
                <w:color w:val="000000" w:themeColor="text1"/>
                <w:sz w:val="30"/>
                <w:szCs w:val="30"/>
                <w:u w:val="single"/>
              </w:rPr>
            </w:pPr>
            <w:r>
              <w:rPr>
                <w:rFonts w:ascii="FangSong_GB2312" w:eastAsia="FangSong_GB2312" w:hAnsi="SimHei" w:hint="eastAsia"/>
                <w:bCs/>
                <w:color w:val="000000" w:themeColor="text1"/>
                <w:sz w:val="30"/>
                <w:szCs w:val="30"/>
                <w:u w:val="single"/>
              </w:rPr>
              <w:t xml:space="preserve">  </w:t>
            </w:r>
            <w:r>
              <w:rPr>
                <w:rFonts w:ascii="FangSong_GB2312" w:eastAsia="FangSong_GB2312" w:hAnsi="SimHei"/>
                <w:bCs/>
                <w:color w:val="000000" w:themeColor="text1"/>
                <w:sz w:val="30"/>
                <w:szCs w:val="30"/>
                <w:u w:val="single"/>
              </w:rPr>
              <w:t xml:space="preserve">        </w:t>
            </w:r>
            <w:r w:rsidR="004A4AFA">
              <w:rPr>
                <w:rFonts w:ascii="FangSong_GB2312" w:eastAsia="FangSong_GB2312" w:hAnsi="SimHei"/>
                <w:bCs/>
                <w:color w:val="000000" w:themeColor="text1"/>
                <w:sz w:val="30"/>
                <w:szCs w:val="30"/>
                <w:u w:val="single"/>
              </w:rPr>
              <w:t>2351610105</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w:t>
            </w:r>
          </w:p>
        </w:tc>
        <w:tc>
          <w:tcPr>
            <w:tcW w:w="1175" w:type="dxa"/>
            <w:vAlign w:val="center"/>
          </w:tcPr>
          <w:p w:rsidR="000D29AE" w:rsidRDefault="000D29AE">
            <w:pPr>
              <w:rPr>
                <w:rFonts w:ascii="SimHei" w:eastAsia="SimHei" w:hAnsi="SimHei"/>
                <w:bCs/>
                <w:color w:val="000000" w:themeColor="text1"/>
                <w:sz w:val="32"/>
              </w:rPr>
            </w:pPr>
          </w:p>
        </w:tc>
      </w:tr>
      <w:tr w:rsidR="000D29AE">
        <w:trPr>
          <w:trHeight w:val="630"/>
          <w:jc w:val="center"/>
        </w:trPr>
        <w:tc>
          <w:tcPr>
            <w:tcW w:w="1260" w:type="dxa"/>
            <w:vAlign w:val="center"/>
          </w:tcPr>
          <w:p w:rsidR="000D29AE" w:rsidRDefault="000D29AE">
            <w:pPr>
              <w:rPr>
                <w:rFonts w:ascii="FZYaoTi" w:eastAsia="FZYaoTi"/>
                <w:color w:val="000000" w:themeColor="text1"/>
                <w:sz w:val="32"/>
              </w:rPr>
            </w:pPr>
          </w:p>
        </w:tc>
        <w:tc>
          <w:tcPr>
            <w:tcW w:w="1680" w:type="dxa"/>
            <w:vAlign w:val="center"/>
          </w:tcPr>
          <w:p w:rsidR="000D29AE" w:rsidRDefault="00000000">
            <w:pPr>
              <w:rPr>
                <w:rFonts w:ascii="SimHei" w:eastAsia="SimHei" w:hAnsi="SimHei"/>
                <w:b/>
                <w:bCs/>
                <w:color w:val="000000" w:themeColor="text1"/>
                <w:sz w:val="32"/>
                <w:szCs w:val="32"/>
              </w:rPr>
            </w:pPr>
            <w:r>
              <w:rPr>
                <w:rFonts w:ascii="SimHei" w:eastAsia="SimHei" w:hAnsi="SimHei" w:hint="eastAsia"/>
                <w:b/>
                <w:bCs/>
                <w:color w:val="000000" w:themeColor="text1"/>
                <w:sz w:val="32"/>
                <w:szCs w:val="32"/>
              </w:rPr>
              <w:t>姓   名：</w:t>
            </w:r>
          </w:p>
        </w:tc>
        <w:tc>
          <w:tcPr>
            <w:tcW w:w="5040" w:type="dxa"/>
            <w:vAlign w:val="center"/>
          </w:tcPr>
          <w:p w:rsidR="000D29AE" w:rsidRDefault="00000000">
            <w:pPr>
              <w:rPr>
                <w:rFonts w:ascii="FangSong_GB2312" w:eastAsia="FangSong_GB2312" w:hAnsi="SimHei"/>
                <w:bCs/>
                <w:color w:val="000000" w:themeColor="text1"/>
                <w:sz w:val="30"/>
                <w:szCs w:val="30"/>
                <w:u w:val="single"/>
              </w:rPr>
            </w:pPr>
            <w:r>
              <w:rPr>
                <w:rFonts w:ascii="FangSong_GB2312" w:eastAsia="FangSong_GB2312" w:hAnsi="SimHei" w:hint="eastAsia"/>
                <w:bCs/>
                <w:color w:val="000000" w:themeColor="text1"/>
                <w:sz w:val="30"/>
                <w:szCs w:val="30"/>
                <w:u w:val="single"/>
              </w:rPr>
              <w:t xml:space="preserve">  </w:t>
            </w:r>
            <w:r>
              <w:rPr>
                <w:rFonts w:ascii="FangSong_GB2312" w:eastAsia="FangSong_GB2312" w:hAnsi="SimHei"/>
                <w:bCs/>
                <w:color w:val="000000" w:themeColor="text1"/>
                <w:sz w:val="30"/>
                <w:szCs w:val="30"/>
                <w:u w:val="single"/>
              </w:rPr>
              <w:t xml:space="preserve">           </w:t>
            </w:r>
            <w:r w:rsidR="00A94E3B">
              <w:rPr>
                <w:rFonts w:ascii="FangSong_GB2312" w:eastAsia="FangSong_GB2312" w:hAnsi="SimHei" w:hint="eastAsia"/>
                <w:bCs/>
                <w:color w:val="000000" w:themeColor="text1"/>
                <w:sz w:val="30"/>
                <w:szCs w:val="30"/>
                <w:u w:val="single"/>
              </w:rPr>
              <w:t>方泽宇</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w:t>
            </w:r>
          </w:p>
        </w:tc>
        <w:tc>
          <w:tcPr>
            <w:tcW w:w="1175" w:type="dxa"/>
            <w:vAlign w:val="center"/>
          </w:tcPr>
          <w:p w:rsidR="000D29AE" w:rsidRDefault="000D29AE">
            <w:pPr>
              <w:rPr>
                <w:rFonts w:ascii="SimHei" w:eastAsia="SimHei" w:hAnsi="SimHei"/>
                <w:bCs/>
                <w:color w:val="000000" w:themeColor="text1"/>
                <w:sz w:val="32"/>
              </w:rPr>
            </w:pPr>
          </w:p>
        </w:tc>
      </w:tr>
      <w:tr w:rsidR="000D29AE">
        <w:trPr>
          <w:trHeight w:val="630"/>
          <w:jc w:val="center"/>
        </w:trPr>
        <w:tc>
          <w:tcPr>
            <w:tcW w:w="1260" w:type="dxa"/>
            <w:vAlign w:val="center"/>
          </w:tcPr>
          <w:p w:rsidR="000D29AE" w:rsidRDefault="000D29AE">
            <w:pPr>
              <w:rPr>
                <w:rFonts w:ascii="FZYaoTi" w:eastAsia="FZYaoTi"/>
                <w:color w:val="000000" w:themeColor="text1"/>
                <w:sz w:val="32"/>
              </w:rPr>
            </w:pPr>
          </w:p>
        </w:tc>
        <w:tc>
          <w:tcPr>
            <w:tcW w:w="1680" w:type="dxa"/>
            <w:vAlign w:val="center"/>
          </w:tcPr>
          <w:p w:rsidR="000D29AE" w:rsidRDefault="00000000">
            <w:pPr>
              <w:rPr>
                <w:rFonts w:ascii="SimHei" w:eastAsia="SimHei" w:hAnsi="SimHei"/>
                <w:b/>
                <w:bCs/>
                <w:color w:val="000000" w:themeColor="text1"/>
                <w:sz w:val="32"/>
                <w:szCs w:val="32"/>
              </w:rPr>
            </w:pPr>
            <w:r>
              <w:rPr>
                <w:rFonts w:ascii="SimHei" w:eastAsia="SimHei" w:hAnsi="SimHei" w:hint="eastAsia"/>
                <w:b/>
                <w:bCs/>
                <w:color w:val="000000" w:themeColor="text1"/>
                <w:spacing w:val="-20"/>
                <w:sz w:val="32"/>
                <w:szCs w:val="32"/>
              </w:rPr>
              <w:t>指</w:t>
            </w:r>
            <w:r>
              <w:rPr>
                <w:rFonts w:ascii="SimHei" w:eastAsia="SimHei" w:hAnsi="SimHei" w:hint="eastAsia"/>
                <w:b/>
                <w:bCs/>
                <w:color w:val="000000" w:themeColor="text1"/>
                <w:sz w:val="32"/>
                <w:szCs w:val="32"/>
              </w:rPr>
              <w:t>导教师:</w:t>
            </w:r>
          </w:p>
        </w:tc>
        <w:tc>
          <w:tcPr>
            <w:tcW w:w="5040" w:type="dxa"/>
            <w:vAlign w:val="center"/>
          </w:tcPr>
          <w:p w:rsidR="000D29AE" w:rsidRDefault="00000000">
            <w:pPr>
              <w:rPr>
                <w:rFonts w:ascii="SimHei" w:eastAsia="SimHei" w:hAnsi="SimHei"/>
                <w:bCs/>
                <w:color w:val="000000" w:themeColor="text1"/>
                <w:sz w:val="32"/>
              </w:rPr>
            </w:pPr>
            <w:r>
              <w:rPr>
                <w:rFonts w:ascii="FangSong_GB2312" w:eastAsia="FangSong_GB2312" w:hAnsi="SimHei" w:hint="eastAsia"/>
                <w:bCs/>
                <w:color w:val="000000" w:themeColor="text1"/>
                <w:sz w:val="30"/>
                <w:szCs w:val="30"/>
                <w:u w:val="single"/>
              </w:rPr>
              <w:t xml:space="preserve">  </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w:t>
            </w:r>
            <w:r w:rsidR="00C233AE">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杨文杰</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w:t>
            </w:r>
          </w:p>
        </w:tc>
        <w:tc>
          <w:tcPr>
            <w:tcW w:w="1175" w:type="dxa"/>
            <w:vAlign w:val="center"/>
          </w:tcPr>
          <w:p w:rsidR="000D29AE" w:rsidRDefault="000D29AE">
            <w:pPr>
              <w:rPr>
                <w:rFonts w:ascii="SimHei" w:eastAsia="SimHei" w:hAnsi="SimHei"/>
                <w:bCs/>
                <w:color w:val="000000" w:themeColor="text1"/>
                <w:sz w:val="32"/>
              </w:rPr>
            </w:pPr>
          </w:p>
        </w:tc>
      </w:tr>
      <w:tr w:rsidR="000D29AE">
        <w:trPr>
          <w:cantSplit/>
          <w:trHeight w:val="866"/>
          <w:jc w:val="center"/>
        </w:trPr>
        <w:tc>
          <w:tcPr>
            <w:tcW w:w="9155" w:type="dxa"/>
            <w:gridSpan w:val="4"/>
            <w:vAlign w:val="center"/>
          </w:tcPr>
          <w:p w:rsidR="000D29AE" w:rsidRDefault="000D29AE">
            <w:pPr>
              <w:jc w:val="center"/>
              <w:rPr>
                <w:rFonts w:ascii="FZYaoTi" w:eastAsia="FZYaoTi"/>
                <w:color w:val="000000" w:themeColor="text1"/>
                <w:sz w:val="32"/>
              </w:rPr>
            </w:pPr>
          </w:p>
          <w:p w:rsidR="000D29AE" w:rsidRDefault="000D29AE">
            <w:pPr>
              <w:jc w:val="center"/>
              <w:rPr>
                <w:rFonts w:ascii="FZYaoTi" w:eastAsia="FZYaoTi"/>
                <w:color w:val="000000" w:themeColor="text1"/>
                <w:sz w:val="32"/>
              </w:rPr>
            </w:pPr>
          </w:p>
        </w:tc>
      </w:tr>
      <w:tr w:rsidR="000D29AE">
        <w:trPr>
          <w:cantSplit/>
          <w:trHeight w:val="783"/>
          <w:jc w:val="center"/>
        </w:trPr>
        <w:tc>
          <w:tcPr>
            <w:tcW w:w="9155" w:type="dxa"/>
            <w:gridSpan w:val="4"/>
            <w:vAlign w:val="center"/>
          </w:tcPr>
          <w:p w:rsidR="000D29AE" w:rsidRDefault="000D29AE">
            <w:pPr>
              <w:jc w:val="center"/>
              <w:rPr>
                <w:rFonts w:ascii="SimSun" w:hAnsi="SimSun"/>
                <w:bCs/>
                <w:color w:val="000000" w:themeColor="text1"/>
                <w:sz w:val="32"/>
              </w:rPr>
            </w:pPr>
          </w:p>
          <w:p w:rsidR="000D29AE" w:rsidRDefault="000D29AE">
            <w:pPr>
              <w:jc w:val="center"/>
              <w:rPr>
                <w:rFonts w:ascii="SimSun" w:hAnsi="SimSun"/>
                <w:bCs/>
                <w:color w:val="000000" w:themeColor="text1"/>
                <w:sz w:val="32"/>
              </w:rPr>
            </w:pPr>
          </w:p>
          <w:p w:rsidR="000D29AE" w:rsidRDefault="00000000">
            <w:pPr>
              <w:jc w:val="center"/>
              <w:rPr>
                <w:rFonts w:ascii="SimSun" w:hAnsi="SimSun"/>
                <w:color w:val="000000" w:themeColor="text1"/>
                <w:sz w:val="32"/>
              </w:rPr>
            </w:pPr>
            <w:r>
              <w:rPr>
                <w:rFonts w:ascii="SimSun" w:hAnsi="SimSun" w:hint="eastAsia"/>
                <w:bCs/>
                <w:color w:val="000000" w:themeColor="text1"/>
                <w:sz w:val="32"/>
              </w:rPr>
              <w:t>二○二</w:t>
            </w:r>
            <w:r w:rsidR="00923299">
              <w:rPr>
                <w:rFonts w:ascii="SimSun" w:hAnsi="SimSun" w:hint="eastAsia"/>
                <w:bCs/>
                <w:color w:val="000000" w:themeColor="text1"/>
                <w:sz w:val="32"/>
              </w:rPr>
              <w:t>六</w:t>
            </w:r>
            <w:r>
              <w:rPr>
                <w:rFonts w:ascii="SimSun" w:hAnsi="SimSun" w:hint="eastAsia"/>
                <w:bCs/>
                <w:color w:val="000000" w:themeColor="text1"/>
                <w:sz w:val="32"/>
              </w:rPr>
              <w:t xml:space="preserve">  年 </w:t>
            </w:r>
            <w:r w:rsidR="00923299">
              <w:rPr>
                <w:rFonts w:ascii="SimSun" w:hAnsi="SimSun" w:hint="eastAsia"/>
                <w:bCs/>
                <w:color w:val="000000" w:themeColor="text1"/>
                <w:sz w:val="32"/>
              </w:rPr>
              <w:t>五</w:t>
            </w:r>
            <w:r>
              <w:rPr>
                <w:rFonts w:ascii="SimSun" w:hAnsi="SimSun" w:hint="eastAsia"/>
                <w:bCs/>
                <w:color w:val="000000" w:themeColor="text1"/>
                <w:sz w:val="32"/>
              </w:rPr>
              <w:t xml:space="preserve"> 月 </w:t>
            </w:r>
            <w:r w:rsidR="00923299">
              <w:rPr>
                <w:rFonts w:ascii="SimSun" w:hAnsi="SimSun" w:hint="eastAsia"/>
                <w:bCs/>
                <w:color w:val="000000" w:themeColor="text1"/>
                <w:sz w:val="32"/>
              </w:rPr>
              <w:t>三</w:t>
            </w:r>
            <w:r>
              <w:rPr>
                <w:rFonts w:ascii="SimSun" w:hAnsi="SimSun" w:hint="eastAsia"/>
                <w:bCs/>
                <w:color w:val="000000" w:themeColor="text1"/>
                <w:sz w:val="32"/>
              </w:rPr>
              <w:t xml:space="preserve"> 日</w:t>
            </w:r>
          </w:p>
        </w:tc>
      </w:tr>
    </w:tbl>
    <w:p w:rsidR="000D29AE" w:rsidRDefault="000D29AE">
      <w:pPr>
        <w:sectPr w:rsidR="000D29AE">
          <w:pgSz w:w="11906" w:h="16838"/>
          <w:pgMar w:top="1440" w:right="1800" w:bottom="1440" w:left="1800" w:header="851" w:footer="992" w:gutter="0"/>
          <w:cols w:space="425"/>
          <w:docGrid w:type="lines" w:linePitch="312"/>
        </w:sectPr>
      </w:pPr>
    </w:p>
    <w:bookmarkStart w:id="0" w:name="_Toc228566298" w:displacedByCustomXml="next"/>
    <w:sdt>
      <w:sdtPr>
        <w:id w:val="629206618"/>
        <w:docPartObj>
          <w:docPartGallery w:val="Table of Contents"/>
          <w:docPartUnique/>
        </w:docPartObj>
      </w:sdtPr>
      <w:sdtEndPr>
        <w:rPr>
          <w:rFonts w:ascii="Times New Roman" w:eastAsia="SimSun" w:hAnsi="Times New Roman" w:cs="Times New Roman"/>
          <w:noProof/>
          <w:color w:val="auto"/>
          <w:kern w:val="2"/>
          <w:sz w:val="21"/>
          <w:szCs w:val="24"/>
          <w:lang w:eastAsia="zh-CN"/>
        </w:rPr>
      </w:sdtEndPr>
      <w:sdtContent>
        <w:p w:rsidR="0061237A" w:rsidRDefault="0061237A">
          <w:pPr>
            <w:pStyle w:val="TOCHeading"/>
          </w:pPr>
          <w:r>
            <w:rPr>
              <w:rFonts w:hint="eastAsia"/>
              <w:lang w:eastAsia="zh-CN"/>
            </w:rPr>
            <w:t>目录</w:t>
          </w:r>
        </w:p>
        <w:p w:rsidR="0061237A" w:rsidRDefault="0061237A">
          <w:pPr>
            <w:pStyle w:val="TOC2"/>
            <w:tabs>
              <w:tab w:val="right" w:leader="dot" w:pos="8296"/>
            </w:tabs>
            <w:rPr>
              <w:noProof/>
            </w:rPr>
          </w:pPr>
          <w:r>
            <w:rPr>
              <w:b w:val="0"/>
              <w:bCs w:val="0"/>
            </w:rPr>
            <w:fldChar w:fldCharType="begin"/>
          </w:r>
          <w:r>
            <w:instrText xml:space="preserve"> TOC \o "1-3" \h \z \u </w:instrText>
          </w:r>
          <w:r>
            <w:rPr>
              <w:b w:val="0"/>
              <w:bCs w:val="0"/>
            </w:rPr>
            <w:fldChar w:fldCharType="separate"/>
          </w:r>
          <w:hyperlink w:anchor="_Toc231453511" w:history="1">
            <w:r w:rsidRPr="004B649A">
              <w:rPr>
                <w:rStyle w:val="Hyperlink"/>
                <w:rFonts w:hint="eastAsia"/>
                <w:noProof/>
              </w:rPr>
              <w:t>一、项目背景与目的</w:t>
            </w:r>
            <w:r>
              <w:rPr>
                <w:noProof/>
                <w:webHidden/>
              </w:rPr>
              <w:tab/>
            </w:r>
            <w:r>
              <w:rPr>
                <w:noProof/>
                <w:webHidden/>
              </w:rPr>
              <w:fldChar w:fldCharType="begin"/>
            </w:r>
            <w:r>
              <w:rPr>
                <w:noProof/>
                <w:webHidden/>
              </w:rPr>
              <w:instrText xml:space="preserve"> PAGEREF _Toc231453511 \h </w:instrText>
            </w:r>
            <w:r>
              <w:rPr>
                <w:noProof/>
                <w:webHidden/>
              </w:rPr>
            </w:r>
            <w:r>
              <w:rPr>
                <w:noProof/>
                <w:webHidden/>
              </w:rPr>
              <w:fldChar w:fldCharType="separate"/>
            </w:r>
            <w:r>
              <w:rPr>
                <w:noProof/>
                <w:webHidden/>
              </w:rPr>
              <w:t>2</w:t>
            </w:r>
            <w:r>
              <w:rPr>
                <w:noProof/>
                <w:webHidden/>
              </w:rPr>
              <w:fldChar w:fldCharType="end"/>
            </w:r>
          </w:hyperlink>
        </w:p>
        <w:p w:rsidR="0061237A" w:rsidRDefault="0061237A">
          <w:pPr>
            <w:pStyle w:val="TOC2"/>
            <w:tabs>
              <w:tab w:val="right" w:leader="dot" w:pos="8296"/>
            </w:tabs>
            <w:rPr>
              <w:noProof/>
            </w:rPr>
          </w:pPr>
          <w:hyperlink w:anchor="_Toc231453512" w:history="1">
            <w:r w:rsidRPr="004B649A">
              <w:rPr>
                <w:rStyle w:val="Hyperlink"/>
                <w:rFonts w:hint="eastAsia"/>
                <w:noProof/>
              </w:rPr>
              <w:t>二、基本概念与定义</w:t>
            </w:r>
            <w:r>
              <w:rPr>
                <w:noProof/>
                <w:webHidden/>
              </w:rPr>
              <w:tab/>
            </w:r>
            <w:r>
              <w:rPr>
                <w:noProof/>
                <w:webHidden/>
              </w:rPr>
              <w:fldChar w:fldCharType="begin"/>
            </w:r>
            <w:r>
              <w:rPr>
                <w:noProof/>
                <w:webHidden/>
              </w:rPr>
              <w:instrText xml:space="preserve"> PAGEREF _Toc231453512 \h </w:instrText>
            </w:r>
            <w:r>
              <w:rPr>
                <w:noProof/>
                <w:webHidden/>
              </w:rPr>
            </w:r>
            <w:r>
              <w:rPr>
                <w:noProof/>
                <w:webHidden/>
              </w:rPr>
              <w:fldChar w:fldCharType="separate"/>
            </w:r>
            <w:r>
              <w:rPr>
                <w:noProof/>
                <w:webHidden/>
              </w:rPr>
              <w:t>3</w:t>
            </w:r>
            <w:r>
              <w:rPr>
                <w:noProof/>
                <w:webHidden/>
              </w:rPr>
              <w:fldChar w:fldCharType="end"/>
            </w:r>
          </w:hyperlink>
        </w:p>
        <w:p w:rsidR="0061237A" w:rsidRDefault="0061237A">
          <w:pPr>
            <w:pStyle w:val="TOC2"/>
            <w:tabs>
              <w:tab w:val="right" w:leader="dot" w:pos="8296"/>
            </w:tabs>
            <w:rPr>
              <w:noProof/>
            </w:rPr>
          </w:pPr>
          <w:hyperlink w:anchor="_Toc231453513" w:history="1">
            <w:r w:rsidRPr="004B649A">
              <w:rPr>
                <w:rStyle w:val="Hyperlink"/>
                <w:rFonts w:hint="eastAsia"/>
                <w:noProof/>
              </w:rPr>
              <w:t>三、输入输出设计</w:t>
            </w:r>
            <w:r>
              <w:rPr>
                <w:noProof/>
                <w:webHidden/>
              </w:rPr>
              <w:tab/>
            </w:r>
            <w:r>
              <w:rPr>
                <w:noProof/>
                <w:webHidden/>
              </w:rPr>
              <w:fldChar w:fldCharType="begin"/>
            </w:r>
            <w:r>
              <w:rPr>
                <w:noProof/>
                <w:webHidden/>
              </w:rPr>
              <w:instrText xml:space="preserve"> PAGEREF _Toc231453513 \h </w:instrText>
            </w:r>
            <w:r>
              <w:rPr>
                <w:noProof/>
                <w:webHidden/>
              </w:rPr>
            </w:r>
            <w:r>
              <w:rPr>
                <w:noProof/>
                <w:webHidden/>
              </w:rPr>
              <w:fldChar w:fldCharType="separate"/>
            </w:r>
            <w:r>
              <w:rPr>
                <w:noProof/>
                <w:webHidden/>
              </w:rPr>
              <w:t>9</w:t>
            </w:r>
            <w:r>
              <w:rPr>
                <w:noProof/>
                <w:webHidden/>
              </w:rPr>
              <w:fldChar w:fldCharType="end"/>
            </w:r>
          </w:hyperlink>
        </w:p>
        <w:p w:rsidR="0061237A" w:rsidRDefault="0061237A">
          <w:pPr>
            <w:pStyle w:val="TOC2"/>
            <w:tabs>
              <w:tab w:val="right" w:leader="dot" w:pos="8296"/>
            </w:tabs>
            <w:rPr>
              <w:noProof/>
            </w:rPr>
          </w:pPr>
          <w:hyperlink w:anchor="_Toc231453514" w:history="1">
            <w:r w:rsidRPr="004B649A">
              <w:rPr>
                <w:rStyle w:val="Hyperlink"/>
                <w:rFonts w:hint="eastAsia"/>
                <w:noProof/>
              </w:rPr>
              <w:t>四、算法与实现思路</w:t>
            </w:r>
            <w:r>
              <w:rPr>
                <w:noProof/>
                <w:webHidden/>
              </w:rPr>
              <w:tab/>
            </w:r>
            <w:r>
              <w:rPr>
                <w:noProof/>
                <w:webHidden/>
              </w:rPr>
              <w:fldChar w:fldCharType="begin"/>
            </w:r>
            <w:r>
              <w:rPr>
                <w:noProof/>
                <w:webHidden/>
              </w:rPr>
              <w:instrText xml:space="preserve"> PAGEREF _Toc231453514 \h </w:instrText>
            </w:r>
            <w:r>
              <w:rPr>
                <w:noProof/>
                <w:webHidden/>
              </w:rPr>
            </w:r>
            <w:r>
              <w:rPr>
                <w:noProof/>
                <w:webHidden/>
              </w:rPr>
              <w:fldChar w:fldCharType="separate"/>
            </w:r>
            <w:r>
              <w:rPr>
                <w:noProof/>
                <w:webHidden/>
              </w:rPr>
              <w:t>14</w:t>
            </w:r>
            <w:r>
              <w:rPr>
                <w:noProof/>
                <w:webHidden/>
              </w:rPr>
              <w:fldChar w:fldCharType="end"/>
            </w:r>
          </w:hyperlink>
        </w:p>
        <w:p w:rsidR="0061237A" w:rsidRDefault="0061237A">
          <w:pPr>
            <w:pStyle w:val="TOC2"/>
            <w:tabs>
              <w:tab w:val="right" w:leader="dot" w:pos="8296"/>
            </w:tabs>
            <w:rPr>
              <w:noProof/>
            </w:rPr>
          </w:pPr>
          <w:hyperlink w:anchor="_Toc231453515" w:history="1">
            <w:r w:rsidRPr="004B649A">
              <w:rPr>
                <w:rStyle w:val="Hyperlink"/>
                <w:rFonts w:hint="eastAsia"/>
                <w:noProof/>
              </w:rPr>
              <w:t>五、测试与结果展示</w:t>
            </w:r>
            <w:r>
              <w:rPr>
                <w:noProof/>
                <w:webHidden/>
              </w:rPr>
              <w:tab/>
            </w:r>
            <w:r>
              <w:rPr>
                <w:noProof/>
                <w:webHidden/>
              </w:rPr>
              <w:fldChar w:fldCharType="begin"/>
            </w:r>
            <w:r>
              <w:rPr>
                <w:noProof/>
                <w:webHidden/>
              </w:rPr>
              <w:instrText xml:space="preserve"> PAGEREF _Toc231453515 \h </w:instrText>
            </w:r>
            <w:r>
              <w:rPr>
                <w:noProof/>
                <w:webHidden/>
              </w:rPr>
            </w:r>
            <w:r>
              <w:rPr>
                <w:noProof/>
                <w:webHidden/>
              </w:rPr>
              <w:fldChar w:fldCharType="separate"/>
            </w:r>
            <w:r>
              <w:rPr>
                <w:noProof/>
                <w:webHidden/>
              </w:rPr>
              <w:t>19</w:t>
            </w:r>
            <w:r>
              <w:rPr>
                <w:noProof/>
                <w:webHidden/>
              </w:rPr>
              <w:fldChar w:fldCharType="end"/>
            </w:r>
          </w:hyperlink>
        </w:p>
        <w:p w:rsidR="0061237A" w:rsidRDefault="0061237A">
          <w:pPr>
            <w:pStyle w:val="TOC2"/>
            <w:tabs>
              <w:tab w:val="right" w:leader="dot" w:pos="8296"/>
            </w:tabs>
            <w:rPr>
              <w:noProof/>
            </w:rPr>
          </w:pPr>
          <w:hyperlink w:anchor="_Toc231453516" w:history="1">
            <w:r w:rsidRPr="004B649A">
              <w:rPr>
                <w:rStyle w:val="Hyperlink"/>
                <w:rFonts w:hint="eastAsia"/>
                <w:noProof/>
              </w:rPr>
              <w:t>六、讨论与扩展思考</w:t>
            </w:r>
            <w:r>
              <w:rPr>
                <w:noProof/>
                <w:webHidden/>
              </w:rPr>
              <w:tab/>
            </w:r>
            <w:r>
              <w:rPr>
                <w:noProof/>
                <w:webHidden/>
              </w:rPr>
              <w:fldChar w:fldCharType="begin"/>
            </w:r>
            <w:r>
              <w:rPr>
                <w:noProof/>
                <w:webHidden/>
              </w:rPr>
              <w:instrText xml:space="preserve"> PAGEREF _Toc231453516 \h </w:instrText>
            </w:r>
            <w:r>
              <w:rPr>
                <w:noProof/>
                <w:webHidden/>
              </w:rPr>
            </w:r>
            <w:r>
              <w:rPr>
                <w:noProof/>
                <w:webHidden/>
              </w:rPr>
              <w:fldChar w:fldCharType="separate"/>
            </w:r>
            <w:r>
              <w:rPr>
                <w:noProof/>
                <w:webHidden/>
              </w:rPr>
              <w:t>21</w:t>
            </w:r>
            <w:r>
              <w:rPr>
                <w:noProof/>
                <w:webHidden/>
              </w:rPr>
              <w:fldChar w:fldCharType="end"/>
            </w:r>
          </w:hyperlink>
        </w:p>
        <w:p w:rsidR="0061237A" w:rsidRDefault="0061237A">
          <w:pPr>
            <w:pStyle w:val="TOC2"/>
            <w:tabs>
              <w:tab w:val="right" w:leader="dot" w:pos="8296"/>
            </w:tabs>
            <w:rPr>
              <w:noProof/>
            </w:rPr>
          </w:pPr>
          <w:hyperlink w:anchor="_Toc231453517" w:history="1">
            <w:r w:rsidRPr="004B649A">
              <w:rPr>
                <w:rStyle w:val="Hyperlink"/>
                <w:rFonts w:hint="eastAsia"/>
                <w:noProof/>
              </w:rPr>
              <w:t>七、总结</w:t>
            </w:r>
            <w:r>
              <w:rPr>
                <w:noProof/>
                <w:webHidden/>
              </w:rPr>
              <w:tab/>
            </w:r>
            <w:r>
              <w:rPr>
                <w:noProof/>
                <w:webHidden/>
              </w:rPr>
              <w:fldChar w:fldCharType="begin"/>
            </w:r>
            <w:r>
              <w:rPr>
                <w:noProof/>
                <w:webHidden/>
              </w:rPr>
              <w:instrText xml:space="preserve"> PAGEREF _Toc231453517 \h </w:instrText>
            </w:r>
            <w:r>
              <w:rPr>
                <w:noProof/>
                <w:webHidden/>
              </w:rPr>
            </w:r>
            <w:r>
              <w:rPr>
                <w:noProof/>
                <w:webHidden/>
              </w:rPr>
              <w:fldChar w:fldCharType="separate"/>
            </w:r>
            <w:r>
              <w:rPr>
                <w:noProof/>
                <w:webHidden/>
              </w:rPr>
              <w:t>22</w:t>
            </w:r>
            <w:r>
              <w:rPr>
                <w:noProof/>
                <w:webHidden/>
              </w:rPr>
              <w:fldChar w:fldCharType="end"/>
            </w:r>
          </w:hyperlink>
        </w:p>
        <w:p w:rsidR="0061237A" w:rsidRDefault="0061237A">
          <w:r>
            <w:rPr>
              <w:b/>
              <w:bCs/>
              <w:noProof/>
            </w:rPr>
            <w:fldChar w:fldCharType="end"/>
          </w:r>
        </w:p>
      </w:sdtContent>
    </w:sdt>
    <w:p w:rsidR="0061237A" w:rsidRDefault="0061237A" w:rsidP="00CB0E1A">
      <w:pPr>
        <w:pStyle w:val="Heading2"/>
        <w:spacing w:line="360" w:lineRule="auto"/>
      </w:pPr>
    </w:p>
    <w:p w:rsidR="00CB0E1A" w:rsidRDefault="00BD695C" w:rsidP="00CB0E1A">
      <w:pPr>
        <w:pStyle w:val="Heading2"/>
        <w:spacing w:line="360" w:lineRule="auto"/>
      </w:pPr>
      <w:bookmarkStart w:id="1" w:name="_Toc231453511"/>
      <w:r>
        <w:rPr>
          <w:rFonts w:hint="eastAsia"/>
        </w:rPr>
        <w:t>一、</w:t>
      </w:r>
      <w:r w:rsidR="00CB0E1A" w:rsidRPr="006563F0">
        <w:t>项目背景与目的</w:t>
      </w:r>
      <w:bookmarkEnd w:id="0"/>
      <w:bookmarkEnd w:id="1"/>
    </w:p>
    <w:p w:rsidR="00CB0E1A" w:rsidRDefault="00CB0E1A" w:rsidP="00CB0E1A">
      <w:pPr>
        <w:spacing w:line="360" w:lineRule="auto"/>
      </w:pPr>
      <w:r>
        <w:rPr>
          <w:rFonts w:hint="eastAsia"/>
        </w:rPr>
        <w:t xml:space="preserve">1. </w:t>
      </w:r>
      <w:r>
        <w:rPr>
          <w:rFonts w:hint="eastAsia"/>
        </w:rPr>
        <w:t>项目背景与目的</w:t>
      </w:r>
    </w:p>
    <w:p w:rsidR="00CB0E1A" w:rsidRDefault="00CB0E1A" w:rsidP="00CB0E1A">
      <w:pPr>
        <w:spacing w:line="360" w:lineRule="auto"/>
      </w:pPr>
      <w:r>
        <w:rPr>
          <w:rFonts w:hint="eastAsia"/>
        </w:rPr>
        <w:t>1</w:t>
      </w:r>
      <w:r>
        <w:rPr>
          <w:rFonts w:hint="eastAsia"/>
        </w:rPr>
        <w:t>）项目背景</w:t>
      </w:r>
    </w:p>
    <w:p w:rsidR="00CB0E1A" w:rsidRDefault="00CB0E1A" w:rsidP="00CB0E1A">
      <w:pPr>
        <w:spacing w:line="360" w:lineRule="auto"/>
      </w:pPr>
      <w:r>
        <w:rPr>
          <w:rFonts w:hint="eastAsia"/>
        </w:rPr>
        <w:t xml:space="preserve">a. </w:t>
      </w:r>
      <w:r>
        <w:rPr>
          <w:rFonts w:hint="eastAsia"/>
        </w:rPr>
        <w:t>叶绿体基因组在植物系统发育研究中的核心地位</w:t>
      </w:r>
    </w:p>
    <w:p w:rsidR="00CB0E1A" w:rsidRDefault="00CB0E1A" w:rsidP="00CB0E1A">
      <w:pPr>
        <w:spacing w:line="360" w:lineRule="auto"/>
      </w:pPr>
      <w:r>
        <w:rPr>
          <w:rFonts w:hint="eastAsia"/>
        </w:rPr>
        <w:t>叶绿体基因组普遍存在于陆地植物中，具有母系遗传（大多数被子植物）、结构保守、重组率低、拷贝数高等特点，长度通常在</w:t>
      </w:r>
      <w:r>
        <w:rPr>
          <w:rFonts w:hint="eastAsia"/>
        </w:rPr>
        <w:t>120</w:t>
      </w:r>
      <w:r>
        <w:rPr>
          <w:rFonts w:hint="eastAsia"/>
        </w:rPr>
        <w:t>–</w:t>
      </w:r>
      <w:r>
        <w:rPr>
          <w:rFonts w:hint="eastAsia"/>
        </w:rPr>
        <w:t>160 kb</w:t>
      </w:r>
      <w:r>
        <w:rPr>
          <w:rFonts w:hint="eastAsia"/>
        </w:rPr>
        <w:t>之间，包含约</w:t>
      </w:r>
      <w:r>
        <w:rPr>
          <w:rFonts w:hint="eastAsia"/>
        </w:rPr>
        <w:t>110</w:t>
      </w:r>
      <w:r>
        <w:rPr>
          <w:rFonts w:hint="eastAsia"/>
        </w:rPr>
        <w:t>–</w:t>
      </w:r>
      <w:r>
        <w:rPr>
          <w:rFonts w:hint="eastAsia"/>
        </w:rPr>
        <w:t>130</w:t>
      </w:r>
      <w:r>
        <w:rPr>
          <w:rFonts w:hint="eastAsia"/>
        </w:rPr>
        <w:t>个基因。这些特性使其成为植物系统发育、比较基因组学和</w:t>
      </w:r>
      <w:r>
        <w:rPr>
          <w:rFonts w:hint="eastAsia"/>
        </w:rPr>
        <w:t>DNA</w:t>
      </w:r>
      <w:r>
        <w:rPr>
          <w:rFonts w:hint="eastAsia"/>
        </w:rPr>
        <w:t>条形码研究的重要分子标记。相较于核基因组，叶绿体基因组更容易从全基因组重测序数据中组装出来，尤其适用于属内和属间水平的进化关系分析。</w:t>
      </w:r>
    </w:p>
    <w:p w:rsidR="00CB0E1A" w:rsidRDefault="00CB0E1A" w:rsidP="00CB0E1A">
      <w:pPr>
        <w:spacing w:line="360" w:lineRule="auto"/>
      </w:pPr>
      <w:r>
        <w:rPr>
          <w:rFonts w:hint="eastAsia"/>
        </w:rPr>
        <w:t xml:space="preserve">b. </w:t>
      </w:r>
      <w:r>
        <w:rPr>
          <w:rFonts w:hint="eastAsia"/>
        </w:rPr>
        <w:t>公开测序数据为分析提供了丰富资源</w:t>
      </w:r>
    </w:p>
    <w:p w:rsidR="00CB0E1A" w:rsidRDefault="00CB0E1A" w:rsidP="00CB0E1A">
      <w:pPr>
        <w:spacing w:line="360" w:lineRule="auto"/>
      </w:pPr>
      <w:r>
        <w:rPr>
          <w:rFonts w:hint="eastAsia"/>
        </w:rPr>
        <w:t>NCBI SRA</w:t>
      </w:r>
      <w:r>
        <w:rPr>
          <w:rFonts w:hint="eastAsia"/>
        </w:rPr>
        <w:t>等公共数据库存储了大量植物全基因组测序原始数据，其中隐含了丰富的叶绿体</w:t>
      </w:r>
      <w:r>
        <w:rPr>
          <w:rFonts w:hint="eastAsia"/>
        </w:rPr>
        <w:t>reads</w:t>
      </w:r>
      <w:r>
        <w:rPr>
          <w:rFonts w:hint="eastAsia"/>
        </w:rPr>
        <w:t>。如何从这些公开数据中自主提取、组装并注释叶绿体基因组，是生物信息学领域的一项基本技能，也是衔接数据产出与科学发现的关键环节。</w:t>
      </w:r>
    </w:p>
    <w:p w:rsidR="00CB0E1A" w:rsidRDefault="00CB0E1A" w:rsidP="00CB0E1A">
      <w:pPr>
        <w:spacing w:line="360" w:lineRule="auto"/>
      </w:pPr>
      <w:r>
        <w:rPr>
          <w:rFonts w:hint="eastAsia"/>
        </w:rPr>
        <w:t xml:space="preserve">c. </w:t>
      </w:r>
      <w:r>
        <w:rPr>
          <w:rFonts w:hint="eastAsia"/>
        </w:rPr>
        <w:t>杨柳科（杨属与柳属）作为研究模型的代表性</w:t>
      </w:r>
    </w:p>
    <w:p w:rsidR="00CB0E1A" w:rsidRDefault="00CB0E1A" w:rsidP="00CB0E1A">
      <w:pPr>
        <w:spacing w:line="360" w:lineRule="auto"/>
      </w:pPr>
      <w:r>
        <w:rPr>
          <w:rFonts w:hint="eastAsia"/>
        </w:rPr>
        <w:t>杨柳科（</w:t>
      </w:r>
      <w:r>
        <w:rPr>
          <w:rFonts w:hint="eastAsia"/>
        </w:rPr>
        <w:t>Salicaceae</w:t>
      </w:r>
      <w:r>
        <w:rPr>
          <w:rFonts w:hint="eastAsia"/>
        </w:rPr>
        <w:t>）的杨属（</w:t>
      </w:r>
      <w:r>
        <w:rPr>
          <w:rFonts w:hint="eastAsia"/>
        </w:rPr>
        <w:t>Populus</w:t>
      </w:r>
      <w:r>
        <w:rPr>
          <w:rFonts w:hint="eastAsia"/>
        </w:rPr>
        <w:t>）和柳属（</w:t>
      </w:r>
      <w:r>
        <w:rPr>
          <w:rFonts w:hint="eastAsia"/>
        </w:rPr>
        <w:t>Salix</w:t>
      </w:r>
      <w:r>
        <w:rPr>
          <w:rFonts w:hint="eastAsia"/>
        </w:rPr>
        <w:t>）是温带地区重要的木本植物类群，在生态、经济和进化研究中具有重要地位。二者亲缘关系较近，但叶绿体基因组存在可分辨的差异，适合用于测试和训练从测序数据到系统发育树的完整流程。</w:t>
      </w:r>
    </w:p>
    <w:p w:rsidR="00CB0E1A" w:rsidRDefault="00CB0E1A" w:rsidP="00CB0E1A">
      <w:pPr>
        <w:spacing w:line="360" w:lineRule="auto"/>
      </w:pPr>
      <w:r>
        <w:rPr>
          <w:rFonts w:hint="eastAsia"/>
        </w:rPr>
        <w:t>2</w:t>
      </w:r>
      <w:r>
        <w:rPr>
          <w:rFonts w:hint="eastAsia"/>
        </w:rPr>
        <w:t>）项目目的</w:t>
      </w:r>
    </w:p>
    <w:p w:rsidR="00CB0E1A" w:rsidRDefault="00CB0E1A" w:rsidP="00CB0E1A">
      <w:pPr>
        <w:spacing w:line="360" w:lineRule="auto"/>
      </w:pPr>
      <w:r>
        <w:rPr>
          <w:rFonts w:hint="eastAsia"/>
        </w:rPr>
        <w:t xml:space="preserve">a. </w:t>
      </w:r>
      <w:r>
        <w:rPr>
          <w:rFonts w:hint="eastAsia"/>
        </w:rPr>
        <w:t>构建从原始数据到系统发育树的完整分析流程</w:t>
      </w:r>
    </w:p>
    <w:p w:rsidR="00CB0E1A" w:rsidRDefault="00CB0E1A" w:rsidP="00CB0E1A">
      <w:pPr>
        <w:spacing w:line="360" w:lineRule="auto"/>
      </w:pPr>
      <w:r>
        <w:rPr>
          <w:rFonts w:hint="eastAsia"/>
        </w:rPr>
        <w:t>本项目旨在完成以下全链条分析任务：</w:t>
      </w:r>
    </w:p>
    <w:p w:rsidR="00CB0E1A" w:rsidRPr="00802AB0" w:rsidRDefault="00CB0E1A" w:rsidP="00CB0E1A">
      <w:pPr>
        <w:pStyle w:val="ListParagraph"/>
        <w:numPr>
          <w:ilvl w:val="0"/>
          <w:numId w:val="1"/>
        </w:numPr>
        <w:spacing w:line="360" w:lineRule="auto"/>
        <w:ind w:firstLineChars="0"/>
      </w:pPr>
      <w:r>
        <w:rPr>
          <w:rFonts w:hint="eastAsia"/>
        </w:rPr>
        <w:lastRenderedPageBreak/>
        <w:t>从NCBI SRA下载指定物种的原始测序数据</w:t>
      </w:r>
    </w:p>
    <w:p w:rsidR="00CB0E1A" w:rsidRDefault="00CB0E1A" w:rsidP="00CB0E1A">
      <w:pPr>
        <w:pStyle w:val="ListParagraph"/>
        <w:numPr>
          <w:ilvl w:val="0"/>
          <w:numId w:val="1"/>
        </w:numPr>
        <w:spacing w:line="360" w:lineRule="auto"/>
        <w:ind w:firstLineChars="0"/>
      </w:pPr>
      <w:r>
        <w:rPr>
          <w:rFonts w:hint="eastAsia"/>
        </w:rPr>
        <w:t>对原始reads进行质控与过滤</w:t>
      </w:r>
    </w:p>
    <w:p w:rsidR="00CB0E1A" w:rsidRDefault="00CB0E1A" w:rsidP="00CB0E1A">
      <w:pPr>
        <w:pStyle w:val="ListParagraph"/>
        <w:numPr>
          <w:ilvl w:val="0"/>
          <w:numId w:val="1"/>
        </w:numPr>
        <w:spacing w:line="360" w:lineRule="auto"/>
        <w:ind w:firstLineChars="0"/>
      </w:pPr>
      <w:r>
        <w:rPr>
          <w:rFonts w:hint="eastAsia"/>
        </w:rPr>
        <w:t>从全基因组数据中组装叶绿体基因组</w:t>
      </w:r>
    </w:p>
    <w:p w:rsidR="00CB0E1A" w:rsidRDefault="00CB0E1A" w:rsidP="00CB0E1A">
      <w:pPr>
        <w:pStyle w:val="ListParagraph"/>
        <w:numPr>
          <w:ilvl w:val="0"/>
          <w:numId w:val="1"/>
        </w:numPr>
        <w:spacing w:line="360" w:lineRule="auto"/>
        <w:ind w:firstLineChars="0"/>
      </w:pPr>
      <w:r>
        <w:rPr>
          <w:rFonts w:hint="eastAsia"/>
        </w:rPr>
        <w:t>对组装结果进行结构注释（基因、IR区、LSC、SSC等）</w:t>
      </w:r>
    </w:p>
    <w:p w:rsidR="00CB0E1A" w:rsidRDefault="00CB0E1A" w:rsidP="00CB0E1A">
      <w:pPr>
        <w:pStyle w:val="ListParagraph"/>
        <w:numPr>
          <w:ilvl w:val="0"/>
          <w:numId w:val="1"/>
        </w:numPr>
        <w:spacing w:line="360" w:lineRule="auto"/>
        <w:ind w:firstLineChars="0"/>
      </w:pPr>
      <w:r>
        <w:rPr>
          <w:rFonts w:hint="eastAsia"/>
        </w:rPr>
        <w:t>进行多序列比对</w:t>
      </w:r>
    </w:p>
    <w:p w:rsidR="00CB0E1A" w:rsidRDefault="00CB0E1A" w:rsidP="00CB0E1A">
      <w:pPr>
        <w:pStyle w:val="ListParagraph"/>
        <w:numPr>
          <w:ilvl w:val="0"/>
          <w:numId w:val="1"/>
        </w:numPr>
        <w:spacing w:line="360" w:lineRule="auto"/>
        <w:ind w:firstLineChars="0"/>
      </w:pPr>
      <w:r>
        <w:rPr>
          <w:rFonts w:hint="eastAsia"/>
        </w:rPr>
        <w:t>构建并解释最大似然系统发育树</w:t>
      </w:r>
    </w:p>
    <w:p w:rsidR="00CB0E1A" w:rsidRDefault="00CB0E1A" w:rsidP="00CB0E1A">
      <w:pPr>
        <w:spacing w:line="360" w:lineRule="auto"/>
      </w:pPr>
      <w:r>
        <w:rPr>
          <w:rFonts w:hint="eastAsia"/>
        </w:rPr>
        <w:t xml:space="preserve">b. </w:t>
      </w:r>
      <w:r>
        <w:rPr>
          <w:rFonts w:hint="eastAsia"/>
        </w:rPr>
        <w:t>解决杨属与柳属之间的系统发育关系问题</w:t>
      </w:r>
    </w:p>
    <w:p w:rsidR="00CB0E1A" w:rsidRDefault="00CB0E1A" w:rsidP="00CB0E1A">
      <w:pPr>
        <w:spacing w:line="360" w:lineRule="auto"/>
      </w:pPr>
      <w:r>
        <w:rPr>
          <w:rFonts w:hint="eastAsia"/>
        </w:rPr>
        <w:t>基于</w:t>
      </w:r>
      <w:r>
        <w:rPr>
          <w:rFonts w:hint="eastAsia"/>
        </w:rPr>
        <w:t>6</w:t>
      </w:r>
      <w:r>
        <w:rPr>
          <w:rFonts w:hint="eastAsia"/>
        </w:rPr>
        <w:t>个目标物种（</w:t>
      </w:r>
      <w:r>
        <w:rPr>
          <w:rFonts w:hint="eastAsia"/>
        </w:rPr>
        <w:t>2</w:t>
      </w:r>
      <w:r>
        <w:rPr>
          <w:rFonts w:hint="eastAsia"/>
        </w:rPr>
        <w:t>个杨属、</w:t>
      </w:r>
      <w:r>
        <w:rPr>
          <w:rFonts w:hint="eastAsia"/>
        </w:rPr>
        <w:t>4</w:t>
      </w:r>
      <w:r>
        <w:rPr>
          <w:rFonts w:hint="eastAsia"/>
        </w:rPr>
        <w:t>个柳属）和</w:t>
      </w:r>
      <w:r>
        <w:rPr>
          <w:rFonts w:hint="eastAsia"/>
        </w:rPr>
        <w:t>1</w:t>
      </w:r>
      <w:r>
        <w:rPr>
          <w:rFonts w:hint="eastAsia"/>
        </w:rPr>
        <w:t>个外类群的叶绿体基因组序列，回答以下生物学问题：</w:t>
      </w:r>
    </w:p>
    <w:p w:rsidR="00CB0E1A" w:rsidRDefault="00CB0E1A" w:rsidP="00CB0E1A">
      <w:pPr>
        <w:pStyle w:val="ListParagraph"/>
        <w:numPr>
          <w:ilvl w:val="0"/>
          <w:numId w:val="1"/>
        </w:numPr>
        <w:spacing w:line="360" w:lineRule="auto"/>
        <w:ind w:firstLineChars="0"/>
      </w:pPr>
      <w:r>
        <w:rPr>
          <w:rFonts w:hint="eastAsia"/>
        </w:rPr>
        <w:t>杨属物种是否聚为一支，柳属物种是否聚为一支</w:t>
      </w:r>
    </w:p>
    <w:p w:rsidR="00CB0E1A" w:rsidRDefault="00CB0E1A" w:rsidP="00CB0E1A">
      <w:pPr>
        <w:pStyle w:val="ListParagraph"/>
        <w:numPr>
          <w:ilvl w:val="0"/>
          <w:numId w:val="1"/>
        </w:numPr>
        <w:spacing w:line="360" w:lineRule="auto"/>
        <w:ind w:firstLineChars="0"/>
      </w:pPr>
      <w:r>
        <w:rPr>
          <w:rFonts w:hint="eastAsia"/>
        </w:rPr>
        <w:t>外类群是否能准确定根</w:t>
      </w:r>
    </w:p>
    <w:p w:rsidR="00CB0E1A" w:rsidRDefault="00CB0E1A" w:rsidP="00CB0E1A">
      <w:pPr>
        <w:pStyle w:val="ListParagraph"/>
        <w:numPr>
          <w:ilvl w:val="0"/>
          <w:numId w:val="1"/>
        </w:numPr>
        <w:spacing w:line="360" w:lineRule="auto"/>
        <w:ind w:firstLineChars="0"/>
      </w:pPr>
      <w:r>
        <w:rPr>
          <w:rFonts w:hint="eastAsia"/>
        </w:rPr>
        <w:t>树的主要拓扑关系是否与已有分类学认知一致</w:t>
      </w:r>
    </w:p>
    <w:p w:rsidR="00CB0E1A" w:rsidRDefault="00CB0E1A" w:rsidP="00CB0E1A">
      <w:pPr>
        <w:spacing w:line="360" w:lineRule="auto"/>
      </w:pPr>
      <w:r>
        <w:rPr>
          <w:rFonts w:hint="eastAsia"/>
        </w:rPr>
        <w:t xml:space="preserve">c. </w:t>
      </w:r>
      <w:r>
        <w:rPr>
          <w:rFonts w:hint="eastAsia"/>
        </w:rPr>
        <w:t>培养规范化分析与结果解释能力</w:t>
      </w:r>
    </w:p>
    <w:p w:rsidR="00CB0E1A" w:rsidRDefault="00CB0E1A" w:rsidP="00CB0E1A">
      <w:pPr>
        <w:spacing w:line="360" w:lineRule="auto"/>
      </w:pPr>
      <w:r>
        <w:rPr>
          <w:rFonts w:hint="eastAsia"/>
        </w:rPr>
        <w:t>不追求所有人得到完全一致的序列结果，而是重点考察：</w:t>
      </w:r>
    </w:p>
    <w:p w:rsidR="00CB0E1A" w:rsidRDefault="00CB0E1A" w:rsidP="00CB0E1A">
      <w:pPr>
        <w:pStyle w:val="ListParagraph"/>
        <w:numPr>
          <w:ilvl w:val="0"/>
          <w:numId w:val="1"/>
        </w:numPr>
        <w:spacing w:line="360" w:lineRule="auto"/>
        <w:ind w:firstLineChars="0"/>
      </w:pPr>
      <w:r>
        <w:rPr>
          <w:rFonts w:hint="eastAsia"/>
        </w:rPr>
        <w:t>分析流程是否清晰、可复现</w:t>
      </w:r>
    </w:p>
    <w:p w:rsidR="00CB0E1A" w:rsidRDefault="00CB0E1A" w:rsidP="00CB0E1A">
      <w:pPr>
        <w:pStyle w:val="ListParagraph"/>
        <w:numPr>
          <w:ilvl w:val="0"/>
          <w:numId w:val="1"/>
        </w:numPr>
        <w:spacing w:line="360" w:lineRule="auto"/>
        <w:ind w:firstLineChars="0"/>
      </w:pPr>
      <w:r>
        <w:rPr>
          <w:rFonts w:hint="eastAsia"/>
        </w:rPr>
        <w:t>软件与参数选择是否有依据</w:t>
      </w:r>
    </w:p>
    <w:p w:rsidR="00CB0E1A" w:rsidRPr="00802AB0" w:rsidRDefault="00CB0E1A" w:rsidP="00CB0E1A">
      <w:pPr>
        <w:pStyle w:val="ListParagraph"/>
        <w:numPr>
          <w:ilvl w:val="0"/>
          <w:numId w:val="1"/>
        </w:numPr>
        <w:spacing w:line="360" w:lineRule="auto"/>
        <w:ind w:firstLineChars="0"/>
      </w:pPr>
      <w:r>
        <w:rPr>
          <w:rFonts w:hint="eastAsia"/>
        </w:rPr>
        <w:t>对组装长度、注释完整性、bootstrap支持度、外类群位置等关键点的判断是否合理</w:t>
      </w:r>
    </w:p>
    <w:p w:rsidR="00CB0E1A" w:rsidRDefault="00CB0E1A" w:rsidP="00CB0E1A">
      <w:pPr>
        <w:spacing w:line="360" w:lineRule="auto"/>
      </w:pPr>
      <w:r>
        <w:rPr>
          <w:rFonts w:hint="eastAsia"/>
        </w:rPr>
        <w:t>3</w:t>
      </w:r>
      <w:r>
        <w:rPr>
          <w:rFonts w:hint="eastAsia"/>
        </w:rPr>
        <w:t>）项目意义</w:t>
      </w:r>
    </w:p>
    <w:p w:rsidR="00CB0E1A" w:rsidRDefault="00CB0E1A" w:rsidP="00CB0E1A">
      <w:pPr>
        <w:spacing w:line="360" w:lineRule="auto"/>
      </w:pPr>
      <w:r>
        <w:rPr>
          <w:rFonts w:hint="eastAsia"/>
        </w:rPr>
        <w:t xml:space="preserve">a. </w:t>
      </w:r>
      <w:r>
        <w:rPr>
          <w:rFonts w:hint="eastAsia"/>
        </w:rPr>
        <w:t>衔接教学与真实科研任务</w:t>
      </w:r>
    </w:p>
    <w:p w:rsidR="00CB0E1A" w:rsidRDefault="00CB0E1A" w:rsidP="00CB0E1A">
      <w:pPr>
        <w:spacing w:line="360" w:lineRule="auto"/>
      </w:pPr>
      <w:r>
        <w:rPr>
          <w:rFonts w:hint="eastAsia"/>
        </w:rPr>
        <w:t>本项目模拟实际科研中的分析场景，帮助掌握植物细胞器基因组分析的通用方法，为后续独立开展比较基因组或系统发育研究提供训练基础。</w:t>
      </w:r>
    </w:p>
    <w:p w:rsidR="00CB0E1A" w:rsidRDefault="00CB0E1A" w:rsidP="00CB0E1A">
      <w:pPr>
        <w:spacing w:line="360" w:lineRule="auto"/>
      </w:pPr>
      <w:r>
        <w:rPr>
          <w:rFonts w:hint="eastAsia"/>
        </w:rPr>
        <w:t xml:space="preserve">b. </w:t>
      </w:r>
      <w:r>
        <w:rPr>
          <w:rFonts w:hint="eastAsia"/>
        </w:rPr>
        <w:t>提升问题排查与流程整合能力</w:t>
      </w:r>
    </w:p>
    <w:p w:rsidR="00CB0E1A" w:rsidRDefault="00CB0E1A" w:rsidP="00CB0E1A">
      <w:pPr>
        <w:spacing w:line="360" w:lineRule="auto"/>
      </w:pPr>
      <w:r>
        <w:rPr>
          <w:rFonts w:hint="eastAsia"/>
        </w:rPr>
        <w:t>叶绿体组装只是中间步骤，后续注释、比对、建树各环节相互依赖。通过本项目，可以锻炼：</w:t>
      </w:r>
    </w:p>
    <w:p w:rsidR="00CB0E1A" w:rsidRPr="00802AB0" w:rsidRDefault="00CB0E1A" w:rsidP="00CB0E1A">
      <w:pPr>
        <w:pStyle w:val="ListParagraph"/>
        <w:numPr>
          <w:ilvl w:val="0"/>
          <w:numId w:val="1"/>
        </w:numPr>
        <w:spacing w:line="360" w:lineRule="auto"/>
        <w:ind w:firstLineChars="0"/>
      </w:pPr>
      <w:r>
        <w:rPr>
          <w:rFonts w:hint="eastAsia"/>
        </w:rPr>
        <w:t>当组装结果异常时如何回溯排查</w:t>
      </w:r>
    </w:p>
    <w:p w:rsidR="00CB0E1A" w:rsidRPr="00802AB0" w:rsidRDefault="00CB0E1A" w:rsidP="00CB0E1A">
      <w:pPr>
        <w:pStyle w:val="ListParagraph"/>
        <w:numPr>
          <w:ilvl w:val="0"/>
          <w:numId w:val="1"/>
        </w:numPr>
        <w:spacing w:line="360" w:lineRule="auto"/>
        <w:ind w:firstLineChars="0"/>
      </w:pPr>
      <w:r>
        <w:rPr>
          <w:rFonts w:hint="eastAsia"/>
        </w:rPr>
        <w:t>当注释不完整时如何判断是组装问题还是注释问题</w:t>
      </w:r>
    </w:p>
    <w:p w:rsidR="00CB0E1A" w:rsidRPr="00802AB0" w:rsidRDefault="00CB0E1A" w:rsidP="00CB0E1A">
      <w:pPr>
        <w:pStyle w:val="ListParagraph"/>
        <w:numPr>
          <w:ilvl w:val="0"/>
          <w:numId w:val="1"/>
        </w:numPr>
        <w:spacing w:line="360" w:lineRule="auto"/>
        <w:ind w:firstLineChars="0"/>
      </w:pPr>
      <w:r>
        <w:rPr>
          <w:rFonts w:hint="eastAsia"/>
        </w:rPr>
        <w:t>当树拓扑不合理时如何检查比对质量或外类群设置</w:t>
      </w:r>
    </w:p>
    <w:p w:rsidR="00CB0E1A" w:rsidRDefault="00CB0E1A" w:rsidP="00CB0E1A">
      <w:pPr>
        <w:spacing w:line="360" w:lineRule="auto"/>
      </w:pPr>
      <w:r>
        <w:rPr>
          <w:rFonts w:hint="eastAsia"/>
        </w:rPr>
        <w:t xml:space="preserve">c. </w:t>
      </w:r>
      <w:r>
        <w:rPr>
          <w:rFonts w:hint="eastAsia"/>
        </w:rPr>
        <w:t>强化对系统发育分析关键概念的理解</w:t>
      </w:r>
    </w:p>
    <w:p w:rsidR="00CB0E1A" w:rsidRDefault="00CB0E1A" w:rsidP="00CB0E1A">
      <w:pPr>
        <w:spacing w:line="360" w:lineRule="auto"/>
      </w:pPr>
      <w:r>
        <w:rPr>
          <w:rFonts w:hint="eastAsia"/>
        </w:rPr>
        <w:t>在建树过程中，需要主动面对并理解以下概念：</w:t>
      </w:r>
    </w:p>
    <w:p w:rsidR="00CB0E1A" w:rsidRDefault="00CB0E1A" w:rsidP="00CB0E1A">
      <w:pPr>
        <w:pStyle w:val="ListParagraph"/>
        <w:numPr>
          <w:ilvl w:val="0"/>
          <w:numId w:val="1"/>
        </w:numPr>
        <w:spacing w:line="360" w:lineRule="auto"/>
        <w:ind w:firstLineChars="0"/>
      </w:pPr>
      <w:r>
        <w:rPr>
          <w:rFonts w:hint="eastAsia"/>
        </w:rPr>
        <w:lastRenderedPageBreak/>
        <w:t>模型选择（如GTR+G+I）</w:t>
      </w:r>
    </w:p>
    <w:p w:rsidR="00CB0E1A" w:rsidRDefault="00CB0E1A" w:rsidP="00CB0E1A">
      <w:pPr>
        <w:pStyle w:val="ListParagraph"/>
        <w:numPr>
          <w:ilvl w:val="0"/>
          <w:numId w:val="1"/>
        </w:numPr>
        <w:spacing w:line="360" w:lineRule="auto"/>
        <w:ind w:firstLineChars="0"/>
      </w:pPr>
      <w:r>
        <w:rPr>
          <w:rFonts w:hint="eastAsia"/>
        </w:rPr>
        <w:t>bootstrap支持度的含义</w:t>
      </w:r>
    </w:p>
    <w:p w:rsidR="00CB0E1A" w:rsidRDefault="00CB0E1A" w:rsidP="00CB0E1A">
      <w:pPr>
        <w:pStyle w:val="ListParagraph"/>
        <w:numPr>
          <w:ilvl w:val="0"/>
          <w:numId w:val="1"/>
        </w:numPr>
        <w:spacing w:line="360" w:lineRule="auto"/>
        <w:ind w:firstLineChars="0"/>
      </w:pPr>
      <w:r>
        <w:rPr>
          <w:rFonts w:hint="eastAsia"/>
        </w:rPr>
        <w:t>外类群定根的作用</w:t>
      </w:r>
    </w:p>
    <w:p w:rsidR="00CB0E1A" w:rsidRDefault="00CB0E1A" w:rsidP="00CB0E1A">
      <w:pPr>
        <w:pStyle w:val="ListParagraph"/>
        <w:numPr>
          <w:ilvl w:val="0"/>
          <w:numId w:val="1"/>
        </w:numPr>
        <w:spacing w:line="360" w:lineRule="auto"/>
        <w:ind w:firstLineChars="0"/>
      </w:pPr>
      <w:r>
        <w:rPr>
          <w:rFonts w:hint="eastAsia"/>
        </w:rPr>
        <w:t>整条叶绿体序列与单拷贝基因建树的差异</w:t>
      </w:r>
    </w:p>
    <w:p w:rsidR="00CB0E1A" w:rsidRDefault="00CB0E1A" w:rsidP="00CB0E1A">
      <w:pPr>
        <w:spacing w:line="360" w:lineRule="auto"/>
      </w:pPr>
    </w:p>
    <w:p w:rsidR="00CB0E1A" w:rsidRDefault="00AA2338" w:rsidP="00CB0E1A">
      <w:pPr>
        <w:pStyle w:val="Heading2"/>
        <w:spacing w:line="360" w:lineRule="auto"/>
      </w:pPr>
      <w:bookmarkStart w:id="2" w:name="_Toc228566299"/>
      <w:bookmarkStart w:id="3" w:name="_Toc231453512"/>
      <w:r>
        <w:rPr>
          <w:rFonts w:hint="eastAsia"/>
        </w:rPr>
        <w:t>二、</w:t>
      </w:r>
      <w:r w:rsidR="00CB0E1A" w:rsidRPr="006A09C2">
        <w:t>基本概念与定义</w:t>
      </w:r>
      <w:bookmarkEnd w:id="2"/>
      <w:bookmarkEnd w:id="3"/>
    </w:p>
    <w:p w:rsidR="00CB0E1A" w:rsidRDefault="00CB0E1A" w:rsidP="00CB0E1A">
      <w:pPr>
        <w:spacing w:line="360" w:lineRule="auto"/>
      </w:pPr>
      <w:r>
        <w:rPr>
          <w:rFonts w:hint="eastAsia"/>
        </w:rPr>
        <w:t xml:space="preserve">1. </w:t>
      </w:r>
      <w:r>
        <w:rPr>
          <w:rFonts w:hint="eastAsia"/>
        </w:rPr>
        <w:t>测序相关概念</w:t>
      </w:r>
    </w:p>
    <w:p w:rsidR="00CB0E1A" w:rsidRDefault="00CB0E1A" w:rsidP="00CB0E1A">
      <w:pPr>
        <w:spacing w:line="360" w:lineRule="auto"/>
      </w:pPr>
      <w:r>
        <w:rPr>
          <w:rFonts w:hint="eastAsia"/>
        </w:rPr>
        <w:t>1</w:t>
      </w:r>
      <w:r>
        <w:rPr>
          <w:rFonts w:hint="eastAsia"/>
        </w:rPr>
        <w:t>）原始测序数据（</w:t>
      </w:r>
      <w:r>
        <w:rPr>
          <w:rFonts w:hint="eastAsia"/>
        </w:rPr>
        <w:t>Raw Reads</w:t>
      </w:r>
      <w:r>
        <w:rPr>
          <w:rFonts w:hint="eastAsia"/>
        </w:rPr>
        <w:t>）</w:t>
      </w:r>
    </w:p>
    <w:p w:rsidR="00CB0E1A" w:rsidRDefault="00CB0E1A" w:rsidP="00CB0E1A">
      <w:pPr>
        <w:spacing w:line="360" w:lineRule="auto"/>
      </w:pPr>
      <w:r>
        <w:rPr>
          <w:rFonts w:hint="eastAsia"/>
        </w:rPr>
        <w:t xml:space="preserve">a. </w:t>
      </w:r>
      <w:r>
        <w:rPr>
          <w:rFonts w:hint="eastAsia"/>
        </w:rPr>
        <w:t>定义</w:t>
      </w:r>
    </w:p>
    <w:p w:rsidR="00CB0E1A" w:rsidRDefault="00CB0E1A" w:rsidP="00CB0E1A">
      <w:pPr>
        <w:spacing w:line="360" w:lineRule="auto"/>
      </w:pPr>
      <w:r>
        <w:rPr>
          <w:rFonts w:hint="eastAsia"/>
        </w:rPr>
        <w:t>指高通量测序平台直接输出的碱基序列文件，通常为</w:t>
      </w:r>
      <w:r>
        <w:rPr>
          <w:rFonts w:hint="eastAsia"/>
        </w:rPr>
        <w:t>FASTQ</w:t>
      </w:r>
      <w:r>
        <w:rPr>
          <w:rFonts w:hint="eastAsia"/>
        </w:rPr>
        <w:t>格式。每条</w:t>
      </w:r>
      <w:r>
        <w:rPr>
          <w:rFonts w:hint="eastAsia"/>
        </w:rPr>
        <w:t>read</w:t>
      </w:r>
      <w:r>
        <w:rPr>
          <w:rFonts w:hint="eastAsia"/>
        </w:rPr>
        <w:t>包含碱基序列和对应的质量评分，用于后续分析。</w:t>
      </w:r>
    </w:p>
    <w:p w:rsidR="00CB0E1A" w:rsidRDefault="00CB0E1A" w:rsidP="00CB0E1A">
      <w:pPr>
        <w:spacing w:line="360" w:lineRule="auto"/>
      </w:pPr>
      <w:r>
        <w:rPr>
          <w:rFonts w:hint="eastAsia"/>
        </w:rPr>
        <w:t xml:space="preserve">b. </w:t>
      </w:r>
      <w:r>
        <w:rPr>
          <w:rFonts w:hint="eastAsia"/>
        </w:rPr>
        <w:t>本项目中的数据来源</w:t>
      </w:r>
    </w:p>
    <w:p w:rsidR="00CB0E1A" w:rsidRDefault="00CB0E1A" w:rsidP="00CB0E1A">
      <w:pPr>
        <w:spacing w:line="360" w:lineRule="auto"/>
      </w:pPr>
      <w:r>
        <w:rPr>
          <w:rFonts w:hint="eastAsia"/>
        </w:rPr>
        <w:t>使用的是全基因组重测序数据，其中既包含核基因组</w:t>
      </w:r>
      <w:r>
        <w:rPr>
          <w:rFonts w:hint="eastAsia"/>
        </w:rPr>
        <w:t>DNA</w:t>
      </w:r>
      <w:r>
        <w:rPr>
          <w:rFonts w:hint="eastAsia"/>
        </w:rPr>
        <w:t>片段，也包含叶绿体</w:t>
      </w:r>
      <w:r>
        <w:rPr>
          <w:rFonts w:hint="eastAsia"/>
        </w:rPr>
        <w:t>DNA</w:t>
      </w:r>
      <w:r>
        <w:rPr>
          <w:rFonts w:hint="eastAsia"/>
        </w:rPr>
        <w:t>片段。叶绿体</w:t>
      </w:r>
      <w:r>
        <w:rPr>
          <w:rFonts w:hint="eastAsia"/>
        </w:rPr>
        <w:t>reads</w:t>
      </w:r>
      <w:r>
        <w:rPr>
          <w:rFonts w:hint="eastAsia"/>
        </w:rPr>
        <w:t>占比通常不高（</w:t>
      </w:r>
      <w:r>
        <w:rPr>
          <w:rFonts w:hint="eastAsia"/>
        </w:rPr>
        <w:t>1%~10%</w:t>
      </w:r>
      <w:r>
        <w:rPr>
          <w:rFonts w:hint="eastAsia"/>
        </w:rPr>
        <w:t>），但足以支撑组装。</w:t>
      </w:r>
    </w:p>
    <w:p w:rsidR="00CB0E1A" w:rsidRDefault="00CB0E1A" w:rsidP="00CB0E1A">
      <w:pPr>
        <w:spacing w:line="360" w:lineRule="auto"/>
      </w:pPr>
      <w:r>
        <w:rPr>
          <w:rFonts w:hint="eastAsia"/>
        </w:rPr>
        <w:t>2</w:t>
      </w:r>
      <w:r>
        <w:rPr>
          <w:rFonts w:hint="eastAsia"/>
        </w:rPr>
        <w:t>）</w:t>
      </w:r>
      <w:r>
        <w:rPr>
          <w:rFonts w:hint="eastAsia"/>
        </w:rPr>
        <w:t>FASTQ</w:t>
      </w:r>
      <w:r>
        <w:rPr>
          <w:rFonts w:hint="eastAsia"/>
        </w:rPr>
        <w:t>格式</w:t>
      </w:r>
    </w:p>
    <w:p w:rsidR="00CB0E1A" w:rsidRDefault="00CB0E1A" w:rsidP="00CB0E1A">
      <w:pPr>
        <w:spacing w:line="360" w:lineRule="auto"/>
      </w:pPr>
      <w:r>
        <w:rPr>
          <w:rFonts w:hint="eastAsia"/>
        </w:rPr>
        <w:t xml:space="preserve">a. </w:t>
      </w:r>
      <w:r>
        <w:rPr>
          <w:rFonts w:hint="eastAsia"/>
        </w:rPr>
        <w:t>格式结构</w:t>
      </w:r>
    </w:p>
    <w:p w:rsidR="00CB0E1A" w:rsidRDefault="00CB0E1A" w:rsidP="00CB0E1A">
      <w:pPr>
        <w:spacing w:line="360" w:lineRule="auto"/>
      </w:pPr>
      <w:r>
        <w:rPr>
          <w:rFonts w:hint="eastAsia"/>
        </w:rPr>
        <w:t>一种基于文本的测序数据存储格式，每条记录包含四行：</w:t>
      </w:r>
    </w:p>
    <w:p w:rsidR="00CB0E1A" w:rsidRPr="00421578" w:rsidRDefault="00CB0E1A" w:rsidP="00CB0E1A">
      <w:pPr>
        <w:spacing w:line="360" w:lineRule="auto"/>
      </w:pPr>
      <w:r>
        <w:rPr>
          <w:rFonts w:hint="eastAsia"/>
        </w:rPr>
        <w:t>第一行：以</w:t>
      </w:r>
      <w:r>
        <w:rPr>
          <w:rFonts w:hint="eastAsia"/>
        </w:rPr>
        <w:t>@</w:t>
      </w:r>
      <w:r>
        <w:rPr>
          <w:rFonts w:hint="eastAsia"/>
        </w:rPr>
        <w:t>开头，包含序列标识符</w:t>
      </w:r>
    </w:p>
    <w:p w:rsidR="00CB0E1A" w:rsidRPr="00421578" w:rsidRDefault="00CB0E1A" w:rsidP="00CB0E1A">
      <w:pPr>
        <w:spacing w:line="360" w:lineRule="auto"/>
      </w:pPr>
      <w:r>
        <w:rPr>
          <w:rFonts w:hint="eastAsia"/>
        </w:rPr>
        <w:t>第二行：碱基序列（</w:t>
      </w:r>
      <w:r>
        <w:rPr>
          <w:rFonts w:hint="eastAsia"/>
        </w:rPr>
        <w:t>A</w:t>
      </w:r>
      <w:r>
        <w:rPr>
          <w:rFonts w:hint="eastAsia"/>
        </w:rPr>
        <w:t>、</w:t>
      </w:r>
      <w:r>
        <w:rPr>
          <w:rFonts w:hint="eastAsia"/>
        </w:rPr>
        <w:t>T</w:t>
      </w:r>
      <w:r>
        <w:rPr>
          <w:rFonts w:hint="eastAsia"/>
        </w:rPr>
        <w:t>、</w:t>
      </w:r>
      <w:r>
        <w:rPr>
          <w:rFonts w:hint="eastAsia"/>
        </w:rPr>
        <w:t>C</w:t>
      </w:r>
      <w:r>
        <w:rPr>
          <w:rFonts w:hint="eastAsia"/>
        </w:rPr>
        <w:t>、</w:t>
      </w:r>
      <w:r>
        <w:rPr>
          <w:rFonts w:hint="eastAsia"/>
        </w:rPr>
        <w:t>G</w:t>
      </w:r>
      <w:r>
        <w:rPr>
          <w:rFonts w:hint="eastAsia"/>
        </w:rPr>
        <w:t>、</w:t>
      </w:r>
      <w:r>
        <w:rPr>
          <w:rFonts w:hint="eastAsia"/>
        </w:rPr>
        <w:t>N</w:t>
      </w:r>
      <w:r>
        <w:rPr>
          <w:rFonts w:hint="eastAsia"/>
        </w:rPr>
        <w:t>）</w:t>
      </w:r>
    </w:p>
    <w:p w:rsidR="00CB0E1A" w:rsidRPr="00421578" w:rsidRDefault="00CB0E1A" w:rsidP="00CB0E1A">
      <w:pPr>
        <w:spacing w:line="360" w:lineRule="auto"/>
      </w:pPr>
      <w:r>
        <w:rPr>
          <w:rFonts w:hint="eastAsia"/>
        </w:rPr>
        <w:t>第三行：以</w:t>
      </w:r>
      <w:r>
        <w:rPr>
          <w:rFonts w:hint="eastAsia"/>
        </w:rPr>
        <w:t>+</w:t>
      </w:r>
      <w:r>
        <w:rPr>
          <w:rFonts w:hint="eastAsia"/>
        </w:rPr>
        <w:t>开头，可选后跟描述信息</w:t>
      </w:r>
    </w:p>
    <w:p w:rsidR="00CB0E1A" w:rsidRDefault="00CB0E1A" w:rsidP="00CB0E1A">
      <w:pPr>
        <w:spacing w:line="360" w:lineRule="auto"/>
      </w:pPr>
      <w:r>
        <w:rPr>
          <w:rFonts w:hint="eastAsia"/>
        </w:rPr>
        <w:t>第四行：质量评分字符串</w:t>
      </w:r>
    </w:p>
    <w:p w:rsidR="00CB0E1A" w:rsidRDefault="00CB0E1A" w:rsidP="00CB0E1A">
      <w:pPr>
        <w:spacing w:line="360" w:lineRule="auto"/>
      </w:pPr>
      <w:r>
        <w:rPr>
          <w:rFonts w:hint="eastAsia"/>
        </w:rPr>
        <w:t xml:space="preserve">b. </w:t>
      </w:r>
      <w:r>
        <w:rPr>
          <w:rFonts w:hint="eastAsia"/>
        </w:rPr>
        <w:t>质量评分字符串</w:t>
      </w:r>
    </w:p>
    <w:p w:rsidR="00CB0E1A" w:rsidRDefault="00CB0E1A" w:rsidP="00CB0E1A">
      <w:pPr>
        <w:spacing w:line="360" w:lineRule="auto"/>
      </w:pPr>
      <w:r>
        <w:rPr>
          <w:rFonts w:hint="eastAsia"/>
        </w:rPr>
        <w:t>每个字符对应第二行一个碱基的测序质量，编码方式通常为</w:t>
      </w:r>
      <w:r>
        <w:rPr>
          <w:rFonts w:hint="eastAsia"/>
        </w:rPr>
        <w:t>ASCII</w:t>
      </w:r>
      <w:r>
        <w:rPr>
          <w:rFonts w:hint="eastAsia"/>
        </w:rPr>
        <w:t>码（</w:t>
      </w:r>
      <w:r>
        <w:rPr>
          <w:rFonts w:hint="eastAsia"/>
        </w:rPr>
        <w:t>Phred+33</w:t>
      </w:r>
      <w:r>
        <w:rPr>
          <w:rFonts w:hint="eastAsia"/>
        </w:rPr>
        <w:t>）。</w:t>
      </w:r>
    </w:p>
    <w:p w:rsidR="00CB0E1A" w:rsidRDefault="00CB0E1A" w:rsidP="00CB0E1A">
      <w:pPr>
        <w:spacing w:line="360" w:lineRule="auto"/>
      </w:pPr>
      <w:r>
        <w:rPr>
          <w:rFonts w:hint="eastAsia"/>
        </w:rPr>
        <w:t>3</w:t>
      </w:r>
      <w:r>
        <w:rPr>
          <w:rFonts w:hint="eastAsia"/>
        </w:rPr>
        <w:t>）质量评分（</w:t>
      </w:r>
      <w:proofErr w:type="spellStart"/>
      <w:r>
        <w:rPr>
          <w:rFonts w:hint="eastAsia"/>
        </w:rPr>
        <w:t>Phred</w:t>
      </w:r>
      <w:proofErr w:type="spellEnd"/>
      <w:r>
        <w:rPr>
          <w:rFonts w:hint="eastAsia"/>
        </w:rPr>
        <w:t xml:space="preserve"> Score, Q score</w:t>
      </w:r>
      <w:r>
        <w:rPr>
          <w:rFonts w:hint="eastAsia"/>
        </w:rPr>
        <w:t>）</w:t>
      </w:r>
    </w:p>
    <w:p w:rsidR="00CB0E1A" w:rsidRDefault="00CB0E1A" w:rsidP="00CB0E1A">
      <w:pPr>
        <w:spacing w:line="360" w:lineRule="auto"/>
      </w:pPr>
      <w:r>
        <w:rPr>
          <w:rFonts w:hint="eastAsia"/>
        </w:rPr>
        <w:t xml:space="preserve">a. </w:t>
      </w:r>
      <w:r>
        <w:rPr>
          <w:rFonts w:hint="eastAsia"/>
        </w:rPr>
        <w:t>定义与公式</w:t>
      </w:r>
    </w:p>
    <w:p w:rsidR="00CB0E1A" w:rsidRPr="00835936" w:rsidRDefault="00CB0E1A" w:rsidP="00CB0E1A">
      <w:pPr>
        <w:spacing w:line="360" w:lineRule="auto"/>
      </w:pPr>
      <w:r>
        <w:rPr>
          <w:rFonts w:hint="eastAsia"/>
        </w:rPr>
        <w:t>衡量测序碱基准确性的指标，定义为</w:t>
      </w:r>
      <w:r>
        <w:rPr>
          <w:rFonts w:hint="eastAsia"/>
        </w:rPr>
        <w:t xml:space="preserve"> </w:t>
      </w:r>
      <w:r w:rsidRPr="00421578">
        <w:rPr>
          <w:noProof/>
        </w:rPr>
        <w:drawing>
          <wp:inline distT="0" distB="0" distL="0" distR="0" wp14:anchorId="65A75228" wp14:editId="5F07C117">
            <wp:extent cx="1810003" cy="285790"/>
            <wp:effectExtent l="0" t="0" r="0" b="0"/>
            <wp:docPr id="1545520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20970" name=""/>
                    <pic:cNvPicPr/>
                  </pic:nvPicPr>
                  <pic:blipFill>
                    <a:blip r:embed="rId8"/>
                    <a:stretch>
                      <a:fillRect/>
                    </a:stretch>
                  </pic:blipFill>
                  <pic:spPr>
                    <a:xfrm>
                      <a:off x="0" y="0"/>
                      <a:ext cx="1810003" cy="285790"/>
                    </a:xfrm>
                    <a:prstGeom prst="rect">
                      <a:avLst/>
                    </a:prstGeom>
                  </pic:spPr>
                </pic:pic>
              </a:graphicData>
            </a:graphic>
          </wp:inline>
        </w:drawing>
      </w:r>
      <w:r>
        <w:rPr>
          <w:rFonts w:hint="eastAsia"/>
        </w:rPr>
        <w:t>，其中</w:t>
      </w:r>
      <w:r>
        <w:rPr>
          <w:rFonts w:hint="eastAsia"/>
        </w:rPr>
        <w:t xml:space="preserve"> P </w:t>
      </w:r>
      <w:r>
        <w:rPr>
          <w:rFonts w:hint="eastAsia"/>
        </w:rPr>
        <w:t>为该碱基测序错误的概率。</w:t>
      </w:r>
    </w:p>
    <w:p w:rsidR="00CB0E1A" w:rsidRDefault="00CB0E1A" w:rsidP="00CB0E1A">
      <w:pPr>
        <w:spacing w:line="360" w:lineRule="auto"/>
      </w:pPr>
      <w:r>
        <w:rPr>
          <w:rFonts w:hint="eastAsia"/>
        </w:rPr>
        <w:t xml:space="preserve">b. </w:t>
      </w:r>
      <w:r>
        <w:rPr>
          <w:rFonts w:hint="eastAsia"/>
        </w:rPr>
        <w:t>常见阈值</w:t>
      </w:r>
    </w:p>
    <w:p w:rsidR="00CB0E1A" w:rsidRDefault="00CB0E1A" w:rsidP="00CB0E1A">
      <w:pPr>
        <w:spacing w:line="360" w:lineRule="auto"/>
      </w:pPr>
      <w:r>
        <w:rPr>
          <w:rFonts w:hint="eastAsia"/>
        </w:rPr>
        <w:t>Q20</w:t>
      </w:r>
      <w:r>
        <w:rPr>
          <w:rFonts w:hint="eastAsia"/>
        </w:rPr>
        <w:t>：错误率</w:t>
      </w:r>
      <w:r>
        <w:rPr>
          <w:rFonts w:hint="eastAsia"/>
        </w:rPr>
        <w:t>1%</w:t>
      </w:r>
      <w:r>
        <w:rPr>
          <w:rFonts w:hint="eastAsia"/>
        </w:rPr>
        <w:t>，准确率</w:t>
      </w:r>
      <w:r>
        <w:rPr>
          <w:rFonts w:hint="eastAsia"/>
        </w:rPr>
        <w:t>99%</w:t>
      </w:r>
    </w:p>
    <w:p w:rsidR="00CB0E1A" w:rsidRDefault="00CB0E1A" w:rsidP="00CB0E1A">
      <w:pPr>
        <w:spacing w:line="360" w:lineRule="auto"/>
      </w:pPr>
      <w:r>
        <w:rPr>
          <w:rFonts w:hint="eastAsia"/>
        </w:rPr>
        <w:lastRenderedPageBreak/>
        <w:t>Q30</w:t>
      </w:r>
      <w:r>
        <w:rPr>
          <w:rFonts w:hint="eastAsia"/>
        </w:rPr>
        <w:t>：错误率</w:t>
      </w:r>
      <w:r>
        <w:rPr>
          <w:rFonts w:hint="eastAsia"/>
        </w:rPr>
        <w:t>0.1%</w:t>
      </w:r>
      <w:r>
        <w:rPr>
          <w:rFonts w:hint="eastAsia"/>
        </w:rPr>
        <w:t>，准确率</w:t>
      </w:r>
      <w:r>
        <w:rPr>
          <w:rFonts w:hint="eastAsia"/>
        </w:rPr>
        <w:t>99.9%</w:t>
      </w:r>
    </w:p>
    <w:p w:rsidR="00CB0E1A" w:rsidRDefault="00CB0E1A" w:rsidP="00CB0E1A">
      <w:pPr>
        <w:spacing w:line="360" w:lineRule="auto"/>
      </w:pPr>
      <w:r>
        <w:rPr>
          <w:rFonts w:hint="eastAsia"/>
        </w:rPr>
        <w:t xml:space="preserve">c. </w:t>
      </w:r>
      <w:r>
        <w:rPr>
          <w:rFonts w:hint="eastAsia"/>
        </w:rPr>
        <w:t>在本项目中的要求</w:t>
      </w:r>
    </w:p>
    <w:p w:rsidR="00CB0E1A" w:rsidRDefault="00CB0E1A" w:rsidP="00CB0E1A">
      <w:pPr>
        <w:spacing w:line="360" w:lineRule="auto"/>
      </w:pPr>
      <w:r>
        <w:rPr>
          <w:rFonts w:hint="eastAsia"/>
        </w:rPr>
        <w:t>叶绿体组装一般要求过滤后</w:t>
      </w:r>
      <w:r>
        <w:rPr>
          <w:rFonts w:hint="eastAsia"/>
        </w:rPr>
        <w:t>reads</w:t>
      </w:r>
      <w:r>
        <w:rPr>
          <w:rFonts w:hint="eastAsia"/>
        </w:rPr>
        <w:t>平均</w:t>
      </w:r>
      <w:r>
        <w:rPr>
          <w:rFonts w:hint="eastAsia"/>
        </w:rPr>
        <w:t>Q</w:t>
      </w:r>
      <w:r>
        <w:rPr>
          <w:rFonts w:hint="eastAsia"/>
        </w:rPr>
        <w:t>值</w:t>
      </w:r>
      <w:r>
        <w:rPr>
          <w:rFonts w:hint="eastAsia"/>
        </w:rPr>
        <w:t xml:space="preserve"> </w:t>
      </w:r>
      <w:r>
        <w:rPr>
          <w:rFonts w:hint="eastAsia"/>
        </w:rPr>
        <w:t>≥</w:t>
      </w:r>
      <w:r>
        <w:rPr>
          <w:rFonts w:hint="eastAsia"/>
        </w:rPr>
        <w:t xml:space="preserve"> 20</w:t>
      </w:r>
      <w:r>
        <w:rPr>
          <w:rFonts w:hint="eastAsia"/>
        </w:rPr>
        <w:t>或≥</w:t>
      </w:r>
      <w:r>
        <w:rPr>
          <w:rFonts w:hint="eastAsia"/>
        </w:rPr>
        <w:t xml:space="preserve"> 30</w:t>
      </w:r>
      <w:r>
        <w:rPr>
          <w:rFonts w:hint="eastAsia"/>
        </w:rPr>
        <w:t>。</w:t>
      </w:r>
    </w:p>
    <w:p w:rsidR="00CB0E1A" w:rsidRDefault="00CB0E1A" w:rsidP="00CB0E1A">
      <w:pPr>
        <w:spacing w:line="360" w:lineRule="auto"/>
      </w:pPr>
      <w:r>
        <w:rPr>
          <w:rFonts w:hint="eastAsia"/>
        </w:rPr>
        <w:t>4</w:t>
      </w:r>
      <w:r>
        <w:rPr>
          <w:rFonts w:hint="eastAsia"/>
        </w:rPr>
        <w:t>）质量控制（</w:t>
      </w:r>
      <w:r>
        <w:rPr>
          <w:rFonts w:hint="eastAsia"/>
        </w:rPr>
        <w:t>Quality Control, QC</w:t>
      </w:r>
      <w:r>
        <w:rPr>
          <w:rFonts w:hint="eastAsia"/>
        </w:rPr>
        <w:t>）</w:t>
      </w:r>
    </w:p>
    <w:p w:rsidR="00CB0E1A" w:rsidRDefault="00CB0E1A" w:rsidP="00CB0E1A">
      <w:pPr>
        <w:spacing w:line="360" w:lineRule="auto"/>
      </w:pPr>
      <w:r>
        <w:rPr>
          <w:rFonts w:hint="eastAsia"/>
        </w:rPr>
        <w:t xml:space="preserve">a. </w:t>
      </w:r>
      <w:r>
        <w:rPr>
          <w:rFonts w:hint="eastAsia"/>
        </w:rPr>
        <w:t>定义</w:t>
      </w:r>
    </w:p>
    <w:p w:rsidR="00CB0E1A" w:rsidRDefault="00CB0E1A" w:rsidP="00CB0E1A">
      <w:pPr>
        <w:spacing w:line="360" w:lineRule="auto"/>
      </w:pPr>
      <w:r>
        <w:rPr>
          <w:rFonts w:hint="eastAsia"/>
        </w:rPr>
        <w:t>对原始测序数据进行质量评估和预处理的过程。</w:t>
      </w:r>
    </w:p>
    <w:p w:rsidR="00CB0E1A" w:rsidRDefault="00CB0E1A" w:rsidP="00CB0E1A">
      <w:pPr>
        <w:spacing w:line="360" w:lineRule="auto"/>
      </w:pPr>
      <w:r>
        <w:rPr>
          <w:rFonts w:hint="eastAsia"/>
        </w:rPr>
        <w:t xml:space="preserve">b. </w:t>
      </w:r>
      <w:r>
        <w:rPr>
          <w:rFonts w:hint="eastAsia"/>
        </w:rPr>
        <w:t>主要操作</w:t>
      </w:r>
    </w:p>
    <w:p w:rsidR="00CB0E1A" w:rsidRDefault="00CB0E1A" w:rsidP="00CB0E1A">
      <w:pPr>
        <w:spacing w:line="360" w:lineRule="auto"/>
      </w:pPr>
      <w:r>
        <w:rPr>
          <w:rFonts w:hint="eastAsia"/>
        </w:rPr>
        <w:t>去除低质量碱基</w:t>
      </w:r>
    </w:p>
    <w:p w:rsidR="00CB0E1A" w:rsidRDefault="00CB0E1A" w:rsidP="00CB0E1A">
      <w:pPr>
        <w:spacing w:line="360" w:lineRule="auto"/>
      </w:pPr>
      <w:r>
        <w:rPr>
          <w:rFonts w:hint="eastAsia"/>
        </w:rPr>
        <w:t>截断或丢弃低质量</w:t>
      </w:r>
      <w:r>
        <w:rPr>
          <w:rFonts w:hint="eastAsia"/>
        </w:rPr>
        <w:t>reads</w:t>
      </w:r>
    </w:p>
    <w:p w:rsidR="00CB0E1A" w:rsidRDefault="00CB0E1A" w:rsidP="00CB0E1A">
      <w:pPr>
        <w:spacing w:line="360" w:lineRule="auto"/>
      </w:pPr>
      <w:r>
        <w:rPr>
          <w:rFonts w:hint="eastAsia"/>
        </w:rPr>
        <w:t>去除接头序列（</w:t>
      </w:r>
      <w:r>
        <w:rPr>
          <w:rFonts w:hint="eastAsia"/>
        </w:rPr>
        <w:t>adapter</w:t>
      </w:r>
      <w:r>
        <w:rPr>
          <w:rFonts w:hint="eastAsia"/>
        </w:rPr>
        <w:t>）</w:t>
      </w:r>
    </w:p>
    <w:p w:rsidR="00CB0E1A" w:rsidRDefault="00CB0E1A" w:rsidP="00CB0E1A">
      <w:pPr>
        <w:spacing w:line="360" w:lineRule="auto"/>
      </w:pPr>
      <w:r>
        <w:rPr>
          <w:rFonts w:hint="eastAsia"/>
        </w:rPr>
        <w:t>过滤过短</w:t>
      </w:r>
      <w:r>
        <w:rPr>
          <w:rFonts w:hint="eastAsia"/>
        </w:rPr>
        <w:t>reads</w:t>
      </w:r>
    </w:p>
    <w:p w:rsidR="00CB0E1A" w:rsidRDefault="00CB0E1A" w:rsidP="00CB0E1A">
      <w:pPr>
        <w:spacing w:line="360" w:lineRule="auto"/>
      </w:pPr>
      <w:r>
        <w:rPr>
          <w:rFonts w:hint="eastAsia"/>
        </w:rPr>
        <w:t xml:space="preserve">c. </w:t>
      </w:r>
      <w:r>
        <w:rPr>
          <w:rFonts w:hint="eastAsia"/>
        </w:rPr>
        <w:t>常用工具</w:t>
      </w:r>
    </w:p>
    <w:p w:rsidR="00CB0E1A" w:rsidRDefault="00CB0E1A" w:rsidP="00CB0E1A">
      <w:pPr>
        <w:spacing w:line="360" w:lineRule="auto"/>
      </w:pPr>
      <w:proofErr w:type="spellStart"/>
      <w:r>
        <w:rPr>
          <w:rFonts w:hint="eastAsia"/>
        </w:rPr>
        <w:t>FastQC</w:t>
      </w:r>
      <w:proofErr w:type="spellEnd"/>
      <w:r>
        <w:rPr>
          <w:rFonts w:hint="eastAsia"/>
        </w:rPr>
        <w:t>（评估）、</w:t>
      </w:r>
      <w:proofErr w:type="spellStart"/>
      <w:r>
        <w:rPr>
          <w:rFonts w:hint="eastAsia"/>
        </w:rPr>
        <w:t>fastp</w:t>
      </w:r>
      <w:proofErr w:type="spellEnd"/>
      <w:r>
        <w:rPr>
          <w:rFonts w:hint="eastAsia"/>
        </w:rPr>
        <w:t>或</w:t>
      </w:r>
      <w:proofErr w:type="spellStart"/>
      <w:r>
        <w:rPr>
          <w:rFonts w:hint="eastAsia"/>
        </w:rPr>
        <w:t>Trimmomatic</w:t>
      </w:r>
      <w:proofErr w:type="spellEnd"/>
      <w:r>
        <w:rPr>
          <w:rFonts w:hint="eastAsia"/>
        </w:rPr>
        <w:t>（处理）。</w:t>
      </w:r>
    </w:p>
    <w:p w:rsidR="00CB0E1A" w:rsidRDefault="00CB0E1A" w:rsidP="00CB0E1A">
      <w:pPr>
        <w:spacing w:line="360" w:lineRule="auto"/>
      </w:pPr>
      <w:r>
        <w:rPr>
          <w:rFonts w:hint="eastAsia"/>
        </w:rPr>
        <w:t>5</w:t>
      </w:r>
      <w:r>
        <w:rPr>
          <w:rFonts w:hint="eastAsia"/>
        </w:rPr>
        <w:t>）数据抽提（</w:t>
      </w:r>
      <w:proofErr w:type="spellStart"/>
      <w:r>
        <w:rPr>
          <w:rFonts w:hint="eastAsia"/>
        </w:rPr>
        <w:t>Downsampling</w:t>
      </w:r>
      <w:proofErr w:type="spellEnd"/>
      <w:r>
        <w:rPr>
          <w:rFonts w:hint="eastAsia"/>
        </w:rPr>
        <w:t>）</w:t>
      </w:r>
    </w:p>
    <w:p w:rsidR="00CB0E1A" w:rsidRDefault="00CB0E1A" w:rsidP="00CB0E1A">
      <w:pPr>
        <w:spacing w:line="360" w:lineRule="auto"/>
      </w:pPr>
      <w:r>
        <w:rPr>
          <w:rFonts w:hint="eastAsia"/>
        </w:rPr>
        <w:t xml:space="preserve">a. </w:t>
      </w:r>
      <w:r>
        <w:rPr>
          <w:rFonts w:hint="eastAsia"/>
        </w:rPr>
        <w:t>定义</w:t>
      </w:r>
    </w:p>
    <w:p w:rsidR="00CB0E1A" w:rsidRDefault="00CB0E1A" w:rsidP="00CB0E1A">
      <w:pPr>
        <w:spacing w:line="360" w:lineRule="auto"/>
      </w:pPr>
      <w:r>
        <w:rPr>
          <w:rFonts w:hint="eastAsia"/>
        </w:rPr>
        <w:t>从原始</w:t>
      </w:r>
      <w:r>
        <w:rPr>
          <w:rFonts w:hint="eastAsia"/>
        </w:rPr>
        <w:t>FASTQ</w:t>
      </w:r>
      <w:r>
        <w:rPr>
          <w:rFonts w:hint="eastAsia"/>
        </w:rPr>
        <w:t>文件中按行数或比例抽取部分数据进行分析的操作。</w:t>
      </w:r>
    </w:p>
    <w:p w:rsidR="00CB0E1A" w:rsidRDefault="00CB0E1A" w:rsidP="00CB0E1A">
      <w:pPr>
        <w:spacing w:line="360" w:lineRule="auto"/>
      </w:pPr>
      <w:r>
        <w:rPr>
          <w:rFonts w:hint="eastAsia"/>
        </w:rPr>
        <w:t xml:space="preserve">b. </w:t>
      </w:r>
      <w:r>
        <w:rPr>
          <w:rFonts w:hint="eastAsia"/>
        </w:rPr>
        <w:t>在本项目中的意义</w:t>
      </w:r>
    </w:p>
    <w:p w:rsidR="00CB0E1A" w:rsidRDefault="00CB0E1A" w:rsidP="00CB0E1A">
      <w:pPr>
        <w:spacing w:line="360" w:lineRule="auto"/>
      </w:pPr>
      <w:r>
        <w:rPr>
          <w:rFonts w:hint="eastAsia"/>
        </w:rPr>
        <w:t>叶绿体组装所需数据量较低（通常几十万到几百万</w:t>
      </w:r>
      <w:r>
        <w:rPr>
          <w:rFonts w:hint="eastAsia"/>
        </w:rPr>
        <w:t>reads</w:t>
      </w:r>
      <w:r>
        <w:rPr>
          <w:rFonts w:hint="eastAsia"/>
        </w:rPr>
        <w:t>已足够），为减少计算资源消耗，可取前</w:t>
      </w:r>
      <w:r>
        <w:rPr>
          <w:rFonts w:hint="eastAsia"/>
        </w:rPr>
        <w:t>100</w:t>
      </w:r>
      <w:r>
        <w:rPr>
          <w:rFonts w:hint="eastAsia"/>
        </w:rPr>
        <w:t>万行（即</w:t>
      </w:r>
      <w:r>
        <w:rPr>
          <w:rFonts w:hint="eastAsia"/>
        </w:rPr>
        <w:t>25</w:t>
      </w:r>
      <w:r>
        <w:rPr>
          <w:rFonts w:hint="eastAsia"/>
        </w:rPr>
        <w:t>万条</w:t>
      </w:r>
      <w:r>
        <w:rPr>
          <w:rFonts w:hint="eastAsia"/>
        </w:rPr>
        <w:t>reads</w:t>
      </w:r>
      <w:r>
        <w:rPr>
          <w:rFonts w:hint="eastAsia"/>
        </w:rPr>
        <w:t>）先尝试组装，效果不佳再追加数据。</w:t>
      </w:r>
    </w:p>
    <w:p w:rsidR="00CB0E1A" w:rsidRDefault="00CB0E1A" w:rsidP="00CB0E1A">
      <w:pPr>
        <w:spacing w:line="360" w:lineRule="auto"/>
      </w:pPr>
    </w:p>
    <w:p w:rsidR="00CB0E1A" w:rsidRDefault="00CB0E1A" w:rsidP="00CB0E1A">
      <w:pPr>
        <w:spacing w:line="360" w:lineRule="auto"/>
      </w:pPr>
      <w:r>
        <w:rPr>
          <w:rFonts w:hint="eastAsia"/>
        </w:rPr>
        <w:t xml:space="preserve">2. </w:t>
      </w:r>
      <w:r>
        <w:rPr>
          <w:rFonts w:hint="eastAsia"/>
        </w:rPr>
        <w:t>叶绿体相关概念</w:t>
      </w:r>
    </w:p>
    <w:p w:rsidR="00CB0E1A" w:rsidRDefault="00CB0E1A" w:rsidP="00CB0E1A">
      <w:pPr>
        <w:spacing w:line="360" w:lineRule="auto"/>
      </w:pPr>
      <w:r>
        <w:rPr>
          <w:rFonts w:hint="eastAsia"/>
        </w:rPr>
        <w:t>1</w:t>
      </w:r>
      <w:r>
        <w:rPr>
          <w:rFonts w:hint="eastAsia"/>
        </w:rPr>
        <w:t>）叶绿体基因组（</w:t>
      </w:r>
      <w:r>
        <w:rPr>
          <w:rFonts w:hint="eastAsia"/>
        </w:rPr>
        <w:t xml:space="preserve">Chloroplast Genome, </w:t>
      </w:r>
      <w:proofErr w:type="spellStart"/>
      <w:r>
        <w:rPr>
          <w:rFonts w:hint="eastAsia"/>
        </w:rPr>
        <w:t>cpDNA</w:t>
      </w:r>
      <w:proofErr w:type="spellEnd"/>
      <w:r>
        <w:rPr>
          <w:rFonts w:hint="eastAsia"/>
        </w:rPr>
        <w:t>）</w:t>
      </w:r>
    </w:p>
    <w:p w:rsidR="00CB0E1A" w:rsidRDefault="00CB0E1A" w:rsidP="00CB0E1A">
      <w:pPr>
        <w:spacing w:line="360" w:lineRule="auto"/>
      </w:pPr>
      <w:r>
        <w:rPr>
          <w:rFonts w:hint="eastAsia"/>
        </w:rPr>
        <w:t xml:space="preserve">a. </w:t>
      </w:r>
      <w:r>
        <w:rPr>
          <w:rFonts w:hint="eastAsia"/>
        </w:rPr>
        <w:t>基本特征</w:t>
      </w:r>
    </w:p>
    <w:p w:rsidR="00CB0E1A" w:rsidRDefault="00CB0E1A" w:rsidP="00CB0E1A">
      <w:pPr>
        <w:spacing w:line="360" w:lineRule="auto"/>
      </w:pPr>
      <w:r>
        <w:rPr>
          <w:rFonts w:hint="eastAsia"/>
        </w:rPr>
        <w:t>植物叶绿体中的环状双链</w:t>
      </w:r>
      <w:r>
        <w:rPr>
          <w:rFonts w:hint="eastAsia"/>
        </w:rPr>
        <w:t>DNA</w:t>
      </w:r>
      <w:r>
        <w:rPr>
          <w:rFonts w:hint="eastAsia"/>
        </w:rPr>
        <w:t>分子，长度通常在</w:t>
      </w:r>
      <w:r>
        <w:rPr>
          <w:rFonts w:hint="eastAsia"/>
        </w:rPr>
        <w:t>120</w:t>
      </w:r>
      <w:r>
        <w:rPr>
          <w:rFonts w:hint="eastAsia"/>
        </w:rPr>
        <w:t>–</w:t>
      </w:r>
      <w:r>
        <w:rPr>
          <w:rFonts w:hint="eastAsia"/>
        </w:rPr>
        <w:t>160 kb</w:t>
      </w:r>
      <w:r>
        <w:rPr>
          <w:rFonts w:hint="eastAsia"/>
        </w:rPr>
        <w:t>之间。</w:t>
      </w:r>
    </w:p>
    <w:p w:rsidR="00CB0E1A" w:rsidRDefault="00CB0E1A" w:rsidP="00CB0E1A">
      <w:pPr>
        <w:spacing w:line="360" w:lineRule="auto"/>
      </w:pPr>
      <w:r>
        <w:rPr>
          <w:rFonts w:hint="eastAsia"/>
        </w:rPr>
        <w:t xml:space="preserve">b. </w:t>
      </w:r>
      <w:r>
        <w:rPr>
          <w:rFonts w:hint="eastAsia"/>
        </w:rPr>
        <w:t>结构组成</w:t>
      </w:r>
    </w:p>
    <w:p w:rsidR="00CB0E1A" w:rsidRDefault="00CB0E1A" w:rsidP="00CB0E1A">
      <w:pPr>
        <w:spacing w:line="360" w:lineRule="auto"/>
      </w:pPr>
      <w:r>
        <w:rPr>
          <w:rFonts w:hint="eastAsia"/>
        </w:rPr>
        <w:t>被子植物的叶绿体基因组结构高度保守，一般包含四个典型区域：</w:t>
      </w:r>
    </w:p>
    <w:tbl>
      <w:tblPr>
        <w:tblStyle w:val="TableGrid"/>
        <w:tblW w:w="0" w:type="auto"/>
        <w:tblLook w:val="04A0" w:firstRow="1" w:lastRow="0" w:firstColumn="1" w:lastColumn="0" w:noHBand="0" w:noVBand="1"/>
      </w:tblPr>
      <w:tblGrid>
        <w:gridCol w:w="3609"/>
        <w:gridCol w:w="4913"/>
      </w:tblGrid>
      <w:tr w:rsidR="00CB0E1A" w:rsidRPr="00257299" w:rsidTr="00D86810">
        <w:tc>
          <w:tcPr>
            <w:tcW w:w="3823" w:type="dxa"/>
          </w:tcPr>
          <w:p w:rsidR="00CB0E1A" w:rsidRPr="00257299" w:rsidRDefault="00CB0E1A" w:rsidP="009031A8">
            <w:pPr>
              <w:spacing w:line="360" w:lineRule="auto"/>
              <w:jc w:val="center"/>
            </w:pPr>
            <w:r w:rsidRPr="00257299">
              <w:rPr>
                <w:rFonts w:hint="eastAsia"/>
              </w:rPr>
              <w:t>LSC</w:t>
            </w:r>
            <w:r w:rsidRPr="00257299">
              <w:rPr>
                <w:rFonts w:hint="eastAsia"/>
              </w:rPr>
              <w:t>（</w:t>
            </w:r>
            <w:r w:rsidRPr="00257299">
              <w:rPr>
                <w:rFonts w:hint="eastAsia"/>
              </w:rPr>
              <w:t>Large Single Copy</w:t>
            </w:r>
            <w:r w:rsidRPr="00257299">
              <w:rPr>
                <w:rFonts w:hint="eastAsia"/>
              </w:rPr>
              <w:t>）：</w:t>
            </w:r>
          </w:p>
        </w:tc>
        <w:tc>
          <w:tcPr>
            <w:tcW w:w="5281" w:type="dxa"/>
          </w:tcPr>
          <w:p w:rsidR="00CB0E1A" w:rsidRPr="00257299" w:rsidRDefault="00CB0E1A" w:rsidP="009031A8">
            <w:pPr>
              <w:spacing w:line="360" w:lineRule="auto"/>
              <w:jc w:val="center"/>
            </w:pPr>
            <w:r w:rsidRPr="00257299">
              <w:rPr>
                <w:rFonts w:hint="eastAsia"/>
              </w:rPr>
              <w:t>大单拷贝区，长度约</w:t>
            </w:r>
            <w:r w:rsidRPr="00257299">
              <w:rPr>
                <w:rFonts w:hint="eastAsia"/>
              </w:rPr>
              <w:t>80</w:t>
            </w:r>
            <w:r w:rsidRPr="00257299">
              <w:rPr>
                <w:rFonts w:hint="eastAsia"/>
              </w:rPr>
              <w:t>–</w:t>
            </w:r>
            <w:r w:rsidRPr="00257299">
              <w:rPr>
                <w:rFonts w:hint="eastAsia"/>
              </w:rPr>
              <w:t>90 kb</w:t>
            </w:r>
          </w:p>
        </w:tc>
      </w:tr>
      <w:tr w:rsidR="00CB0E1A" w:rsidRPr="00257299" w:rsidTr="00D86810">
        <w:tc>
          <w:tcPr>
            <w:tcW w:w="3823" w:type="dxa"/>
          </w:tcPr>
          <w:p w:rsidR="00CB0E1A" w:rsidRPr="00257299" w:rsidRDefault="00CB0E1A" w:rsidP="009031A8">
            <w:pPr>
              <w:spacing w:line="360" w:lineRule="auto"/>
              <w:jc w:val="center"/>
            </w:pPr>
            <w:r w:rsidRPr="00257299">
              <w:rPr>
                <w:rFonts w:hint="eastAsia"/>
              </w:rPr>
              <w:t>SSC</w:t>
            </w:r>
            <w:r w:rsidRPr="00257299">
              <w:rPr>
                <w:rFonts w:hint="eastAsia"/>
              </w:rPr>
              <w:t>（</w:t>
            </w:r>
            <w:r w:rsidRPr="00257299">
              <w:rPr>
                <w:rFonts w:hint="eastAsia"/>
              </w:rPr>
              <w:t>Small Single Copy</w:t>
            </w:r>
            <w:r w:rsidRPr="00257299">
              <w:rPr>
                <w:rFonts w:hint="eastAsia"/>
              </w:rPr>
              <w:t>）：</w:t>
            </w:r>
          </w:p>
        </w:tc>
        <w:tc>
          <w:tcPr>
            <w:tcW w:w="5281" w:type="dxa"/>
          </w:tcPr>
          <w:p w:rsidR="00CB0E1A" w:rsidRPr="00257299" w:rsidRDefault="00CB0E1A" w:rsidP="009031A8">
            <w:pPr>
              <w:spacing w:line="360" w:lineRule="auto"/>
              <w:jc w:val="center"/>
            </w:pPr>
            <w:r w:rsidRPr="00257299">
              <w:rPr>
                <w:rFonts w:hint="eastAsia"/>
              </w:rPr>
              <w:t>小单拷贝区，长度约</w:t>
            </w:r>
            <w:r w:rsidRPr="00257299">
              <w:rPr>
                <w:rFonts w:hint="eastAsia"/>
              </w:rPr>
              <w:t>15</w:t>
            </w:r>
            <w:r w:rsidRPr="00257299">
              <w:rPr>
                <w:rFonts w:hint="eastAsia"/>
              </w:rPr>
              <w:t>–</w:t>
            </w:r>
            <w:r w:rsidRPr="00257299">
              <w:rPr>
                <w:rFonts w:hint="eastAsia"/>
              </w:rPr>
              <w:t>20 kb</w:t>
            </w:r>
          </w:p>
        </w:tc>
      </w:tr>
      <w:tr w:rsidR="00CB0E1A" w:rsidRPr="00257299" w:rsidTr="00D86810">
        <w:tc>
          <w:tcPr>
            <w:tcW w:w="3823" w:type="dxa"/>
          </w:tcPr>
          <w:p w:rsidR="00CB0E1A" w:rsidRPr="00257299" w:rsidRDefault="00CB0E1A" w:rsidP="009031A8">
            <w:pPr>
              <w:spacing w:line="360" w:lineRule="auto"/>
              <w:jc w:val="center"/>
            </w:pPr>
            <w:proofErr w:type="spellStart"/>
            <w:r w:rsidRPr="00257299">
              <w:rPr>
                <w:rFonts w:hint="eastAsia"/>
              </w:rPr>
              <w:t>IRa</w:t>
            </w:r>
            <w:proofErr w:type="spellEnd"/>
            <w:r w:rsidRPr="00257299">
              <w:rPr>
                <w:rFonts w:hint="eastAsia"/>
              </w:rPr>
              <w:t>和</w:t>
            </w:r>
            <w:proofErr w:type="spellStart"/>
            <w:r w:rsidRPr="00257299">
              <w:rPr>
                <w:rFonts w:hint="eastAsia"/>
              </w:rPr>
              <w:t>IRb</w:t>
            </w:r>
            <w:proofErr w:type="spellEnd"/>
            <w:r w:rsidRPr="00257299">
              <w:rPr>
                <w:rFonts w:hint="eastAsia"/>
              </w:rPr>
              <w:t>（</w:t>
            </w:r>
            <w:r w:rsidRPr="00257299">
              <w:rPr>
                <w:rFonts w:hint="eastAsia"/>
              </w:rPr>
              <w:t>Inverted Repeat</w:t>
            </w:r>
            <w:r w:rsidRPr="00257299">
              <w:rPr>
                <w:rFonts w:hint="eastAsia"/>
              </w:rPr>
              <w:t>）：</w:t>
            </w:r>
          </w:p>
        </w:tc>
        <w:tc>
          <w:tcPr>
            <w:tcW w:w="5281" w:type="dxa"/>
          </w:tcPr>
          <w:p w:rsidR="00CB0E1A" w:rsidRPr="00257299" w:rsidRDefault="00CB0E1A" w:rsidP="009031A8">
            <w:pPr>
              <w:spacing w:line="360" w:lineRule="auto"/>
              <w:jc w:val="center"/>
            </w:pPr>
            <w:r w:rsidRPr="00257299">
              <w:rPr>
                <w:rFonts w:hint="eastAsia"/>
              </w:rPr>
              <w:t>两个反向重复序列，长度各约</w:t>
            </w:r>
            <w:r w:rsidRPr="00257299">
              <w:rPr>
                <w:rFonts w:hint="eastAsia"/>
              </w:rPr>
              <w:t>10</w:t>
            </w:r>
            <w:r w:rsidRPr="00257299">
              <w:rPr>
                <w:rFonts w:hint="eastAsia"/>
              </w:rPr>
              <w:t>–</w:t>
            </w:r>
            <w:r w:rsidRPr="00257299">
              <w:rPr>
                <w:rFonts w:hint="eastAsia"/>
              </w:rPr>
              <w:t>30 kb</w:t>
            </w:r>
            <w:r w:rsidRPr="00257299">
              <w:rPr>
                <w:rFonts w:hint="eastAsia"/>
              </w:rPr>
              <w:t>，方向相反</w:t>
            </w:r>
          </w:p>
        </w:tc>
      </w:tr>
    </w:tbl>
    <w:p w:rsidR="00CB0E1A" w:rsidRDefault="00CB0E1A" w:rsidP="00CB0E1A">
      <w:pPr>
        <w:spacing w:line="360" w:lineRule="auto"/>
      </w:pPr>
      <w:r>
        <w:rPr>
          <w:rFonts w:hint="eastAsia"/>
        </w:rPr>
        <w:lastRenderedPageBreak/>
        <w:t>2</w:t>
      </w:r>
      <w:r>
        <w:rPr>
          <w:rFonts w:hint="eastAsia"/>
        </w:rPr>
        <w:t>）</w:t>
      </w:r>
      <w:r>
        <w:rPr>
          <w:rFonts w:hint="eastAsia"/>
        </w:rPr>
        <w:t>IR</w:t>
      </w:r>
      <w:r>
        <w:rPr>
          <w:rFonts w:hint="eastAsia"/>
        </w:rPr>
        <w:t>区（反向重复序列）</w:t>
      </w:r>
    </w:p>
    <w:p w:rsidR="00CB0E1A" w:rsidRDefault="00CB0E1A" w:rsidP="00CB0E1A">
      <w:pPr>
        <w:spacing w:line="360" w:lineRule="auto"/>
      </w:pPr>
      <w:r>
        <w:rPr>
          <w:rFonts w:hint="eastAsia"/>
        </w:rPr>
        <w:t xml:space="preserve">a. </w:t>
      </w:r>
      <w:r>
        <w:rPr>
          <w:rFonts w:hint="eastAsia"/>
        </w:rPr>
        <w:t>定义</w:t>
      </w:r>
    </w:p>
    <w:p w:rsidR="00CB0E1A" w:rsidRDefault="00CB0E1A" w:rsidP="00CB0E1A">
      <w:pPr>
        <w:spacing w:line="360" w:lineRule="auto"/>
      </w:pPr>
      <w:r>
        <w:rPr>
          <w:rFonts w:hint="eastAsia"/>
        </w:rPr>
        <w:t>叶绿体基因组中一段高度保守的重复序列，以相反方向出现两次（</w:t>
      </w:r>
      <w:proofErr w:type="spellStart"/>
      <w:r>
        <w:rPr>
          <w:rFonts w:hint="eastAsia"/>
        </w:rPr>
        <w:t>IRa</w:t>
      </w:r>
      <w:proofErr w:type="spellEnd"/>
      <w:r>
        <w:rPr>
          <w:rFonts w:hint="eastAsia"/>
        </w:rPr>
        <w:t>和</w:t>
      </w:r>
      <w:proofErr w:type="spellStart"/>
      <w:r>
        <w:rPr>
          <w:rFonts w:hint="eastAsia"/>
        </w:rPr>
        <w:t>IRb</w:t>
      </w:r>
      <w:proofErr w:type="spellEnd"/>
      <w:r>
        <w:rPr>
          <w:rFonts w:hint="eastAsia"/>
        </w:rPr>
        <w:t>）。</w:t>
      </w:r>
    </w:p>
    <w:p w:rsidR="00CB0E1A" w:rsidRDefault="00CB0E1A" w:rsidP="00CB0E1A">
      <w:pPr>
        <w:spacing w:line="360" w:lineRule="auto"/>
      </w:pPr>
      <w:r>
        <w:rPr>
          <w:rFonts w:hint="eastAsia"/>
        </w:rPr>
        <w:t xml:space="preserve">b. </w:t>
      </w:r>
      <w:r>
        <w:rPr>
          <w:rFonts w:hint="eastAsia"/>
        </w:rPr>
        <w:t>功能与意义</w:t>
      </w:r>
    </w:p>
    <w:p w:rsidR="00CB0E1A" w:rsidRDefault="00CB0E1A" w:rsidP="00CB0E1A">
      <w:pPr>
        <w:spacing w:line="360" w:lineRule="auto"/>
      </w:pPr>
      <w:r>
        <w:rPr>
          <w:rFonts w:hint="eastAsia"/>
        </w:rPr>
        <w:t>IR</w:t>
      </w:r>
      <w:r>
        <w:rPr>
          <w:rFonts w:hint="eastAsia"/>
        </w:rPr>
        <w:t>区的存在使叶绿体基因组呈现“四段式”结构。</w:t>
      </w:r>
      <w:r>
        <w:rPr>
          <w:rFonts w:hint="eastAsia"/>
        </w:rPr>
        <w:t>IR</w:t>
      </w:r>
      <w:r>
        <w:rPr>
          <w:rFonts w:hint="eastAsia"/>
        </w:rPr>
        <w:t>区域长度和边界变化常被用于比较基因组分析，也是组装验证的重要特征（完整组装通常应呈现环状且</w:t>
      </w:r>
      <w:r>
        <w:rPr>
          <w:rFonts w:hint="eastAsia"/>
        </w:rPr>
        <w:t>IR</w:t>
      </w:r>
      <w:r>
        <w:rPr>
          <w:rFonts w:hint="eastAsia"/>
        </w:rPr>
        <w:t>边界清晰）。</w:t>
      </w:r>
    </w:p>
    <w:p w:rsidR="00CB0E1A" w:rsidRDefault="00CB0E1A" w:rsidP="00CB0E1A">
      <w:pPr>
        <w:spacing w:line="360" w:lineRule="auto"/>
      </w:pPr>
      <w:r>
        <w:rPr>
          <w:rFonts w:hint="eastAsia"/>
        </w:rPr>
        <w:t>3</w:t>
      </w:r>
      <w:r>
        <w:rPr>
          <w:rFonts w:hint="eastAsia"/>
        </w:rPr>
        <w:t>）叶绿体编码基因类型</w:t>
      </w:r>
    </w:p>
    <w:p w:rsidR="00CB0E1A" w:rsidRDefault="00CB0E1A" w:rsidP="00CB0E1A">
      <w:pPr>
        <w:spacing w:line="360" w:lineRule="auto"/>
      </w:pPr>
      <w:r>
        <w:rPr>
          <w:rFonts w:hint="eastAsia"/>
        </w:rPr>
        <w:t>叶绿体基因组通常包含约</w:t>
      </w:r>
      <w:r>
        <w:rPr>
          <w:rFonts w:hint="eastAsia"/>
        </w:rPr>
        <w:t>110</w:t>
      </w:r>
      <w:r>
        <w:rPr>
          <w:rFonts w:hint="eastAsia"/>
        </w:rPr>
        <w:t>–</w:t>
      </w:r>
      <w:r>
        <w:rPr>
          <w:rFonts w:hint="eastAsia"/>
        </w:rPr>
        <w:t>130</w:t>
      </w:r>
      <w:r>
        <w:rPr>
          <w:rFonts w:hint="eastAsia"/>
        </w:rPr>
        <w:t>个基因，主要分为三类：</w:t>
      </w:r>
    </w:p>
    <w:p w:rsidR="00CB0E1A" w:rsidRDefault="00CB0E1A" w:rsidP="00CB0E1A">
      <w:pPr>
        <w:spacing w:line="360" w:lineRule="auto"/>
      </w:pPr>
      <w:r>
        <w:rPr>
          <w:rFonts w:hint="eastAsia"/>
        </w:rPr>
        <w:t xml:space="preserve">a. </w:t>
      </w:r>
      <w:r>
        <w:rPr>
          <w:rFonts w:hint="eastAsia"/>
        </w:rPr>
        <w:t>蛋白编码基因</w:t>
      </w:r>
    </w:p>
    <w:p w:rsidR="00CB0E1A" w:rsidRDefault="00CB0E1A" w:rsidP="00CB0E1A">
      <w:pPr>
        <w:spacing w:line="360" w:lineRule="auto"/>
      </w:pPr>
      <w:r>
        <w:rPr>
          <w:rFonts w:hint="eastAsia"/>
        </w:rPr>
        <w:t>例如光合作用相关基因（如</w:t>
      </w:r>
      <w:proofErr w:type="spellStart"/>
      <w:r>
        <w:rPr>
          <w:rFonts w:hint="eastAsia"/>
        </w:rPr>
        <w:t>rbcL</w:t>
      </w:r>
      <w:proofErr w:type="spellEnd"/>
      <w:r>
        <w:rPr>
          <w:rFonts w:hint="eastAsia"/>
        </w:rPr>
        <w:t>、</w:t>
      </w:r>
      <w:proofErr w:type="spellStart"/>
      <w:r>
        <w:rPr>
          <w:rFonts w:hint="eastAsia"/>
        </w:rPr>
        <w:t>psbA</w:t>
      </w:r>
      <w:proofErr w:type="spellEnd"/>
      <w:r>
        <w:rPr>
          <w:rFonts w:hint="eastAsia"/>
        </w:rPr>
        <w:t>）、翻译相关基因（如</w:t>
      </w:r>
      <w:r>
        <w:rPr>
          <w:rFonts w:hint="eastAsia"/>
        </w:rPr>
        <w:t>rpoC1</w:t>
      </w:r>
      <w:r>
        <w:rPr>
          <w:rFonts w:hint="eastAsia"/>
        </w:rPr>
        <w:t>、</w:t>
      </w:r>
      <w:r>
        <w:rPr>
          <w:rFonts w:hint="eastAsia"/>
        </w:rPr>
        <w:t>rpoC2</w:t>
      </w:r>
      <w:r>
        <w:rPr>
          <w:rFonts w:hint="eastAsia"/>
        </w:rPr>
        <w:t>）。</w:t>
      </w:r>
    </w:p>
    <w:p w:rsidR="00CB0E1A" w:rsidRDefault="00CB0E1A" w:rsidP="00CB0E1A">
      <w:pPr>
        <w:spacing w:line="360" w:lineRule="auto"/>
      </w:pPr>
      <w:r>
        <w:rPr>
          <w:rFonts w:hint="eastAsia"/>
        </w:rPr>
        <w:t>b. tRNA</w:t>
      </w:r>
      <w:r>
        <w:rPr>
          <w:rFonts w:hint="eastAsia"/>
        </w:rPr>
        <w:t>基因</w:t>
      </w:r>
    </w:p>
    <w:p w:rsidR="00CB0E1A" w:rsidRDefault="00CB0E1A" w:rsidP="00CB0E1A">
      <w:pPr>
        <w:spacing w:line="360" w:lineRule="auto"/>
      </w:pPr>
      <w:r>
        <w:rPr>
          <w:rFonts w:hint="eastAsia"/>
        </w:rPr>
        <w:t>转运</w:t>
      </w:r>
      <w:r>
        <w:rPr>
          <w:rFonts w:hint="eastAsia"/>
        </w:rPr>
        <w:t>RNA</w:t>
      </w:r>
      <w:r>
        <w:rPr>
          <w:rFonts w:hint="eastAsia"/>
        </w:rPr>
        <w:t>，参与蛋白合成。</w:t>
      </w:r>
    </w:p>
    <w:p w:rsidR="00CB0E1A" w:rsidRDefault="00CB0E1A" w:rsidP="00CB0E1A">
      <w:pPr>
        <w:spacing w:line="360" w:lineRule="auto"/>
      </w:pPr>
      <w:r>
        <w:rPr>
          <w:rFonts w:hint="eastAsia"/>
        </w:rPr>
        <w:t>c. rRNA</w:t>
      </w:r>
      <w:r>
        <w:rPr>
          <w:rFonts w:hint="eastAsia"/>
        </w:rPr>
        <w:t>基因</w:t>
      </w:r>
    </w:p>
    <w:p w:rsidR="00CB0E1A" w:rsidRDefault="00CB0E1A" w:rsidP="00CB0E1A">
      <w:pPr>
        <w:spacing w:line="360" w:lineRule="auto"/>
      </w:pPr>
      <w:r>
        <w:rPr>
          <w:rFonts w:hint="eastAsia"/>
        </w:rPr>
        <w:t>核糖体</w:t>
      </w:r>
      <w:r>
        <w:rPr>
          <w:rFonts w:hint="eastAsia"/>
        </w:rPr>
        <w:t>RNA</w:t>
      </w:r>
      <w:r>
        <w:rPr>
          <w:rFonts w:hint="eastAsia"/>
        </w:rPr>
        <w:t>，通常位于</w:t>
      </w:r>
      <w:r>
        <w:rPr>
          <w:rFonts w:hint="eastAsia"/>
        </w:rPr>
        <w:t>IR</w:t>
      </w:r>
      <w:r>
        <w:rPr>
          <w:rFonts w:hint="eastAsia"/>
        </w:rPr>
        <w:t>区内（如</w:t>
      </w:r>
      <w:r>
        <w:rPr>
          <w:rFonts w:hint="eastAsia"/>
        </w:rPr>
        <w:t>rrn16S</w:t>
      </w:r>
      <w:r>
        <w:rPr>
          <w:rFonts w:hint="eastAsia"/>
        </w:rPr>
        <w:t>、</w:t>
      </w:r>
      <w:r>
        <w:rPr>
          <w:rFonts w:hint="eastAsia"/>
        </w:rPr>
        <w:t>rrn23S</w:t>
      </w:r>
      <w:r>
        <w:rPr>
          <w:rFonts w:hint="eastAsia"/>
        </w:rPr>
        <w:t>）。</w:t>
      </w:r>
    </w:p>
    <w:p w:rsidR="00CB0E1A" w:rsidRDefault="00CB0E1A" w:rsidP="00CB0E1A">
      <w:pPr>
        <w:spacing w:line="360" w:lineRule="auto"/>
      </w:pPr>
    </w:p>
    <w:p w:rsidR="00CB0E1A" w:rsidRDefault="00CB0E1A" w:rsidP="00CB0E1A">
      <w:pPr>
        <w:spacing w:line="360" w:lineRule="auto"/>
      </w:pPr>
      <w:r>
        <w:rPr>
          <w:rFonts w:hint="eastAsia"/>
        </w:rPr>
        <w:t xml:space="preserve">3. </w:t>
      </w:r>
      <w:r>
        <w:rPr>
          <w:rFonts w:hint="eastAsia"/>
        </w:rPr>
        <w:t>组装与注释相关概念</w:t>
      </w:r>
    </w:p>
    <w:p w:rsidR="00CB0E1A" w:rsidRDefault="00CB0E1A" w:rsidP="00CB0E1A">
      <w:pPr>
        <w:spacing w:line="360" w:lineRule="auto"/>
      </w:pPr>
      <w:r>
        <w:rPr>
          <w:rFonts w:hint="eastAsia"/>
        </w:rPr>
        <w:t>1</w:t>
      </w:r>
      <w:r>
        <w:rPr>
          <w:rFonts w:hint="eastAsia"/>
        </w:rPr>
        <w:t>）从头组装（</w:t>
      </w:r>
      <w:r>
        <w:rPr>
          <w:rFonts w:hint="eastAsia"/>
        </w:rPr>
        <w:t>De novo Assembly</w:t>
      </w:r>
      <w:r>
        <w:rPr>
          <w:rFonts w:hint="eastAsia"/>
        </w:rPr>
        <w:t>）</w:t>
      </w:r>
    </w:p>
    <w:p w:rsidR="00CB0E1A" w:rsidRDefault="00CB0E1A" w:rsidP="00CB0E1A">
      <w:pPr>
        <w:spacing w:line="360" w:lineRule="auto"/>
      </w:pPr>
      <w:r>
        <w:rPr>
          <w:rFonts w:hint="eastAsia"/>
        </w:rPr>
        <w:t xml:space="preserve">a. </w:t>
      </w:r>
      <w:r>
        <w:rPr>
          <w:rFonts w:hint="eastAsia"/>
        </w:rPr>
        <w:t>定义</w:t>
      </w:r>
    </w:p>
    <w:p w:rsidR="00CB0E1A" w:rsidRDefault="00CB0E1A" w:rsidP="00CB0E1A">
      <w:pPr>
        <w:spacing w:line="360" w:lineRule="auto"/>
      </w:pPr>
      <w:r>
        <w:rPr>
          <w:rFonts w:hint="eastAsia"/>
        </w:rPr>
        <w:t>不依赖参考序列，直接根据</w:t>
      </w:r>
      <w:r>
        <w:rPr>
          <w:rFonts w:hint="eastAsia"/>
        </w:rPr>
        <w:t>reads</w:t>
      </w:r>
      <w:r>
        <w:rPr>
          <w:rFonts w:hint="eastAsia"/>
        </w:rPr>
        <w:t>之间的重叠关系（</w:t>
      </w:r>
      <w:r>
        <w:rPr>
          <w:rFonts w:hint="eastAsia"/>
        </w:rPr>
        <w:t>overlap</w:t>
      </w:r>
      <w:r>
        <w:rPr>
          <w:rFonts w:hint="eastAsia"/>
        </w:rPr>
        <w:t>）拼接出完整序列的方法。</w:t>
      </w:r>
    </w:p>
    <w:p w:rsidR="00CB0E1A" w:rsidRDefault="00CB0E1A" w:rsidP="00CB0E1A">
      <w:pPr>
        <w:spacing w:line="360" w:lineRule="auto"/>
      </w:pPr>
      <w:r>
        <w:rPr>
          <w:rFonts w:hint="eastAsia"/>
        </w:rPr>
        <w:t xml:space="preserve">b. </w:t>
      </w:r>
      <w:r>
        <w:rPr>
          <w:rFonts w:hint="eastAsia"/>
        </w:rPr>
        <w:t>常见策略</w:t>
      </w:r>
    </w:p>
    <w:p w:rsidR="00CB0E1A" w:rsidRDefault="00CB0E1A" w:rsidP="00CB0E1A">
      <w:pPr>
        <w:spacing w:line="360" w:lineRule="auto"/>
      </w:pPr>
      <w:r>
        <w:rPr>
          <w:rFonts w:hint="eastAsia"/>
        </w:rPr>
        <w:t>基于</w:t>
      </w:r>
      <w:r>
        <w:rPr>
          <w:rFonts w:hint="eastAsia"/>
        </w:rPr>
        <w:t>de Bruijn</w:t>
      </w:r>
      <w:r>
        <w:rPr>
          <w:rFonts w:hint="eastAsia"/>
        </w:rPr>
        <w:t>图（如</w:t>
      </w:r>
      <w:proofErr w:type="spellStart"/>
      <w:r>
        <w:rPr>
          <w:rFonts w:hint="eastAsia"/>
        </w:rPr>
        <w:t>GetOrganelle</w:t>
      </w:r>
      <w:proofErr w:type="spellEnd"/>
      <w:r>
        <w:rPr>
          <w:rFonts w:hint="eastAsia"/>
        </w:rPr>
        <w:t>）</w:t>
      </w:r>
    </w:p>
    <w:p w:rsidR="00CB0E1A" w:rsidRDefault="00CB0E1A" w:rsidP="00CB0E1A">
      <w:pPr>
        <w:spacing w:line="360" w:lineRule="auto"/>
      </w:pPr>
      <w:r>
        <w:rPr>
          <w:rFonts w:hint="eastAsia"/>
        </w:rPr>
        <w:t>基于</w:t>
      </w:r>
      <w:r>
        <w:rPr>
          <w:rFonts w:hint="eastAsia"/>
        </w:rPr>
        <w:t>seed-and-extend</w:t>
      </w:r>
      <w:r>
        <w:rPr>
          <w:rFonts w:hint="eastAsia"/>
        </w:rPr>
        <w:t>（如</w:t>
      </w:r>
      <w:proofErr w:type="spellStart"/>
      <w:r>
        <w:rPr>
          <w:rFonts w:hint="eastAsia"/>
        </w:rPr>
        <w:t>NOVOPlasty</w:t>
      </w:r>
      <w:proofErr w:type="spellEnd"/>
      <w:r>
        <w:rPr>
          <w:rFonts w:hint="eastAsia"/>
        </w:rPr>
        <w:t>）</w:t>
      </w:r>
    </w:p>
    <w:p w:rsidR="00CB0E1A" w:rsidRDefault="00CB0E1A" w:rsidP="00CB0E1A">
      <w:pPr>
        <w:spacing w:line="360" w:lineRule="auto"/>
      </w:pPr>
      <w:r>
        <w:rPr>
          <w:rFonts w:hint="eastAsia"/>
        </w:rPr>
        <w:t>2</w:t>
      </w:r>
      <w:r>
        <w:rPr>
          <w:rFonts w:hint="eastAsia"/>
        </w:rPr>
        <w:t>）参考引导组装（</w:t>
      </w:r>
      <w:r>
        <w:rPr>
          <w:rFonts w:hint="eastAsia"/>
        </w:rPr>
        <w:t>Reference-guided Assembly</w:t>
      </w:r>
      <w:r>
        <w:rPr>
          <w:rFonts w:hint="eastAsia"/>
        </w:rPr>
        <w:t>）</w:t>
      </w:r>
    </w:p>
    <w:p w:rsidR="00CB0E1A" w:rsidRDefault="00CB0E1A" w:rsidP="00CB0E1A">
      <w:pPr>
        <w:spacing w:line="360" w:lineRule="auto"/>
      </w:pPr>
      <w:r>
        <w:rPr>
          <w:rFonts w:hint="eastAsia"/>
        </w:rPr>
        <w:t xml:space="preserve">a. </w:t>
      </w:r>
      <w:r>
        <w:rPr>
          <w:rFonts w:hint="eastAsia"/>
        </w:rPr>
        <w:t>定义</w:t>
      </w:r>
    </w:p>
    <w:p w:rsidR="00CB0E1A" w:rsidRDefault="00CB0E1A" w:rsidP="00CB0E1A">
      <w:pPr>
        <w:spacing w:line="360" w:lineRule="auto"/>
      </w:pPr>
      <w:r>
        <w:rPr>
          <w:rFonts w:hint="eastAsia"/>
        </w:rPr>
        <w:t>利用近缘物种的已知叶绿体基因组作为参考，将</w:t>
      </w:r>
      <w:r>
        <w:rPr>
          <w:rFonts w:hint="eastAsia"/>
        </w:rPr>
        <w:t>reads</w:t>
      </w:r>
      <w:r>
        <w:rPr>
          <w:rFonts w:hint="eastAsia"/>
        </w:rPr>
        <w:t>比对到参考序列上，再组装出目标序列的方法。</w:t>
      </w:r>
    </w:p>
    <w:p w:rsidR="00CB0E1A" w:rsidRDefault="00CB0E1A" w:rsidP="00CB0E1A">
      <w:pPr>
        <w:spacing w:line="360" w:lineRule="auto"/>
      </w:pPr>
      <w:r>
        <w:rPr>
          <w:rFonts w:hint="eastAsia"/>
        </w:rPr>
        <w:t xml:space="preserve">b. </w:t>
      </w:r>
      <w:r>
        <w:rPr>
          <w:rFonts w:hint="eastAsia"/>
        </w:rPr>
        <w:t>在本项目中的建议</w:t>
      </w:r>
    </w:p>
    <w:p w:rsidR="00CB0E1A" w:rsidRDefault="00CB0E1A" w:rsidP="00CB0E1A">
      <w:pPr>
        <w:spacing w:line="360" w:lineRule="auto"/>
      </w:pPr>
      <w:r>
        <w:rPr>
          <w:rFonts w:hint="eastAsia"/>
        </w:rPr>
        <w:t>推荐使用</w:t>
      </w:r>
      <w:r>
        <w:rPr>
          <w:rFonts w:hint="eastAsia"/>
        </w:rPr>
        <w:t>de novo</w:t>
      </w:r>
      <w:r>
        <w:rPr>
          <w:rFonts w:hint="eastAsia"/>
        </w:rPr>
        <w:t>或混合策略，避免对近缘参考的过度偏倚。</w:t>
      </w:r>
    </w:p>
    <w:p w:rsidR="00CB0E1A" w:rsidRDefault="00CB0E1A" w:rsidP="00CB0E1A">
      <w:pPr>
        <w:spacing w:line="360" w:lineRule="auto"/>
      </w:pPr>
      <w:r>
        <w:rPr>
          <w:rFonts w:hint="eastAsia"/>
        </w:rPr>
        <w:t>3</w:t>
      </w:r>
      <w:r>
        <w:rPr>
          <w:rFonts w:hint="eastAsia"/>
        </w:rPr>
        <w:t>）种子序列（</w:t>
      </w:r>
      <w:r>
        <w:rPr>
          <w:rFonts w:hint="eastAsia"/>
        </w:rPr>
        <w:t>Seed</w:t>
      </w:r>
      <w:r>
        <w:rPr>
          <w:rFonts w:hint="eastAsia"/>
        </w:rPr>
        <w:t>）</w:t>
      </w:r>
    </w:p>
    <w:p w:rsidR="00CB0E1A" w:rsidRDefault="00CB0E1A" w:rsidP="00CB0E1A">
      <w:pPr>
        <w:spacing w:line="360" w:lineRule="auto"/>
      </w:pPr>
      <w:r>
        <w:rPr>
          <w:rFonts w:hint="eastAsia"/>
        </w:rPr>
        <w:t xml:space="preserve">a. </w:t>
      </w:r>
      <w:r>
        <w:rPr>
          <w:rFonts w:hint="eastAsia"/>
        </w:rPr>
        <w:t>定义</w:t>
      </w:r>
    </w:p>
    <w:p w:rsidR="00CB0E1A" w:rsidRDefault="00CB0E1A" w:rsidP="00CB0E1A">
      <w:pPr>
        <w:spacing w:line="360" w:lineRule="auto"/>
      </w:pPr>
      <w:r>
        <w:rPr>
          <w:rFonts w:hint="eastAsia"/>
        </w:rPr>
        <w:lastRenderedPageBreak/>
        <w:t>在</w:t>
      </w:r>
      <w:proofErr w:type="spellStart"/>
      <w:r>
        <w:rPr>
          <w:rFonts w:hint="eastAsia"/>
        </w:rPr>
        <w:t>NOVOPlasty</w:t>
      </w:r>
      <w:proofErr w:type="spellEnd"/>
      <w:r>
        <w:rPr>
          <w:rFonts w:hint="eastAsia"/>
        </w:rPr>
        <w:t>等工具中，</w:t>
      </w:r>
      <w:r>
        <w:rPr>
          <w:rFonts w:hint="eastAsia"/>
        </w:rPr>
        <w:t>seed</w:t>
      </w:r>
      <w:r>
        <w:rPr>
          <w:rFonts w:hint="eastAsia"/>
        </w:rPr>
        <w:t>是一条已知的叶绿体短序列（通常来自近缘物种的叶绿体基因，如</w:t>
      </w:r>
      <w:proofErr w:type="spellStart"/>
      <w:r>
        <w:rPr>
          <w:rFonts w:hint="eastAsia"/>
        </w:rPr>
        <w:t>rbcL</w:t>
      </w:r>
      <w:proofErr w:type="spellEnd"/>
      <w:r>
        <w:rPr>
          <w:rFonts w:hint="eastAsia"/>
        </w:rPr>
        <w:t>或完整叶绿体序列）。</w:t>
      </w:r>
    </w:p>
    <w:p w:rsidR="00CB0E1A" w:rsidRDefault="00CB0E1A" w:rsidP="00CB0E1A">
      <w:pPr>
        <w:spacing w:line="360" w:lineRule="auto"/>
      </w:pPr>
      <w:r>
        <w:rPr>
          <w:rFonts w:hint="eastAsia"/>
        </w:rPr>
        <w:t xml:space="preserve">b. </w:t>
      </w:r>
      <w:r>
        <w:rPr>
          <w:rFonts w:hint="eastAsia"/>
        </w:rPr>
        <w:t>作用</w:t>
      </w:r>
    </w:p>
    <w:p w:rsidR="00CB0E1A" w:rsidRDefault="00CB0E1A" w:rsidP="00CB0E1A">
      <w:pPr>
        <w:spacing w:line="360" w:lineRule="auto"/>
      </w:pPr>
      <w:r>
        <w:rPr>
          <w:rFonts w:hint="eastAsia"/>
        </w:rPr>
        <w:t>用于从</w:t>
      </w:r>
      <w:r>
        <w:rPr>
          <w:rFonts w:hint="eastAsia"/>
        </w:rPr>
        <w:t>reads</w:t>
      </w:r>
      <w:r>
        <w:rPr>
          <w:rFonts w:hint="eastAsia"/>
        </w:rPr>
        <w:t>中“启动”组装过程。种子与目标序列的亲缘关系越近，组装成功率越高。</w:t>
      </w:r>
    </w:p>
    <w:p w:rsidR="00CB0E1A" w:rsidRDefault="00CB0E1A" w:rsidP="00CB0E1A">
      <w:pPr>
        <w:spacing w:line="360" w:lineRule="auto"/>
      </w:pPr>
    </w:p>
    <w:p w:rsidR="00CB0E1A" w:rsidRDefault="00CB0E1A" w:rsidP="00CB0E1A">
      <w:pPr>
        <w:spacing w:line="360" w:lineRule="auto"/>
      </w:pPr>
      <w:r>
        <w:rPr>
          <w:rFonts w:hint="eastAsia"/>
        </w:rPr>
        <w:t>4</w:t>
      </w:r>
      <w:r>
        <w:rPr>
          <w:rFonts w:hint="eastAsia"/>
        </w:rPr>
        <w:t>）</w:t>
      </w:r>
      <w:proofErr w:type="spellStart"/>
      <w:r>
        <w:rPr>
          <w:rFonts w:hint="eastAsia"/>
        </w:rPr>
        <w:t>GetOrganelle</w:t>
      </w:r>
      <w:proofErr w:type="spellEnd"/>
    </w:p>
    <w:p w:rsidR="00CB0E1A" w:rsidRDefault="00CB0E1A" w:rsidP="00CB0E1A">
      <w:pPr>
        <w:spacing w:line="360" w:lineRule="auto"/>
      </w:pPr>
      <w:r>
        <w:rPr>
          <w:rFonts w:hint="eastAsia"/>
        </w:rPr>
        <w:t xml:space="preserve">a. </w:t>
      </w:r>
      <w:r>
        <w:rPr>
          <w:rFonts w:hint="eastAsia"/>
        </w:rPr>
        <w:t>定位</w:t>
      </w:r>
    </w:p>
    <w:p w:rsidR="00CB0E1A" w:rsidRDefault="00CB0E1A" w:rsidP="00CB0E1A">
      <w:pPr>
        <w:spacing w:line="360" w:lineRule="auto"/>
      </w:pPr>
      <w:r>
        <w:rPr>
          <w:rFonts w:hint="eastAsia"/>
        </w:rPr>
        <w:t>针对植物细胞器基因组（叶绿体、线粒体）组装的主流工具。</w:t>
      </w:r>
    </w:p>
    <w:p w:rsidR="00CB0E1A" w:rsidRDefault="00CB0E1A" w:rsidP="00CB0E1A">
      <w:pPr>
        <w:spacing w:line="360" w:lineRule="auto"/>
      </w:pPr>
      <w:r>
        <w:rPr>
          <w:rFonts w:hint="eastAsia"/>
        </w:rPr>
        <w:t xml:space="preserve">b. </w:t>
      </w:r>
      <w:r>
        <w:rPr>
          <w:rFonts w:hint="eastAsia"/>
        </w:rPr>
        <w:t>原理</w:t>
      </w:r>
    </w:p>
    <w:p w:rsidR="00CB0E1A" w:rsidRDefault="00CB0E1A" w:rsidP="00CB0E1A">
      <w:pPr>
        <w:spacing w:line="360" w:lineRule="auto"/>
      </w:pPr>
      <w:r>
        <w:rPr>
          <w:rFonts w:hint="eastAsia"/>
        </w:rPr>
        <w:t>基于</w:t>
      </w:r>
      <w:r>
        <w:rPr>
          <w:rFonts w:hint="eastAsia"/>
        </w:rPr>
        <w:t>de Bruijn</w:t>
      </w:r>
      <w:r>
        <w:rPr>
          <w:rFonts w:hint="eastAsia"/>
        </w:rPr>
        <w:t>图，能有效分离叶绿体</w:t>
      </w:r>
      <w:r>
        <w:rPr>
          <w:rFonts w:hint="eastAsia"/>
        </w:rPr>
        <w:t>reads</w:t>
      </w:r>
      <w:r>
        <w:rPr>
          <w:rFonts w:hint="eastAsia"/>
        </w:rPr>
        <w:t>与核</w:t>
      </w:r>
      <w:r>
        <w:rPr>
          <w:rFonts w:hint="eastAsia"/>
        </w:rPr>
        <w:t>reads</w:t>
      </w:r>
      <w:r>
        <w:rPr>
          <w:rFonts w:hint="eastAsia"/>
        </w:rPr>
        <w:t>。</w:t>
      </w:r>
    </w:p>
    <w:p w:rsidR="00CB0E1A" w:rsidRDefault="00CB0E1A" w:rsidP="00CB0E1A">
      <w:pPr>
        <w:spacing w:line="360" w:lineRule="auto"/>
      </w:pPr>
      <w:r>
        <w:rPr>
          <w:rFonts w:hint="eastAsia"/>
        </w:rPr>
        <w:t xml:space="preserve">c. </w:t>
      </w:r>
      <w:r>
        <w:rPr>
          <w:rFonts w:hint="eastAsia"/>
        </w:rPr>
        <w:t>适用范围</w:t>
      </w:r>
    </w:p>
    <w:p w:rsidR="00CB0E1A" w:rsidRDefault="00CB0E1A" w:rsidP="00CB0E1A">
      <w:pPr>
        <w:spacing w:line="360" w:lineRule="auto"/>
      </w:pPr>
      <w:r>
        <w:rPr>
          <w:rFonts w:hint="eastAsia"/>
        </w:rPr>
        <w:t>适合</w:t>
      </w:r>
      <w:r>
        <w:rPr>
          <w:rFonts w:hint="eastAsia"/>
        </w:rPr>
        <w:t>Illumina</w:t>
      </w:r>
      <w:r>
        <w:rPr>
          <w:rFonts w:hint="eastAsia"/>
        </w:rPr>
        <w:t>双端或单端数据。</w:t>
      </w:r>
    </w:p>
    <w:p w:rsidR="00CB0E1A" w:rsidRDefault="00CB0E1A" w:rsidP="00CB0E1A">
      <w:pPr>
        <w:spacing w:line="360" w:lineRule="auto"/>
      </w:pPr>
      <w:r>
        <w:rPr>
          <w:rFonts w:hint="eastAsia"/>
        </w:rPr>
        <w:t>5</w:t>
      </w:r>
      <w:r>
        <w:rPr>
          <w:rFonts w:hint="eastAsia"/>
        </w:rPr>
        <w:t>）</w:t>
      </w:r>
      <w:proofErr w:type="spellStart"/>
      <w:r>
        <w:rPr>
          <w:rFonts w:hint="eastAsia"/>
        </w:rPr>
        <w:t>NOVOPlasty</w:t>
      </w:r>
      <w:proofErr w:type="spellEnd"/>
    </w:p>
    <w:p w:rsidR="00CB0E1A" w:rsidRDefault="00CB0E1A" w:rsidP="00CB0E1A">
      <w:pPr>
        <w:spacing w:line="360" w:lineRule="auto"/>
      </w:pPr>
      <w:r>
        <w:rPr>
          <w:rFonts w:hint="eastAsia"/>
        </w:rPr>
        <w:t xml:space="preserve">a. </w:t>
      </w:r>
      <w:r>
        <w:rPr>
          <w:rFonts w:hint="eastAsia"/>
        </w:rPr>
        <w:t>定位</w:t>
      </w:r>
    </w:p>
    <w:p w:rsidR="00CB0E1A" w:rsidRDefault="00CB0E1A" w:rsidP="00CB0E1A">
      <w:pPr>
        <w:spacing w:line="360" w:lineRule="auto"/>
      </w:pPr>
      <w:r>
        <w:rPr>
          <w:rFonts w:hint="eastAsia"/>
        </w:rPr>
        <w:t>基于</w:t>
      </w:r>
      <w:r>
        <w:rPr>
          <w:rFonts w:hint="eastAsia"/>
        </w:rPr>
        <w:t>seed-and-extend</w:t>
      </w:r>
      <w:r>
        <w:rPr>
          <w:rFonts w:hint="eastAsia"/>
        </w:rPr>
        <w:t>算法的细胞器基因组组装工具。</w:t>
      </w:r>
    </w:p>
    <w:p w:rsidR="00CB0E1A" w:rsidRDefault="00CB0E1A" w:rsidP="00CB0E1A">
      <w:pPr>
        <w:spacing w:line="360" w:lineRule="auto"/>
      </w:pPr>
      <w:r>
        <w:rPr>
          <w:rFonts w:hint="eastAsia"/>
        </w:rPr>
        <w:t xml:space="preserve">b. </w:t>
      </w:r>
      <w:r>
        <w:rPr>
          <w:rFonts w:hint="eastAsia"/>
        </w:rPr>
        <w:t>特点</w:t>
      </w:r>
    </w:p>
    <w:p w:rsidR="00CB0E1A" w:rsidRDefault="00CB0E1A" w:rsidP="00CB0E1A">
      <w:pPr>
        <w:spacing w:line="360" w:lineRule="auto"/>
      </w:pPr>
      <w:r>
        <w:rPr>
          <w:rFonts w:hint="eastAsia"/>
        </w:rPr>
        <w:t>尤其擅长组装环状基因组（如叶绿体、线粒体）。</w:t>
      </w:r>
    </w:p>
    <w:p w:rsidR="00CB0E1A" w:rsidRDefault="00CB0E1A" w:rsidP="00CB0E1A">
      <w:pPr>
        <w:spacing w:line="360" w:lineRule="auto"/>
      </w:pPr>
      <w:r>
        <w:rPr>
          <w:rFonts w:hint="eastAsia"/>
        </w:rPr>
        <w:t xml:space="preserve">c. </w:t>
      </w:r>
      <w:r>
        <w:rPr>
          <w:rFonts w:hint="eastAsia"/>
        </w:rPr>
        <w:t>运行模式</w:t>
      </w:r>
    </w:p>
    <w:p w:rsidR="00CB0E1A" w:rsidRPr="00B426ED" w:rsidRDefault="00CB0E1A" w:rsidP="00CB0E1A">
      <w:pPr>
        <w:spacing w:line="360" w:lineRule="auto"/>
      </w:pPr>
      <w:r>
        <w:rPr>
          <w:rFonts w:hint="eastAsia"/>
        </w:rPr>
        <w:t>种子速度模式：需要一个种子序列</w:t>
      </w:r>
    </w:p>
    <w:p w:rsidR="00CB0E1A" w:rsidRPr="00B426ED" w:rsidRDefault="00CB0E1A" w:rsidP="00CB0E1A">
      <w:pPr>
        <w:spacing w:line="360" w:lineRule="auto"/>
      </w:pPr>
      <w:r>
        <w:rPr>
          <w:rFonts w:hint="eastAsia"/>
        </w:rPr>
        <w:t>双端速度模式：利用双端</w:t>
      </w:r>
      <w:r>
        <w:rPr>
          <w:rFonts w:hint="eastAsia"/>
        </w:rPr>
        <w:t>reads</w:t>
      </w:r>
      <w:r>
        <w:rPr>
          <w:rFonts w:hint="eastAsia"/>
        </w:rPr>
        <w:t>互为种子</w:t>
      </w:r>
    </w:p>
    <w:p w:rsidR="00CB0E1A" w:rsidRDefault="00CB0E1A" w:rsidP="00CB0E1A">
      <w:pPr>
        <w:spacing w:line="360" w:lineRule="auto"/>
      </w:pPr>
      <w:r>
        <w:rPr>
          <w:rFonts w:hint="eastAsia"/>
        </w:rPr>
        <w:t>6</w:t>
      </w:r>
      <w:r>
        <w:rPr>
          <w:rFonts w:hint="eastAsia"/>
        </w:rPr>
        <w:t>）注释（</w:t>
      </w:r>
      <w:r>
        <w:rPr>
          <w:rFonts w:hint="eastAsia"/>
        </w:rPr>
        <w:t>Annotation</w:t>
      </w:r>
      <w:r>
        <w:rPr>
          <w:rFonts w:hint="eastAsia"/>
        </w:rPr>
        <w:t>）</w:t>
      </w:r>
    </w:p>
    <w:p w:rsidR="00CB0E1A" w:rsidRDefault="00CB0E1A" w:rsidP="00CB0E1A">
      <w:pPr>
        <w:spacing w:line="360" w:lineRule="auto"/>
      </w:pPr>
      <w:r>
        <w:rPr>
          <w:rFonts w:hint="eastAsia"/>
        </w:rPr>
        <w:t xml:space="preserve">a. </w:t>
      </w:r>
      <w:r>
        <w:rPr>
          <w:rFonts w:hint="eastAsia"/>
        </w:rPr>
        <w:t>定义</w:t>
      </w:r>
    </w:p>
    <w:p w:rsidR="00CB0E1A" w:rsidRDefault="00CB0E1A" w:rsidP="00CB0E1A">
      <w:pPr>
        <w:spacing w:line="360" w:lineRule="auto"/>
      </w:pPr>
      <w:r>
        <w:rPr>
          <w:rFonts w:hint="eastAsia"/>
        </w:rPr>
        <w:t>识别组装序列中基因的位置、类型和结构的过程。</w:t>
      </w:r>
    </w:p>
    <w:p w:rsidR="00CB0E1A" w:rsidRDefault="00CB0E1A" w:rsidP="00CB0E1A">
      <w:pPr>
        <w:spacing w:line="360" w:lineRule="auto"/>
      </w:pPr>
      <w:r>
        <w:rPr>
          <w:rFonts w:hint="eastAsia"/>
        </w:rPr>
        <w:t xml:space="preserve">b. </w:t>
      </w:r>
      <w:r>
        <w:rPr>
          <w:rFonts w:hint="eastAsia"/>
        </w:rPr>
        <w:t>识别内容</w:t>
      </w:r>
    </w:p>
    <w:p w:rsidR="00CB0E1A" w:rsidRDefault="00CB0E1A" w:rsidP="00CB0E1A">
      <w:pPr>
        <w:spacing w:line="360" w:lineRule="auto"/>
      </w:pPr>
      <w:r>
        <w:rPr>
          <w:rFonts w:hint="eastAsia"/>
        </w:rPr>
        <w:t>开放阅读框（</w:t>
      </w:r>
      <w:r>
        <w:rPr>
          <w:rFonts w:hint="eastAsia"/>
        </w:rPr>
        <w:t>ORF</w:t>
      </w:r>
      <w:r>
        <w:rPr>
          <w:rFonts w:hint="eastAsia"/>
        </w:rPr>
        <w:t>）</w:t>
      </w:r>
    </w:p>
    <w:p w:rsidR="00CB0E1A" w:rsidRPr="00B426ED" w:rsidRDefault="00CB0E1A" w:rsidP="00CB0E1A">
      <w:pPr>
        <w:spacing w:line="360" w:lineRule="auto"/>
      </w:pPr>
      <w:r>
        <w:rPr>
          <w:rFonts w:hint="eastAsia"/>
        </w:rPr>
        <w:t>tRNA</w:t>
      </w:r>
      <w:r>
        <w:rPr>
          <w:rFonts w:hint="eastAsia"/>
        </w:rPr>
        <w:t>基因（使用</w:t>
      </w:r>
      <w:proofErr w:type="spellStart"/>
      <w:r>
        <w:rPr>
          <w:rFonts w:hint="eastAsia"/>
        </w:rPr>
        <w:t>tRNAscan</w:t>
      </w:r>
      <w:proofErr w:type="spellEnd"/>
      <w:r>
        <w:rPr>
          <w:rFonts w:hint="eastAsia"/>
        </w:rPr>
        <w:t>-SE</w:t>
      </w:r>
      <w:r>
        <w:rPr>
          <w:rFonts w:hint="eastAsia"/>
        </w:rPr>
        <w:t>）</w:t>
      </w:r>
    </w:p>
    <w:p w:rsidR="00CB0E1A" w:rsidRDefault="00CB0E1A" w:rsidP="00CB0E1A">
      <w:pPr>
        <w:spacing w:line="360" w:lineRule="auto"/>
      </w:pPr>
      <w:r>
        <w:rPr>
          <w:rFonts w:hint="eastAsia"/>
        </w:rPr>
        <w:t>rRNA</w:t>
      </w:r>
      <w:r>
        <w:rPr>
          <w:rFonts w:hint="eastAsia"/>
        </w:rPr>
        <w:t>基因</w:t>
      </w:r>
    </w:p>
    <w:p w:rsidR="00CB0E1A" w:rsidRPr="00B426ED" w:rsidRDefault="00CB0E1A" w:rsidP="00CB0E1A">
      <w:pPr>
        <w:spacing w:line="360" w:lineRule="auto"/>
      </w:pPr>
      <w:r>
        <w:rPr>
          <w:rFonts w:hint="eastAsia"/>
        </w:rPr>
        <w:t>蛋白编码基因（通过比对已知数据库）</w:t>
      </w:r>
    </w:p>
    <w:p w:rsidR="00CB0E1A" w:rsidRDefault="00CB0E1A" w:rsidP="00CB0E1A">
      <w:pPr>
        <w:spacing w:line="360" w:lineRule="auto"/>
      </w:pPr>
      <w:r>
        <w:rPr>
          <w:rFonts w:hint="eastAsia"/>
        </w:rPr>
        <w:t xml:space="preserve">c. </w:t>
      </w:r>
      <w:r>
        <w:rPr>
          <w:rFonts w:hint="eastAsia"/>
        </w:rPr>
        <w:t>常用工具</w:t>
      </w:r>
    </w:p>
    <w:p w:rsidR="00CB0E1A" w:rsidRDefault="00CB0E1A" w:rsidP="00CB0E1A">
      <w:pPr>
        <w:spacing w:line="360" w:lineRule="auto"/>
      </w:pPr>
      <w:proofErr w:type="spellStart"/>
      <w:r>
        <w:rPr>
          <w:rFonts w:hint="eastAsia"/>
        </w:rPr>
        <w:t>GeSeq</w:t>
      </w:r>
      <w:proofErr w:type="spellEnd"/>
      <w:r>
        <w:rPr>
          <w:rFonts w:hint="eastAsia"/>
        </w:rPr>
        <w:t>（网页）、</w:t>
      </w:r>
      <w:r>
        <w:rPr>
          <w:rFonts w:hint="eastAsia"/>
        </w:rPr>
        <w:t>PGA</w:t>
      </w:r>
      <w:r>
        <w:rPr>
          <w:rFonts w:hint="eastAsia"/>
        </w:rPr>
        <w:t>（命令行）。</w:t>
      </w:r>
    </w:p>
    <w:p w:rsidR="00CB0E1A" w:rsidRDefault="00CB0E1A" w:rsidP="00CB0E1A">
      <w:pPr>
        <w:spacing w:line="360" w:lineRule="auto"/>
      </w:pPr>
      <w:r>
        <w:rPr>
          <w:rFonts w:hint="eastAsia"/>
        </w:rPr>
        <w:lastRenderedPageBreak/>
        <w:t>7</w:t>
      </w:r>
      <w:r>
        <w:rPr>
          <w:rFonts w:hint="eastAsia"/>
        </w:rPr>
        <w:t>）</w:t>
      </w:r>
      <w:r>
        <w:rPr>
          <w:rFonts w:hint="eastAsia"/>
        </w:rPr>
        <w:t>IR</w:t>
      </w:r>
      <w:r>
        <w:rPr>
          <w:rFonts w:hint="eastAsia"/>
        </w:rPr>
        <w:t>区边界（</w:t>
      </w:r>
      <w:r>
        <w:rPr>
          <w:rFonts w:hint="eastAsia"/>
        </w:rPr>
        <w:t>IR Boundary</w:t>
      </w:r>
      <w:r>
        <w:rPr>
          <w:rFonts w:hint="eastAsia"/>
        </w:rPr>
        <w:t>）</w:t>
      </w:r>
    </w:p>
    <w:p w:rsidR="00CB0E1A" w:rsidRDefault="00CB0E1A" w:rsidP="00CB0E1A">
      <w:pPr>
        <w:spacing w:line="360" w:lineRule="auto"/>
      </w:pPr>
      <w:r>
        <w:rPr>
          <w:rFonts w:hint="eastAsia"/>
        </w:rPr>
        <w:t xml:space="preserve">a. </w:t>
      </w:r>
      <w:r>
        <w:rPr>
          <w:rFonts w:hint="eastAsia"/>
        </w:rPr>
        <w:t>定义</w:t>
      </w:r>
    </w:p>
    <w:p w:rsidR="00CB0E1A" w:rsidRDefault="00CB0E1A" w:rsidP="00CB0E1A">
      <w:pPr>
        <w:spacing w:line="360" w:lineRule="auto"/>
      </w:pPr>
      <w:r>
        <w:rPr>
          <w:rFonts w:hint="eastAsia"/>
        </w:rPr>
        <w:t>IR</w:t>
      </w:r>
      <w:r>
        <w:rPr>
          <w:rFonts w:hint="eastAsia"/>
        </w:rPr>
        <w:t>区与</w:t>
      </w:r>
      <w:r>
        <w:rPr>
          <w:rFonts w:hint="eastAsia"/>
        </w:rPr>
        <w:t>LSC</w:t>
      </w:r>
      <w:r>
        <w:rPr>
          <w:rFonts w:hint="eastAsia"/>
        </w:rPr>
        <w:t>、</w:t>
      </w:r>
      <w:r>
        <w:rPr>
          <w:rFonts w:hint="eastAsia"/>
        </w:rPr>
        <w:t>SSC</w:t>
      </w:r>
      <w:r>
        <w:rPr>
          <w:rFonts w:hint="eastAsia"/>
        </w:rPr>
        <w:t>之间的交界位置。</w:t>
      </w:r>
    </w:p>
    <w:p w:rsidR="00CB0E1A" w:rsidRDefault="00CB0E1A" w:rsidP="00CB0E1A">
      <w:pPr>
        <w:spacing w:line="360" w:lineRule="auto"/>
      </w:pPr>
      <w:r>
        <w:rPr>
          <w:rFonts w:hint="eastAsia"/>
        </w:rPr>
        <w:t xml:space="preserve">b. </w:t>
      </w:r>
      <w:r>
        <w:rPr>
          <w:rFonts w:hint="eastAsia"/>
        </w:rPr>
        <w:t>在本项目中的意义</w:t>
      </w:r>
    </w:p>
    <w:p w:rsidR="00CB0E1A" w:rsidRDefault="00CB0E1A" w:rsidP="00CB0E1A">
      <w:pPr>
        <w:spacing w:line="360" w:lineRule="auto"/>
      </w:pPr>
      <w:r>
        <w:rPr>
          <w:rFonts w:hint="eastAsia"/>
        </w:rPr>
        <w:t>IR</w:t>
      </w:r>
      <w:r>
        <w:rPr>
          <w:rFonts w:hint="eastAsia"/>
        </w:rPr>
        <w:t>边界的扩张或收缩是叶绿体基因组进化的重要特征，也是注释结果中需要检查的关键区域。</w:t>
      </w:r>
    </w:p>
    <w:p w:rsidR="00CB0E1A" w:rsidRDefault="00CB0E1A" w:rsidP="00CB0E1A">
      <w:pPr>
        <w:spacing w:line="360" w:lineRule="auto"/>
      </w:pPr>
      <w:r>
        <w:rPr>
          <w:rFonts w:hint="eastAsia"/>
        </w:rPr>
        <w:t xml:space="preserve">4. </w:t>
      </w:r>
      <w:r>
        <w:rPr>
          <w:rFonts w:hint="eastAsia"/>
        </w:rPr>
        <w:t>系统发育分析相关概念</w:t>
      </w:r>
    </w:p>
    <w:p w:rsidR="00CB0E1A" w:rsidRDefault="00CB0E1A" w:rsidP="00CB0E1A">
      <w:pPr>
        <w:spacing w:line="360" w:lineRule="auto"/>
      </w:pPr>
      <w:r>
        <w:rPr>
          <w:rFonts w:hint="eastAsia"/>
        </w:rPr>
        <w:t>1</w:t>
      </w:r>
      <w:r>
        <w:rPr>
          <w:rFonts w:hint="eastAsia"/>
        </w:rPr>
        <w:t>）多序列比对（</w:t>
      </w:r>
      <w:r>
        <w:rPr>
          <w:rFonts w:hint="eastAsia"/>
        </w:rPr>
        <w:t>Multiple Sequence Alignment, MSA</w:t>
      </w:r>
      <w:r>
        <w:rPr>
          <w:rFonts w:hint="eastAsia"/>
        </w:rPr>
        <w:t>）</w:t>
      </w:r>
    </w:p>
    <w:p w:rsidR="00CB0E1A" w:rsidRDefault="00CB0E1A" w:rsidP="00CB0E1A">
      <w:pPr>
        <w:spacing w:line="360" w:lineRule="auto"/>
      </w:pPr>
      <w:r>
        <w:rPr>
          <w:rFonts w:hint="eastAsia"/>
        </w:rPr>
        <w:t xml:space="preserve">a. </w:t>
      </w:r>
      <w:r>
        <w:rPr>
          <w:rFonts w:hint="eastAsia"/>
        </w:rPr>
        <w:t>定义</w:t>
      </w:r>
    </w:p>
    <w:p w:rsidR="00CB0E1A" w:rsidRDefault="00CB0E1A" w:rsidP="00CB0E1A">
      <w:pPr>
        <w:spacing w:line="360" w:lineRule="auto"/>
      </w:pPr>
      <w:r>
        <w:rPr>
          <w:rFonts w:hint="eastAsia"/>
        </w:rPr>
        <w:t>将多条叶绿体基因组序列（或提取的基因集合）按照同源位点对齐的过程。</w:t>
      </w:r>
    </w:p>
    <w:p w:rsidR="00CB0E1A" w:rsidRDefault="00CB0E1A" w:rsidP="00CB0E1A">
      <w:pPr>
        <w:spacing w:line="360" w:lineRule="auto"/>
      </w:pPr>
      <w:r>
        <w:rPr>
          <w:rFonts w:hint="eastAsia"/>
        </w:rPr>
        <w:t xml:space="preserve">b. </w:t>
      </w:r>
      <w:r>
        <w:rPr>
          <w:rFonts w:hint="eastAsia"/>
        </w:rPr>
        <w:t>目的</w:t>
      </w:r>
    </w:p>
    <w:p w:rsidR="00CB0E1A" w:rsidRDefault="00CB0E1A" w:rsidP="00CB0E1A">
      <w:pPr>
        <w:spacing w:line="360" w:lineRule="auto"/>
      </w:pPr>
      <w:r>
        <w:rPr>
          <w:rFonts w:hint="eastAsia"/>
        </w:rPr>
        <w:t>使得后续进化分析基于位置对应的碱基或氨基酸。</w:t>
      </w:r>
    </w:p>
    <w:p w:rsidR="00CB0E1A" w:rsidRDefault="00CB0E1A" w:rsidP="00CB0E1A">
      <w:pPr>
        <w:spacing w:line="360" w:lineRule="auto"/>
      </w:pPr>
      <w:r>
        <w:rPr>
          <w:rFonts w:hint="eastAsia"/>
        </w:rPr>
        <w:t xml:space="preserve">c. </w:t>
      </w:r>
      <w:r>
        <w:rPr>
          <w:rFonts w:hint="eastAsia"/>
        </w:rPr>
        <w:t>常用工具</w:t>
      </w:r>
    </w:p>
    <w:p w:rsidR="00CB0E1A" w:rsidRDefault="00CB0E1A" w:rsidP="00CB0E1A">
      <w:pPr>
        <w:spacing w:line="360" w:lineRule="auto"/>
      </w:pPr>
      <w:r>
        <w:rPr>
          <w:rFonts w:hint="eastAsia"/>
        </w:rPr>
        <w:t>MAFFT</w:t>
      </w:r>
      <w:r>
        <w:rPr>
          <w:rFonts w:hint="eastAsia"/>
        </w:rPr>
        <w:t>、</w:t>
      </w:r>
      <w:r>
        <w:rPr>
          <w:rFonts w:hint="eastAsia"/>
        </w:rPr>
        <w:t>MUSCLE</w:t>
      </w:r>
      <w:r>
        <w:rPr>
          <w:rFonts w:hint="eastAsia"/>
        </w:rPr>
        <w:t>等。</w:t>
      </w:r>
    </w:p>
    <w:p w:rsidR="00CB0E1A" w:rsidRDefault="00CB0E1A" w:rsidP="00CB0E1A">
      <w:pPr>
        <w:spacing w:line="360" w:lineRule="auto"/>
      </w:pPr>
      <w:r>
        <w:rPr>
          <w:rFonts w:hint="eastAsia"/>
        </w:rPr>
        <w:t>2</w:t>
      </w:r>
      <w:r>
        <w:rPr>
          <w:rFonts w:hint="eastAsia"/>
        </w:rPr>
        <w:t>）外类群（</w:t>
      </w:r>
      <w:r>
        <w:rPr>
          <w:rFonts w:hint="eastAsia"/>
        </w:rPr>
        <w:t>Outgroup</w:t>
      </w:r>
      <w:r>
        <w:rPr>
          <w:rFonts w:hint="eastAsia"/>
        </w:rPr>
        <w:t>）</w:t>
      </w:r>
    </w:p>
    <w:p w:rsidR="00CB0E1A" w:rsidRDefault="00CB0E1A" w:rsidP="00CB0E1A">
      <w:pPr>
        <w:spacing w:line="360" w:lineRule="auto"/>
      </w:pPr>
      <w:r>
        <w:rPr>
          <w:rFonts w:hint="eastAsia"/>
        </w:rPr>
        <w:t xml:space="preserve">a. </w:t>
      </w:r>
      <w:r>
        <w:rPr>
          <w:rFonts w:hint="eastAsia"/>
        </w:rPr>
        <w:t>定义</w:t>
      </w:r>
    </w:p>
    <w:p w:rsidR="00CB0E1A" w:rsidRDefault="00CB0E1A" w:rsidP="00CB0E1A">
      <w:pPr>
        <w:spacing w:line="360" w:lineRule="auto"/>
      </w:pPr>
      <w:r>
        <w:rPr>
          <w:rFonts w:hint="eastAsia"/>
        </w:rPr>
        <w:t>在系统发育分析中，用于帮助确定根部和极化特征状态的类群。</w:t>
      </w:r>
    </w:p>
    <w:p w:rsidR="00CB0E1A" w:rsidRDefault="00CB0E1A" w:rsidP="00CB0E1A">
      <w:pPr>
        <w:spacing w:line="360" w:lineRule="auto"/>
      </w:pPr>
      <w:r>
        <w:rPr>
          <w:rFonts w:hint="eastAsia"/>
        </w:rPr>
        <w:t xml:space="preserve">b. </w:t>
      </w:r>
      <w:r>
        <w:rPr>
          <w:rFonts w:hint="eastAsia"/>
        </w:rPr>
        <w:t>选择原则</w:t>
      </w:r>
    </w:p>
    <w:p w:rsidR="00CB0E1A" w:rsidRDefault="00CB0E1A" w:rsidP="00CB0E1A">
      <w:pPr>
        <w:spacing w:line="360" w:lineRule="auto"/>
      </w:pPr>
      <w:r>
        <w:rPr>
          <w:rFonts w:hint="eastAsia"/>
        </w:rPr>
        <w:t>外类群应与目标类群（内类群，</w:t>
      </w:r>
      <w:r>
        <w:rPr>
          <w:rFonts w:hint="eastAsia"/>
        </w:rPr>
        <w:t>ingroup</w:t>
      </w:r>
      <w:r>
        <w:rPr>
          <w:rFonts w:hint="eastAsia"/>
        </w:rPr>
        <w:t>）亲缘关系较近但明确不属于该单系群。</w:t>
      </w:r>
    </w:p>
    <w:p w:rsidR="00CB0E1A" w:rsidRDefault="00CB0E1A" w:rsidP="00CB0E1A">
      <w:pPr>
        <w:spacing w:line="360" w:lineRule="auto"/>
      </w:pPr>
      <w:r>
        <w:rPr>
          <w:rFonts w:hint="eastAsia"/>
        </w:rPr>
        <w:t xml:space="preserve">c. </w:t>
      </w:r>
      <w:r>
        <w:rPr>
          <w:rFonts w:hint="eastAsia"/>
        </w:rPr>
        <w:t>本项目中的作用</w:t>
      </w:r>
    </w:p>
    <w:p w:rsidR="00CB0E1A" w:rsidRDefault="00CB0E1A" w:rsidP="00CB0E1A">
      <w:pPr>
        <w:spacing w:line="360" w:lineRule="auto"/>
      </w:pPr>
      <w:r>
        <w:rPr>
          <w:rFonts w:hint="eastAsia"/>
        </w:rPr>
        <w:t>外类群位置应位于杨属和柳属之外，起到定根作用。</w:t>
      </w:r>
    </w:p>
    <w:p w:rsidR="00CB0E1A" w:rsidRDefault="00CB0E1A" w:rsidP="00CB0E1A">
      <w:pPr>
        <w:spacing w:line="360" w:lineRule="auto"/>
      </w:pPr>
      <w:r>
        <w:rPr>
          <w:rFonts w:hint="eastAsia"/>
        </w:rPr>
        <w:t>3</w:t>
      </w:r>
      <w:r>
        <w:rPr>
          <w:rFonts w:hint="eastAsia"/>
        </w:rPr>
        <w:t>）最大似然法（</w:t>
      </w:r>
      <w:r>
        <w:rPr>
          <w:rFonts w:hint="eastAsia"/>
        </w:rPr>
        <w:t>Maximum Likelihood, ML</w:t>
      </w:r>
      <w:r>
        <w:rPr>
          <w:rFonts w:hint="eastAsia"/>
        </w:rPr>
        <w:t>）</w:t>
      </w:r>
    </w:p>
    <w:p w:rsidR="00CB0E1A" w:rsidRDefault="00CB0E1A" w:rsidP="00CB0E1A">
      <w:pPr>
        <w:spacing w:line="360" w:lineRule="auto"/>
      </w:pPr>
      <w:r>
        <w:rPr>
          <w:rFonts w:hint="eastAsia"/>
        </w:rPr>
        <w:t xml:space="preserve">a. </w:t>
      </w:r>
      <w:r>
        <w:rPr>
          <w:rFonts w:hint="eastAsia"/>
        </w:rPr>
        <w:t>定义</w:t>
      </w:r>
    </w:p>
    <w:p w:rsidR="00CB0E1A" w:rsidRPr="00B426ED" w:rsidRDefault="00CB0E1A" w:rsidP="00CB0E1A">
      <w:pPr>
        <w:spacing w:line="360" w:lineRule="auto"/>
      </w:pPr>
      <w:r>
        <w:rPr>
          <w:rFonts w:hint="eastAsia"/>
        </w:rPr>
        <w:t>一种常用的系统发育树构建方法。</w:t>
      </w:r>
    </w:p>
    <w:p w:rsidR="00CB0E1A" w:rsidRDefault="00CB0E1A" w:rsidP="00CB0E1A">
      <w:pPr>
        <w:spacing w:line="360" w:lineRule="auto"/>
      </w:pPr>
      <w:r>
        <w:rPr>
          <w:rFonts w:hint="eastAsia"/>
        </w:rPr>
        <w:t xml:space="preserve">b. </w:t>
      </w:r>
      <w:r>
        <w:rPr>
          <w:rFonts w:hint="eastAsia"/>
        </w:rPr>
        <w:t>原理</w:t>
      </w:r>
    </w:p>
    <w:p w:rsidR="00CB0E1A" w:rsidRDefault="00CB0E1A" w:rsidP="00CB0E1A">
      <w:pPr>
        <w:spacing w:line="360" w:lineRule="auto"/>
      </w:pPr>
      <w:r>
        <w:rPr>
          <w:rFonts w:hint="eastAsia"/>
        </w:rPr>
        <w:t>在给定替换模型下，寻找使观测到的序列数据出现概率（似然值）最大的树拓扑结构和分支长度。</w:t>
      </w:r>
    </w:p>
    <w:p w:rsidR="00CB0E1A" w:rsidRDefault="00CB0E1A" w:rsidP="00CB0E1A">
      <w:pPr>
        <w:spacing w:line="360" w:lineRule="auto"/>
      </w:pPr>
      <w:r>
        <w:rPr>
          <w:rFonts w:hint="eastAsia"/>
        </w:rPr>
        <w:t xml:space="preserve">c. </w:t>
      </w:r>
      <w:r>
        <w:rPr>
          <w:rFonts w:hint="eastAsia"/>
        </w:rPr>
        <w:t>常用工具</w:t>
      </w:r>
    </w:p>
    <w:p w:rsidR="00CB0E1A" w:rsidRDefault="00CB0E1A" w:rsidP="00CB0E1A">
      <w:pPr>
        <w:spacing w:line="360" w:lineRule="auto"/>
      </w:pPr>
      <w:r>
        <w:rPr>
          <w:rFonts w:hint="eastAsia"/>
        </w:rPr>
        <w:t>IQ-TREE 2</w:t>
      </w:r>
      <w:r>
        <w:rPr>
          <w:rFonts w:hint="eastAsia"/>
        </w:rPr>
        <w:t>、</w:t>
      </w:r>
      <w:proofErr w:type="spellStart"/>
      <w:r>
        <w:rPr>
          <w:rFonts w:hint="eastAsia"/>
        </w:rPr>
        <w:t>RAxML</w:t>
      </w:r>
      <w:proofErr w:type="spellEnd"/>
      <w:r>
        <w:rPr>
          <w:rFonts w:hint="eastAsia"/>
        </w:rPr>
        <w:t>-NG</w:t>
      </w:r>
      <w:r>
        <w:rPr>
          <w:rFonts w:hint="eastAsia"/>
        </w:rPr>
        <w:t>。</w:t>
      </w:r>
    </w:p>
    <w:p w:rsidR="00CB0E1A" w:rsidRDefault="00CB0E1A" w:rsidP="00CB0E1A">
      <w:pPr>
        <w:spacing w:line="360" w:lineRule="auto"/>
      </w:pPr>
      <w:r>
        <w:rPr>
          <w:rFonts w:hint="eastAsia"/>
        </w:rPr>
        <w:t>4</w:t>
      </w:r>
      <w:r>
        <w:rPr>
          <w:rFonts w:hint="eastAsia"/>
        </w:rPr>
        <w:t>）</w:t>
      </w:r>
      <w:r>
        <w:rPr>
          <w:rFonts w:hint="eastAsia"/>
        </w:rPr>
        <w:t>Bootstrap</w:t>
      </w:r>
      <w:r>
        <w:rPr>
          <w:rFonts w:hint="eastAsia"/>
        </w:rPr>
        <w:t>支持度</w:t>
      </w:r>
    </w:p>
    <w:p w:rsidR="00CB0E1A" w:rsidRDefault="00CB0E1A" w:rsidP="00CB0E1A">
      <w:pPr>
        <w:spacing w:line="360" w:lineRule="auto"/>
      </w:pPr>
      <w:r>
        <w:rPr>
          <w:rFonts w:hint="eastAsia"/>
        </w:rPr>
        <w:lastRenderedPageBreak/>
        <w:t xml:space="preserve">a. </w:t>
      </w:r>
      <w:r>
        <w:rPr>
          <w:rFonts w:hint="eastAsia"/>
        </w:rPr>
        <w:t>定义</w:t>
      </w:r>
    </w:p>
    <w:p w:rsidR="00CB0E1A" w:rsidRDefault="00CB0E1A" w:rsidP="00CB0E1A">
      <w:pPr>
        <w:spacing w:line="360" w:lineRule="auto"/>
      </w:pPr>
      <w:r>
        <w:rPr>
          <w:rFonts w:hint="eastAsia"/>
        </w:rPr>
        <w:t>一种评估系统发育树局部节点可靠性的统计方法。</w:t>
      </w:r>
    </w:p>
    <w:p w:rsidR="00CB0E1A" w:rsidRDefault="00CB0E1A" w:rsidP="00CB0E1A">
      <w:pPr>
        <w:spacing w:line="360" w:lineRule="auto"/>
      </w:pPr>
      <w:r>
        <w:rPr>
          <w:rFonts w:hint="eastAsia"/>
        </w:rPr>
        <w:t xml:space="preserve">b. </w:t>
      </w:r>
      <w:r>
        <w:rPr>
          <w:rFonts w:hint="eastAsia"/>
        </w:rPr>
        <w:t>计算方式</w:t>
      </w:r>
    </w:p>
    <w:p w:rsidR="00CB0E1A" w:rsidRDefault="00CB0E1A" w:rsidP="00CB0E1A">
      <w:pPr>
        <w:spacing w:line="360" w:lineRule="auto"/>
      </w:pPr>
      <w:r>
        <w:rPr>
          <w:rFonts w:hint="eastAsia"/>
        </w:rPr>
        <w:t>通过对原始比对列进行随机重抽样（有放回）生成多个伪数据集，重新建树，统计每个节点在重抽样树中出现的频率。</w:t>
      </w:r>
    </w:p>
    <w:p w:rsidR="00CB0E1A" w:rsidRDefault="00CB0E1A" w:rsidP="00CB0E1A">
      <w:pPr>
        <w:spacing w:line="360" w:lineRule="auto"/>
      </w:pPr>
      <w:r>
        <w:rPr>
          <w:rFonts w:hint="eastAsia"/>
        </w:rPr>
        <w:t xml:space="preserve">c. </w:t>
      </w:r>
      <w:r>
        <w:rPr>
          <w:rFonts w:hint="eastAsia"/>
        </w:rPr>
        <w:t>常见阈值</w:t>
      </w:r>
    </w:p>
    <w:p w:rsidR="00CB0E1A" w:rsidRDefault="00CB0E1A" w:rsidP="00CB0E1A">
      <w:pPr>
        <w:spacing w:line="360" w:lineRule="auto"/>
      </w:pPr>
      <w:r>
        <w:rPr>
          <w:rFonts w:hint="eastAsia"/>
        </w:rPr>
        <w:t>≥</w:t>
      </w:r>
      <w:r>
        <w:rPr>
          <w:rFonts w:hint="eastAsia"/>
        </w:rPr>
        <w:t>70%</w:t>
      </w:r>
      <w:r>
        <w:rPr>
          <w:rFonts w:hint="eastAsia"/>
        </w:rPr>
        <w:t>：中度支持</w:t>
      </w:r>
    </w:p>
    <w:p w:rsidR="00CB0E1A" w:rsidRDefault="00CB0E1A" w:rsidP="00CB0E1A">
      <w:pPr>
        <w:spacing w:line="360" w:lineRule="auto"/>
      </w:pPr>
      <w:r>
        <w:rPr>
          <w:rFonts w:hint="eastAsia"/>
        </w:rPr>
        <w:t>≥</w:t>
      </w:r>
      <w:r>
        <w:rPr>
          <w:rFonts w:hint="eastAsia"/>
        </w:rPr>
        <w:t>90%</w:t>
      </w:r>
      <w:r>
        <w:rPr>
          <w:rFonts w:hint="eastAsia"/>
        </w:rPr>
        <w:t>：高度支持</w:t>
      </w:r>
    </w:p>
    <w:p w:rsidR="00CB0E1A" w:rsidRDefault="00CB0E1A" w:rsidP="00CB0E1A">
      <w:pPr>
        <w:spacing w:line="360" w:lineRule="auto"/>
      </w:pPr>
      <w:r>
        <w:rPr>
          <w:rFonts w:hint="eastAsia"/>
        </w:rPr>
        <w:t>5</w:t>
      </w:r>
      <w:r>
        <w:rPr>
          <w:rFonts w:hint="eastAsia"/>
        </w:rPr>
        <w:t>）替换模型（</w:t>
      </w:r>
      <w:r>
        <w:rPr>
          <w:rFonts w:hint="eastAsia"/>
        </w:rPr>
        <w:t>Substitution Model</w:t>
      </w:r>
      <w:r>
        <w:rPr>
          <w:rFonts w:hint="eastAsia"/>
        </w:rPr>
        <w:t>）</w:t>
      </w:r>
    </w:p>
    <w:p w:rsidR="00CB0E1A" w:rsidRDefault="00CB0E1A" w:rsidP="00CB0E1A">
      <w:pPr>
        <w:spacing w:line="360" w:lineRule="auto"/>
      </w:pPr>
      <w:r>
        <w:rPr>
          <w:rFonts w:hint="eastAsia"/>
        </w:rPr>
        <w:t xml:space="preserve">a. </w:t>
      </w:r>
      <w:r>
        <w:rPr>
          <w:rFonts w:hint="eastAsia"/>
        </w:rPr>
        <w:t>定义</w:t>
      </w:r>
    </w:p>
    <w:p w:rsidR="00CB0E1A" w:rsidRDefault="00CB0E1A" w:rsidP="00CB0E1A">
      <w:pPr>
        <w:spacing w:line="360" w:lineRule="auto"/>
      </w:pPr>
      <w:r>
        <w:rPr>
          <w:rFonts w:hint="eastAsia"/>
        </w:rPr>
        <w:t>描述碱基或氨基酸随时间发生替换的概率模型。</w:t>
      </w:r>
    </w:p>
    <w:p w:rsidR="00CB0E1A" w:rsidRDefault="00CB0E1A" w:rsidP="00CB0E1A">
      <w:pPr>
        <w:spacing w:line="360" w:lineRule="auto"/>
      </w:pPr>
      <w:r>
        <w:rPr>
          <w:rFonts w:hint="eastAsia"/>
        </w:rPr>
        <w:t xml:space="preserve">b. </w:t>
      </w:r>
      <w:r>
        <w:rPr>
          <w:rFonts w:hint="eastAsia"/>
        </w:rPr>
        <w:t>常见模型举例</w:t>
      </w:r>
    </w:p>
    <w:p w:rsidR="00CB0E1A" w:rsidRPr="00B426ED" w:rsidRDefault="00CB0E1A" w:rsidP="00CB0E1A">
      <w:pPr>
        <w:spacing w:line="360" w:lineRule="auto"/>
      </w:pPr>
      <w:r>
        <w:rPr>
          <w:rFonts w:hint="eastAsia"/>
        </w:rPr>
        <w:t>JC69</w:t>
      </w:r>
      <w:r>
        <w:rPr>
          <w:rFonts w:hint="eastAsia"/>
        </w:rPr>
        <w:t>：所有替换概率相等</w:t>
      </w:r>
    </w:p>
    <w:p w:rsidR="00CB0E1A" w:rsidRDefault="00CB0E1A" w:rsidP="00CB0E1A">
      <w:pPr>
        <w:spacing w:line="360" w:lineRule="auto"/>
      </w:pPr>
      <w:r>
        <w:rPr>
          <w:rFonts w:hint="eastAsia"/>
        </w:rPr>
        <w:t>GTR</w:t>
      </w:r>
      <w:r>
        <w:rPr>
          <w:rFonts w:hint="eastAsia"/>
        </w:rPr>
        <w:t>（</w:t>
      </w:r>
      <w:r>
        <w:rPr>
          <w:rFonts w:hint="eastAsia"/>
        </w:rPr>
        <w:t>General Time Reversible</w:t>
      </w:r>
      <w:r>
        <w:rPr>
          <w:rFonts w:hint="eastAsia"/>
        </w:rPr>
        <w:t>）：区分不同碱基对之间的替换率</w:t>
      </w:r>
    </w:p>
    <w:p w:rsidR="00CB0E1A" w:rsidRPr="00B426ED" w:rsidRDefault="00CB0E1A" w:rsidP="00CB0E1A">
      <w:pPr>
        <w:spacing w:line="360" w:lineRule="auto"/>
      </w:pPr>
      <w:r>
        <w:rPr>
          <w:rFonts w:hint="eastAsia"/>
        </w:rPr>
        <w:t>Gamma</w:t>
      </w:r>
      <w:r>
        <w:rPr>
          <w:rFonts w:hint="eastAsia"/>
        </w:rPr>
        <w:t>（</w:t>
      </w:r>
      <w:r>
        <w:rPr>
          <w:rFonts w:hint="eastAsia"/>
        </w:rPr>
        <w:t>G</w:t>
      </w:r>
      <w:r>
        <w:rPr>
          <w:rFonts w:hint="eastAsia"/>
        </w:rPr>
        <w:t>）：描述位点间速率异质性</w:t>
      </w:r>
    </w:p>
    <w:p w:rsidR="00CB0E1A" w:rsidRDefault="00CB0E1A" w:rsidP="00CB0E1A">
      <w:pPr>
        <w:spacing w:line="360" w:lineRule="auto"/>
      </w:pPr>
      <w:r>
        <w:rPr>
          <w:rFonts w:hint="eastAsia"/>
        </w:rPr>
        <w:t>Invariant sites</w:t>
      </w:r>
      <w:r>
        <w:rPr>
          <w:rFonts w:hint="eastAsia"/>
        </w:rPr>
        <w:t>（</w:t>
      </w:r>
      <w:r>
        <w:rPr>
          <w:rFonts w:hint="eastAsia"/>
        </w:rPr>
        <w:t>I</w:t>
      </w:r>
      <w:r>
        <w:rPr>
          <w:rFonts w:hint="eastAsia"/>
        </w:rPr>
        <w:t>）：描述不变位点比例</w:t>
      </w:r>
    </w:p>
    <w:p w:rsidR="00CB0E1A" w:rsidRDefault="00CB0E1A" w:rsidP="00CB0E1A">
      <w:pPr>
        <w:spacing w:line="360" w:lineRule="auto"/>
      </w:pPr>
      <w:r>
        <w:rPr>
          <w:rFonts w:hint="eastAsia"/>
        </w:rPr>
        <w:t xml:space="preserve">c. </w:t>
      </w:r>
      <w:r>
        <w:rPr>
          <w:rFonts w:hint="eastAsia"/>
        </w:rPr>
        <w:t>在本项目中的操作</w:t>
      </w:r>
    </w:p>
    <w:p w:rsidR="00CB0E1A" w:rsidRDefault="00CB0E1A" w:rsidP="00CB0E1A">
      <w:pPr>
        <w:spacing w:line="360" w:lineRule="auto"/>
      </w:pPr>
      <w:r>
        <w:rPr>
          <w:rFonts w:hint="eastAsia"/>
        </w:rPr>
        <w:t>IQ-TREE 2</w:t>
      </w:r>
      <w:r>
        <w:rPr>
          <w:rFonts w:hint="eastAsia"/>
        </w:rPr>
        <w:t>可根据数据自动选择最优模型（</w:t>
      </w:r>
      <w:proofErr w:type="spellStart"/>
      <w:r>
        <w:rPr>
          <w:rFonts w:hint="eastAsia"/>
        </w:rPr>
        <w:t>ModelFinder</w:t>
      </w:r>
      <w:proofErr w:type="spellEnd"/>
      <w:r>
        <w:rPr>
          <w:rFonts w:hint="eastAsia"/>
        </w:rPr>
        <w:t>）。</w:t>
      </w:r>
    </w:p>
    <w:p w:rsidR="00CB0E1A" w:rsidRDefault="00CB0E1A" w:rsidP="00CB0E1A">
      <w:pPr>
        <w:spacing w:line="360" w:lineRule="auto"/>
      </w:pPr>
      <w:r>
        <w:rPr>
          <w:rFonts w:hint="eastAsia"/>
        </w:rPr>
        <w:t>6</w:t>
      </w:r>
      <w:r>
        <w:rPr>
          <w:rFonts w:hint="eastAsia"/>
        </w:rPr>
        <w:t>）单基因树</w:t>
      </w:r>
      <w:r>
        <w:rPr>
          <w:rFonts w:hint="eastAsia"/>
        </w:rPr>
        <w:t xml:space="preserve"> vs. </w:t>
      </w:r>
      <w:r>
        <w:rPr>
          <w:rFonts w:hint="eastAsia"/>
        </w:rPr>
        <w:t>全基因树</w:t>
      </w:r>
    </w:p>
    <w:p w:rsidR="00CB0E1A" w:rsidRDefault="00CB0E1A" w:rsidP="00CB0E1A">
      <w:pPr>
        <w:spacing w:line="360" w:lineRule="auto"/>
      </w:pPr>
      <w:r>
        <w:rPr>
          <w:rFonts w:hint="eastAsia"/>
        </w:rPr>
        <w:t xml:space="preserve">a. </w:t>
      </w:r>
      <w:r>
        <w:rPr>
          <w:rFonts w:hint="eastAsia"/>
        </w:rPr>
        <w:t>全叶绿体基因组建树</w:t>
      </w:r>
    </w:p>
    <w:p w:rsidR="00CB0E1A" w:rsidRDefault="00CB0E1A" w:rsidP="00CB0E1A">
      <w:pPr>
        <w:spacing w:line="360" w:lineRule="auto"/>
      </w:pPr>
      <w:r>
        <w:rPr>
          <w:rFonts w:hint="eastAsia"/>
        </w:rPr>
        <w:t>使用完整叶绿体序列比对后的所有位点。优点是信息量大，缺点是可能包含非直系同源区域或高变异区域。</w:t>
      </w:r>
    </w:p>
    <w:p w:rsidR="00CB0E1A" w:rsidRDefault="00CB0E1A" w:rsidP="00CB0E1A">
      <w:pPr>
        <w:spacing w:line="360" w:lineRule="auto"/>
      </w:pPr>
      <w:r>
        <w:rPr>
          <w:rFonts w:hint="eastAsia"/>
        </w:rPr>
        <w:t xml:space="preserve">b. </w:t>
      </w:r>
      <w:r>
        <w:rPr>
          <w:rFonts w:hint="eastAsia"/>
        </w:rPr>
        <w:t>单拷贝蛋白编码基因建树</w:t>
      </w:r>
    </w:p>
    <w:p w:rsidR="00CB0E1A" w:rsidRDefault="00CB0E1A" w:rsidP="00CB0E1A">
      <w:pPr>
        <w:spacing w:line="360" w:lineRule="auto"/>
      </w:pPr>
      <w:r>
        <w:rPr>
          <w:rFonts w:hint="eastAsia"/>
        </w:rPr>
        <w:t>仅提取共享的单拷贝蛋白编码基因，串联后建树。优点是避免</w:t>
      </w:r>
      <w:r>
        <w:rPr>
          <w:rFonts w:hint="eastAsia"/>
        </w:rPr>
        <w:t>IR</w:t>
      </w:r>
      <w:r>
        <w:rPr>
          <w:rFonts w:hint="eastAsia"/>
        </w:rPr>
        <w:t>区重复带来的比对问题，缺点是可能损失部分有用信息。</w:t>
      </w:r>
    </w:p>
    <w:p w:rsidR="00CB0E1A" w:rsidRPr="006A09C2" w:rsidRDefault="00CB0E1A" w:rsidP="00CB0E1A">
      <w:pPr>
        <w:spacing w:line="360" w:lineRule="auto"/>
      </w:pPr>
    </w:p>
    <w:p w:rsidR="00CB0E1A" w:rsidRDefault="00350D9B" w:rsidP="00CB0E1A">
      <w:pPr>
        <w:pStyle w:val="Heading2"/>
        <w:spacing w:line="360" w:lineRule="auto"/>
      </w:pPr>
      <w:bookmarkStart w:id="4" w:name="_Toc228566300"/>
      <w:bookmarkStart w:id="5" w:name="_Toc231453513"/>
      <w:r>
        <w:rPr>
          <w:rFonts w:hint="eastAsia"/>
        </w:rPr>
        <w:t>三、</w:t>
      </w:r>
      <w:r w:rsidR="00CB0E1A" w:rsidRPr="006A09C2">
        <w:t>输入输出设计</w:t>
      </w:r>
      <w:bookmarkEnd w:id="4"/>
      <w:bookmarkEnd w:id="5"/>
    </w:p>
    <w:p w:rsidR="00CB0E1A" w:rsidRDefault="00CB0E1A" w:rsidP="00CB0E1A">
      <w:pPr>
        <w:spacing w:line="360" w:lineRule="auto"/>
      </w:pPr>
      <w:r>
        <w:rPr>
          <w:rFonts w:hint="eastAsia"/>
        </w:rPr>
        <w:t xml:space="preserve">1. </w:t>
      </w:r>
      <w:r>
        <w:rPr>
          <w:rFonts w:hint="eastAsia"/>
        </w:rPr>
        <w:t>输入设计</w:t>
      </w:r>
    </w:p>
    <w:p w:rsidR="00CB0E1A" w:rsidRDefault="00CB0E1A" w:rsidP="00CB0E1A">
      <w:pPr>
        <w:spacing w:line="360" w:lineRule="auto"/>
      </w:pPr>
      <w:r>
        <w:rPr>
          <w:rFonts w:hint="eastAsia"/>
        </w:rPr>
        <w:t>1</w:t>
      </w:r>
      <w:r>
        <w:rPr>
          <w:rFonts w:hint="eastAsia"/>
        </w:rPr>
        <w:t>）原始输入数据</w:t>
      </w:r>
    </w:p>
    <w:p w:rsidR="00CB0E1A" w:rsidRDefault="00CB0E1A" w:rsidP="00CB0E1A">
      <w:pPr>
        <w:spacing w:line="360" w:lineRule="auto"/>
      </w:pPr>
      <w:r>
        <w:rPr>
          <w:rFonts w:hint="eastAsia"/>
        </w:rPr>
        <w:lastRenderedPageBreak/>
        <w:t xml:space="preserve">a. </w:t>
      </w:r>
      <w:r>
        <w:rPr>
          <w:rFonts w:hint="eastAsia"/>
        </w:rPr>
        <w:t>物种与</w:t>
      </w:r>
      <w:r>
        <w:rPr>
          <w:rFonts w:hint="eastAsia"/>
        </w:rPr>
        <w:t>SRA Run</w:t>
      </w:r>
      <w:r>
        <w:rPr>
          <w:rFonts w:hint="eastAsia"/>
        </w:rPr>
        <w:t>编号</w:t>
      </w:r>
    </w:p>
    <w:p w:rsidR="00CB0E1A" w:rsidRDefault="00CB0E1A" w:rsidP="00CB0E1A">
      <w:pPr>
        <w:spacing w:line="360" w:lineRule="auto"/>
      </w:pPr>
      <w:r>
        <w:rPr>
          <w:rFonts w:hint="eastAsia"/>
        </w:rPr>
        <w:t>本项目共涉及</w:t>
      </w:r>
      <w:r>
        <w:rPr>
          <w:rFonts w:hint="eastAsia"/>
        </w:rPr>
        <w:t>7</w:t>
      </w:r>
      <w:r>
        <w:rPr>
          <w:rFonts w:hint="eastAsia"/>
        </w:rPr>
        <w:t>个样本，包括</w:t>
      </w:r>
      <w:r>
        <w:rPr>
          <w:rFonts w:hint="eastAsia"/>
        </w:rPr>
        <w:t>6</w:t>
      </w:r>
      <w:r>
        <w:rPr>
          <w:rFonts w:hint="eastAsia"/>
        </w:rPr>
        <w:t>个目标物种（内类群）和</w:t>
      </w:r>
      <w:r>
        <w:rPr>
          <w:rFonts w:hint="eastAsia"/>
        </w:rPr>
        <w:t>1</w:t>
      </w:r>
      <w:r>
        <w:rPr>
          <w:rFonts w:hint="eastAsia"/>
        </w:rPr>
        <w:t>个外类群，具体如下：</w:t>
      </w:r>
    </w:p>
    <w:p w:rsidR="00CB0E1A" w:rsidRDefault="00CB0E1A" w:rsidP="00CB0E1A">
      <w:pPr>
        <w:spacing w:line="360" w:lineRule="auto"/>
      </w:pPr>
    </w:p>
    <w:tbl>
      <w:tblPr>
        <w:tblStyle w:val="TableGrid"/>
        <w:tblW w:w="0" w:type="auto"/>
        <w:tblLook w:val="04A0" w:firstRow="1" w:lastRow="0" w:firstColumn="1" w:lastColumn="0" w:noHBand="0" w:noVBand="1"/>
      </w:tblPr>
      <w:tblGrid>
        <w:gridCol w:w="2106"/>
        <w:gridCol w:w="3452"/>
        <w:gridCol w:w="2964"/>
      </w:tblGrid>
      <w:tr w:rsidR="00CB0E1A" w:rsidRPr="0072287F" w:rsidTr="00D86810">
        <w:tc>
          <w:tcPr>
            <w:tcW w:w="2276" w:type="dxa"/>
          </w:tcPr>
          <w:p w:rsidR="00CB0E1A" w:rsidRPr="0072287F" w:rsidRDefault="00CB0E1A" w:rsidP="009031A8">
            <w:pPr>
              <w:spacing w:line="360" w:lineRule="auto"/>
              <w:jc w:val="center"/>
            </w:pPr>
            <w:r w:rsidRPr="0072287F">
              <w:rPr>
                <w:rFonts w:hint="eastAsia"/>
              </w:rPr>
              <w:t>类别</w:t>
            </w:r>
          </w:p>
        </w:tc>
        <w:tc>
          <w:tcPr>
            <w:tcW w:w="3673" w:type="dxa"/>
          </w:tcPr>
          <w:p w:rsidR="00CB0E1A" w:rsidRPr="0072287F" w:rsidRDefault="00CB0E1A" w:rsidP="009031A8">
            <w:pPr>
              <w:spacing w:line="360" w:lineRule="auto"/>
              <w:jc w:val="center"/>
            </w:pPr>
            <w:r w:rsidRPr="0072287F">
              <w:rPr>
                <w:rFonts w:hint="eastAsia"/>
              </w:rPr>
              <w:t>物种</w:t>
            </w:r>
          </w:p>
        </w:tc>
        <w:tc>
          <w:tcPr>
            <w:tcW w:w="3118" w:type="dxa"/>
          </w:tcPr>
          <w:p w:rsidR="00CB0E1A" w:rsidRPr="0072287F" w:rsidRDefault="00CB0E1A" w:rsidP="009031A8">
            <w:pPr>
              <w:spacing w:line="360" w:lineRule="auto"/>
              <w:jc w:val="center"/>
            </w:pPr>
            <w:r w:rsidRPr="0072287F">
              <w:rPr>
                <w:rFonts w:hint="eastAsia"/>
              </w:rPr>
              <w:t>SRA Run Accession</w:t>
            </w:r>
          </w:p>
        </w:tc>
      </w:tr>
      <w:tr w:rsidR="00CB0E1A" w:rsidRPr="0072287F" w:rsidTr="00D86810">
        <w:tc>
          <w:tcPr>
            <w:tcW w:w="2276" w:type="dxa"/>
          </w:tcPr>
          <w:p w:rsidR="00CB0E1A" w:rsidRPr="0072287F" w:rsidRDefault="00CB0E1A" w:rsidP="009031A8">
            <w:pPr>
              <w:spacing w:line="360" w:lineRule="auto"/>
              <w:jc w:val="center"/>
            </w:pPr>
            <w:r w:rsidRPr="0072287F">
              <w:rPr>
                <w:rFonts w:hint="eastAsia"/>
              </w:rPr>
              <w:t>杨属</w:t>
            </w:r>
          </w:p>
        </w:tc>
        <w:tc>
          <w:tcPr>
            <w:tcW w:w="3673" w:type="dxa"/>
          </w:tcPr>
          <w:p w:rsidR="00CB0E1A" w:rsidRPr="0072287F" w:rsidRDefault="00CB0E1A" w:rsidP="009031A8">
            <w:pPr>
              <w:spacing w:line="360" w:lineRule="auto"/>
              <w:jc w:val="center"/>
            </w:pPr>
            <w:r w:rsidRPr="0072287F">
              <w:rPr>
                <w:rFonts w:hint="eastAsia"/>
              </w:rPr>
              <w:t xml:space="preserve">Populus </w:t>
            </w:r>
            <w:proofErr w:type="spellStart"/>
            <w:r w:rsidRPr="0072287F">
              <w:rPr>
                <w:rFonts w:hint="eastAsia"/>
              </w:rPr>
              <w:t>cathayana</w:t>
            </w:r>
            <w:proofErr w:type="spellEnd"/>
          </w:p>
        </w:tc>
        <w:tc>
          <w:tcPr>
            <w:tcW w:w="3118" w:type="dxa"/>
          </w:tcPr>
          <w:p w:rsidR="00CB0E1A" w:rsidRPr="0072287F" w:rsidRDefault="00CB0E1A" w:rsidP="009031A8">
            <w:pPr>
              <w:spacing w:line="360" w:lineRule="auto"/>
              <w:jc w:val="center"/>
            </w:pPr>
            <w:r w:rsidRPr="0072287F">
              <w:rPr>
                <w:rFonts w:hint="eastAsia"/>
              </w:rPr>
              <w:t>SRR13324544</w:t>
            </w:r>
          </w:p>
        </w:tc>
      </w:tr>
      <w:tr w:rsidR="00CB0E1A" w:rsidRPr="0072287F" w:rsidTr="00D86810">
        <w:tc>
          <w:tcPr>
            <w:tcW w:w="2276" w:type="dxa"/>
          </w:tcPr>
          <w:p w:rsidR="00CB0E1A" w:rsidRPr="0072287F" w:rsidRDefault="00CB0E1A" w:rsidP="009031A8">
            <w:pPr>
              <w:spacing w:line="360" w:lineRule="auto"/>
              <w:jc w:val="center"/>
            </w:pPr>
            <w:r w:rsidRPr="0072287F">
              <w:rPr>
                <w:rFonts w:hint="eastAsia"/>
              </w:rPr>
              <w:t>杨属</w:t>
            </w:r>
          </w:p>
        </w:tc>
        <w:tc>
          <w:tcPr>
            <w:tcW w:w="3673" w:type="dxa"/>
          </w:tcPr>
          <w:p w:rsidR="00CB0E1A" w:rsidRPr="0072287F" w:rsidRDefault="00CB0E1A" w:rsidP="009031A8">
            <w:pPr>
              <w:spacing w:line="360" w:lineRule="auto"/>
              <w:jc w:val="center"/>
            </w:pPr>
            <w:r w:rsidRPr="0072287F">
              <w:rPr>
                <w:rFonts w:hint="eastAsia"/>
              </w:rPr>
              <w:t xml:space="preserve">Populus </w:t>
            </w:r>
            <w:proofErr w:type="spellStart"/>
            <w:r w:rsidRPr="0072287F">
              <w:rPr>
                <w:rFonts w:hint="eastAsia"/>
              </w:rPr>
              <w:t>euphratica</w:t>
            </w:r>
            <w:proofErr w:type="spellEnd"/>
          </w:p>
        </w:tc>
        <w:tc>
          <w:tcPr>
            <w:tcW w:w="3118" w:type="dxa"/>
          </w:tcPr>
          <w:p w:rsidR="00CB0E1A" w:rsidRPr="0072287F" w:rsidRDefault="00CB0E1A" w:rsidP="009031A8">
            <w:pPr>
              <w:spacing w:line="360" w:lineRule="auto"/>
              <w:jc w:val="center"/>
            </w:pPr>
            <w:r w:rsidRPr="0072287F">
              <w:rPr>
                <w:rFonts w:hint="eastAsia"/>
              </w:rPr>
              <w:t>SRR13324572</w:t>
            </w:r>
          </w:p>
        </w:tc>
      </w:tr>
      <w:tr w:rsidR="00CB0E1A" w:rsidRPr="0072287F" w:rsidTr="00D86810">
        <w:tc>
          <w:tcPr>
            <w:tcW w:w="2276" w:type="dxa"/>
          </w:tcPr>
          <w:p w:rsidR="00CB0E1A" w:rsidRPr="0072287F" w:rsidRDefault="00CB0E1A" w:rsidP="009031A8">
            <w:pPr>
              <w:spacing w:line="360" w:lineRule="auto"/>
              <w:jc w:val="center"/>
            </w:pPr>
            <w:r w:rsidRPr="0072287F">
              <w:rPr>
                <w:rFonts w:hint="eastAsia"/>
              </w:rPr>
              <w:t>柳属</w:t>
            </w:r>
          </w:p>
        </w:tc>
        <w:tc>
          <w:tcPr>
            <w:tcW w:w="3673" w:type="dxa"/>
          </w:tcPr>
          <w:p w:rsidR="00CB0E1A" w:rsidRPr="0072287F" w:rsidRDefault="00CB0E1A" w:rsidP="009031A8">
            <w:pPr>
              <w:spacing w:line="360" w:lineRule="auto"/>
              <w:jc w:val="center"/>
            </w:pPr>
            <w:r w:rsidRPr="0072287F">
              <w:rPr>
                <w:rFonts w:hint="eastAsia"/>
              </w:rPr>
              <w:t xml:space="preserve">Salix </w:t>
            </w:r>
            <w:proofErr w:type="spellStart"/>
            <w:r w:rsidRPr="0072287F">
              <w:rPr>
                <w:rFonts w:hint="eastAsia"/>
              </w:rPr>
              <w:t>brachista</w:t>
            </w:r>
            <w:proofErr w:type="spellEnd"/>
          </w:p>
        </w:tc>
        <w:tc>
          <w:tcPr>
            <w:tcW w:w="3118" w:type="dxa"/>
          </w:tcPr>
          <w:p w:rsidR="00CB0E1A" w:rsidRPr="0072287F" w:rsidRDefault="00CB0E1A" w:rsidP="009031A8">
            <w:pPr>
              <w:spacing w:line="360" w:lineRule="auto"/>
              <w:jc w:val="center"/>
            </w:pPr>
            <w:r w:rsidRPr="0072287F">
              <w:rPr>
                <w:rFonts w:hint="eastAsia"/>
              </w:rPr>
              <w:t>SRR7341535</w:t>
            </w:r>
          </w:p>
        </w:tc>
      </w:tr>
      <w:tr w:rsidR="00CB0E1A" w:rsidRPr="0072287F" w:rsidTr="00D86810">
        <w:tc>
          <w:tcPr>
            <w:tcW w:w="2276" w:type="dxa"/>
          </w:tcPr>
          <w:p w:rsidR="00CB0E1A" w:rsidRPr="0072287F" w:rsidRDefault="00CB0E1A" w:rsidP="009031A8">
            <w:pPr>
              <w:spacing w:line="360" w:lineRule="auto"/>
              <w:jc w:val="center"/>
            </w:pPr>
            <w:r w:rsidRPr="0072287F">
              <w:rPr>
                <w:rFonts w:hint="eastAsia"/>
              </w:rPr>
              <w:t>柳属</w:t>
            </w:r>
          </w:p>
        </w:tc>
        <w:tc>
          <w:tcPr>
            <w:tcW w:w="3673" w:type="dxa"/>
          </w:tcPr>
          <w:p w:rsidR="00CB0E1A" w:rsidRPr="0072287F" w:rsidRDefault="00CB0E1A" w:rsidP="009031A8">
            <w:pPr>
              <w:spacing w:line="360" w:lineRule="auto"/>
              <w:jc w:val="center"/>
            </w:pPr>
            <w:r w:rsidRPr="0072287F">
              <w:rPr>
                <w:rFonts w:hint="eastAsia"/>
              </w:rPr>
              <w:t xml:space="preserve">Salix </w:t>
            </w:r>
            <w:proofErr w:type="spellStart"/>
            <w:r w:rsidRPr="0072287F">
              <w:rPr>
                <w:rFonts w:hint="eastAsia"/>
              </w:rPr>
              <w:t>dunnii</w:t>
            </w:r>
            <w:proofErr w:type="spellEnd"/>
          </w:p>
        </w:tc>
        <w:tc>
          <w:tcPr>
            <w:tcW w:w="3118" w:type="dxa"/>
          </w:tcPr>
          <w:p w:rsidR="00CB0E1A" w:rsidRPr="0072287F" w:rsidRDefault="00CB0E1A" w:rsidP="009031A8">
            <w:pPr>
              <w:spacing w:line="360" w:lineRule="auto"/>
              <w:jc w:val="center"/>
            </w:pPr>
            <w:r w:rsidRPr="0072287F">
              <w:rPr>
                <w:rFonts w:hint="eastAsia"/>
              </w:rPr>
              <w:t>SRR12893418</w:t>
            </w:r>
          </w:p>
        </w:tc>
      </w:tr>
      <w:tr w:rsidR="00CB0E1A" w:rsidRPr="0072287F" w:rsidTr="00D86810">
        <w:tc>
          <w:tcPr>
            <w:tcW w:w="2276" w:type="dxa"/>
          </w:tcPr>
          <w:p w:rsidR="00CB0E1A" w:rsidRPr="0072287F" w:rsidRDefault="00CB0E1A" w:rsidP="009031A8">
            <w:pPr>
              <w:spacing w:line="360" w:lineRule="auto"/>
              <w:jc w:val="center"/>
            </w:pPr>
            <w:r w:rsidRPr="0072287F">
              <w:rPr>
                <w:rFonts w:hint="eastAsia"/>
              </w:rPr>
              <w:t>柳属</w:t>
            </w:r>
          </w:p>
        </w:tc>
        <w:tc>
          <w:tcPr>
            <w:tcW w:w="3673" w:type="dxa"/>
          </w:tcPr>
          <w:p w:rsidR="00CB0E1A" w:rsidRPr="0072287F" w:rsidRDefault="00CB0E1A" w:rsidP="009031A8">
            <w:pPr>
              <w:spacing w:line="360" w:lineRule="auto"/>
              <w:jc w:val="center"/>
            </w:pPr>
            <w:r w:rsidRPr="0072287F">
              <w:rPr>
                <w:rFonts w:hint="eastAsia"/>
              </w:rPr>
              <w:t>Salix purpurea</w:t>
            </w:r>
          </w:p>
        </w:tc>
        <w:tc>
          <w:tcPr>
            <w:tcW w:w="3118" w:type="dxa"/>
          </w:tcPr>
          <w:p w:rsidR="00CB0E1A" w:rsidRPr="0072287F" w:rsidRDefault="00CB0E1A" w:rsidP="009031A8">
            <w:pPr>
              <w:spacing w:line="360" w:lineRule="auto"/>
              <w:jc w:val="center"/>
            </w:pPr>
            <w:r w:rsidRPr="0072287F">
              <w:rPr>
                <w:rFonts w:hint="eastAsia"/>
              </w:rPr>
              <w:t>SRR35181806</w:t>
            </w:r>
          </w:p>
        </w:tc>
      </w:tr>
      <w:tr w:rsidR="00CB0E1A" w:rsidRPr="0072287F" w:rsidTr="00D86810">
        <w:tc>
          <w:tcPr>
            <w:tcW w:w="2276" w:type="dxa"/>
          </w:tcPr>
          <w:p w:rsidR="00CB0E1A" w:rsidRPr="0072287F" w:rsidRDefault="00CB0E1A" w:rsidP="009031A8">
            <w:pPr>
              <w:spacing w:line="360" w:lineRule="auto"/>
              <w:jc w:val="center"/>
            </w:pPr>
            <w:r w:rsidRPr="0072287F">
              <w:rPr>
                <w:rFonts w:hint="eastAsia"/>
              </w:rPr>
              <w:t>柳属</w:t>
            </w:r>
          </w:p>
        </w:tc>
        <w:tc>
          <w:tcPr>
            <w:tcW w:w="3673" w:type="dxa"/>
          </w:tcPr>
          <w:p w:rsidR="00CB0E1A" w:rsidRPr="0072287F" w:rsidRDefault="00CB0E1A" w:rsidP="009031A8">
            <w:pPr>
              <w:spacing w:line="360" w:lineRule="auto"/>
              <w:jc w:val="center"/>
            </w:pPr>
            <w:r w:rsidRPr="0072287F">
              <w:t xml:space="preserve">Salix </w:t>
            </w:r>
            <w:proofErr w:type="spellStart"/>
            <w:r w:rsidRPr="0072287F">
              <w:t>suchowensis</w:t>
            </w:r>
            <w:proofErr w:type="spellEnd"/>
          </w:p>
        </w:tc>
        <w:tc>
          <w:tcPr>
            <w:tcW w:w="3118" w:type="dxa"/>
          </w:tcPr>
          <w:p w:rsidR="00CB0E1A" w:rsidRPr="0072287F" w:rsidRDefault="00CB0E1A" w:rsidP="009031A8">
            <w:pPr>
              <w:spacing w:line="360" w:lineRule="auto"/>
              <w:jc w:val="center"/>
            </w:pPr>
            <w:r w:rsidRPr="0072287F">
              <w:t>SRR10197854</w:t>
            </w:r>
          </w:p>
        </w:tc>
      </w:tr>
      <w:tr w:rsidR="00CB0E1A" w:rsidRPr="0072287F" w:rsidTr="00D86810">
        <w:tc>
          <w:tcPr>
            <w:tcW w:w="2276" w:type="dxa"/>
          </w:tcPr>
          <w:p w:rsidR="00CB0E1A" w:rsidRPr="0072287F" w:rsidRDefault="00CB0E1A" w:rsidP="009031A8">
            <w:pPr>
              <w:spacing w:line="360" w:lineRule="auto"/>
              <w:jc w:val="center"/>
            </w:pPr>
            <w:r w:rsidRPr="0072287F">
              <w:rPr>
                <w:rFonts w:hint="eastAsia"/>
              </w:rPr>
              <w:t>外类群</w:t>
            </w:r>
          </w:p>
        </w:tc>
        <w:tc>
          <w:tcPr>
            <w:tcW w:w="3673" w:type="dxa"/>
          </w:tcPr>
          <w:p w:rsidR="00CB0E1A" w:rsidRPr="0072287F" w:rsidRDefault="00CB0E1A" w:rsidP="009031A8">
            <w:pPr>
              <w:spacing w:line="360" w:lineRule="auto"/>
              <w:jc w:val="center"/>
            </w:pPr>
            <w:r w:rsidRPr="0072287F">
              <w:t>Arabidopsis thaliana</w:t>
            </w:r>
          </w:p>
        </w:tc>
        <w:tc>
          <w:tcPr>
            <w:tcW w:w="3118" w:type="dxa"/>
          </w:tcPr>
          <w:p w:rsidR="00CB0E1A" w:rsidRPr="0072287F" w:rsidRDefault="00CB0E1A" w:rsidP="009031A8">
            <w:pPr>
              <w:spacing w:line="360" w:lineRule="auto"/>
              <w:jc w:val="center"/>
            </w:pPr>
            <w:r w:rsidRPr="0072287F">
              <w:t>SRR14460963</w:t>
            </w:r>
          </w:p>
        </w:tc>
      </w:tr>
    </w:tbl>
    <w:p w:rsidR="00CB0E1A" w:rsidRDefault="00CB0E1A" w:rsidP="00CB0E1A">
      <w:pPr>
        <w:spacing w:line="360" w:lineRule="auto"/>
      </w:pPr>
      <w:r>
        <w:rPr>
          <w:rFonts w:hint="eastAsia"/>
        </w:rPr>
        <w:t xml:space="preserve">b. </w:t>
      </w:r>
      <w:r>
        <w:rPr>
          <w:rFonts w:hint="eastAsia"/>
        </w:rPr>
        <w:t>原始数据格式</w:t>
      </w:r>
    </w:p>
    <w:p w:rsidR="00CB0E1A" w:rsidRDefault="00CB0E1A" w:rsidP="00CB0E1A">
      <w:pPr>
        <w:spacing w:line="360" w:lineRule="auto"/>
      </w:pPr>
      <w:r>
        <w:rPr>
          <w:rFonts w:hint="eastAsia"/>
        </w:rPr>
        <w:t>格式：</w:t>
      </w:r>
      <w:r>
        <w:rPr>
          <w:rFonts w:hint="eastAsia"/>
        </w:rPr>
        <w:t>FASTQ</w:t>
      </w:r>
      <w:r>
        <w:rPr>
          <w:rFonts w:hint="eastAsia"/>
        </w:rPr>
        <w:t>（或压缩后的</w:t>
      </w:r>
      <w:r>
        <w:rPr>
          <w:rFonts w:hint="eastAsia"/>
        </w:rPr>
        <w:t>FASTQ.gz</w:t>
      </w:r>
      <w:r>
        <w:rPr>
          <w:rFonts w:hint="eastAsia"/>
        </w:rPr>
        <w:t>）</w:t>
      </w:r>
    </w:p>
    <w:p w:rsidR="00CB0E1A" w:rsidRPr="00832832" w:rsidRDefault="00CB0E1A" w:rsidP="00CB0E1A">
      <w:pPr>
        <w:spacing w:line="360" w:lineRule="auto"/>
      </w:pPr>
      <w:r>
        <w:rPr>
          <w:rFonts w:hint="eastAsia"/>
        </w:rPr>
        <w:t>来源：</w:t>
      </w:r>
      <w:r>
        <w:rPr>
          <w:rFonts w:hint="eastAsia"/>
        </w:rPr>
        <w:t>NCBI SRA</w:t>
      </w:r>
      <w:r>
        <w:rPr>
          <w:rFonts w:hint="eastAsia"/>
        </w:rPr>
        <w:t>数据库</w:t>
      </w:r>
    </w:p>
    <w:p w:rsidR="00CB0E1A" w:rsidRDefault="00CB0E1A" w:rsidP="00CB0E1A">
      <w:pPr>
        <w:spacing w:line="360" w:lineRule="auto"/>
      </w:pPr>
      <w:r>
        <w:rPr>
          <w:rFonts w:hint="eastAsia"/>
        </w:rPr>
        <w:t>获取方式：通过</w:t>
      </w:r>
      <w:r>
        <w:rPr>
          <w:rFonts w:hint="eastAsia"/>
        </w:rPr>
        <w:t>SRA Toolkit</w:t>
      </w:r>
      <w:r>
        <w:rPr>
          <w:rFonts w:hint="eastAsia"/>
        </w:rPr>
        <w:t>（</w:t>
      </w:r>
      <w:r>
        <w:rPr>
          <w:rFonts w:hint="eastAsia"/>
        </w:rPr>
        <w:t xml:space="preserve">prefetch + </w:t>
      </w:r>
      <w:proofErr w:type="spellStart"/>
      <w:r>
        <w:rPr>
          <w:rFonts w:hint="eastAsia"/>
        </w:rPr>
        <w:t>fasterq</w:t>
      </w:r>
      <w:proofErr w:type="spellEnd"/>
      <w:r>
        <w:rPr>
          <w:rFonts w:hint="eastAsia"/>
        </w:rPr>
        <w:t>-dump</w:t>
      </w:r>
      <w:r>
        <w:rPr>
          <w:rFonts w:hint="eastAsia"/>
        </w:rPr>
        <w:t>）下载</w:t>
      </w:r>
    </w:p>
    <w:p w:rsidR="00CB0E1A" w:rsidRDefault="00CB0E1A" w:rsidP="00CB0E1A">
      <w:pPr>
        <w:spacing w:line="360" w:lineRule="auto"/>
      </w:pPr>
      <w:r>
        <w:rPr>
          <w:rFonts w:hint="eastAsia"/>
        </w:rPr>
        <w:t xml:space="preserve">c. </w:t>
      </w:r>
      <w:r>
        <w:rPr>
          <w:rFonts w:hint="eastAsia"/>
        </w:rPr>
        <w:t>测序类型</w:t>
      </w:r>
    </w:p>
    <w:p w:rsidR="00CB0E1A" w:rsidRDefault="00CB0E1A" w:rsidP="00CB0E1A">
      <w:pPr>
        <w:spacing w:line="360" w:lineRule="auto"/>
      </w:pPr>
      <w:r>
        <w:rPr>
          <w:rFonts w:hint="eastAsia"/>
        </w:rPr>
        <w:t>全基因组重测序数据，</w:t>
      </w:r>
      <w:r>
        <w:rPr>
          <w:rFonts w:hint="eastAsia"/>
        </w:rPr>
        <w:t>Illumina</w:t>
      </w:r>
      <w:r>
        <w:rPr>
          <w:rFonts w:hint="eastAsia"/>
        </w:rPr>
        <w:t>平台，双端（</w:t>
      </w:r>
      <w:r>
        <w:rPr>
          <w:rFonts w:hint="eastAsia"/>
        </w:rPr>
        <w:t>paired-end</w:t>
      </w:r>
      <w:r>
        <w:rPr>
          <w:rFonts w:hint="eastAsia"/>
        </w:rPr>
        <w:t>）或单端（</w:t>
      </w:r>
      <w:r>
        <w:rPr>
          <w:rFonts w:hint="eastAsia"/>
        </w:rPr>
        <w:t>single-end</w:t>
      </w:r>
      <w:r>
        <w:rPr>
          <w:rFonts w:hint="eastAsia"/>
        </w:rPr>
        <w:t>），以实际样本信息为准。</w:t>
      </w:r>
    </w:p>
    <w:p w:rsidR="00CB0E1A" w:rsidRDefault="00CB0E1A" w:rsidP="00CB0E1A">
      <w:pPr>
        <w:spacing w:line="360" w:lineRule="auto"/>
      </w:pPr>
      <w:r>
        <w:rPr>
          <w:rFonts w:hint="eastAsia"/>
        </w:rPr>
        <w:t>2</w:t>
      </w:r>
      <w:r>
        <w:rPr>
          <w:rFonts w:hint="eastAsia"/>
        </w:rPr>
        <w:t>）辅助输入数据</w:t>
      </w:r>
    </w:p>
    <w:p w:rsidR="00CB0E1A" w:rsidRDefault="00CB0E1A" w:rsidP="00CB0E1A">
      <w:pPr>
        <w:spacing w:line="360" w:lineRule="auto"/>
      </w:pPr>
      <w:r>
        <w:rPr>
          <w:rFonts w:hint="eastAsia"/>
        </w:rPr>
        <w:t xml:space="preserve">a. </w:t>
      </w:r>
      <w:r>
        <w:rPr>
          <w:rFonts w:hint="eastAsia"/>
        </w:rPr>
        <w:t>参考序列（可选）</w:t>
      </w:r>
    </w:p>
    <w:p w:rsidR="00CB0E1A" w:rsidRDefault="00CB0E1A" w:rsidP="00CB0E1A">
      <w:pPr>
        <w:spacing w:line="360" w:lineRule="auto"/>
      </w:pPr>
      <w:r>
        <w:rPr>
          <w:rFonts w:hint="eastAsia"/>
        </w:rPr>
        <w:t>用于辅助组装验证或注释的已知近缘物种叶绿体基因组序列，可从</w:t>
      </w:r>
      <w:r>
        <w:rPr>
          <w:rFonts w:hint="eastAsia"/>
        </w:rPr>
        <w:t>NCBI GenBank</w:t>
      </w:r>
      <w:r>
        <w:rPr>
          <w:rFonts w:hint="eastAsia"/>
        </w:rPr>
        <w:t>下载（如杨属或柳属的已发布叶绿体基因组）。</w:t>
      </w:r>
    </w:p>
    <w:p w:rsidR="00CB0E1A" w:rsidRDefault="00CB0E1A" w:rsidP="00CB0E1A">
      <w:pPr>
        <w:spacing w:line="360" w:lineRule="auto"/>
      </w:pPr>
      <w:r>
        <w:rPr>
          <w:rFonts w:hint="eastAsia"/>
        </w:rPr>
        <w:t xml:space="preserve">b. </w:t>
      </w:r>
      <w:r>
        <w:rPr>
          <w:rFonts w:hint="eastAsia"/>
        </w:rPr>
        <w:t>种子序列（</w:t>
      </w:r>
      <w:r>
        <w:rPr>
          <w:rFonts w:hint="eastAsia"/>
        </w:rPr>
        <w:t>seed</w:t>
      </w:r>
      <w:r>
        <w:rPr>
          <w:rFonts w:hint="eastAsia"/>
        </w:rPr>
        <w:t>）</w:t>
      </w:r>
    </w:p>
    <w:p w:rsidR="00CB0E1A" w:rsidRDefault="00CB0E1A" w:rsidP="00CB0E1A">
      <w:pPr>
        <w:spacing w:line="360" w:lineRule="auto"/>
      </w:pPr>
      <w:r>
        <w:rPr>
          <w:rFonts w:hint="eastAsia"/>
        </w:rPr>
        <w:t>若使用</w:t>
      </w:r>
      <w:proofErr w:type="spellStart"/>
      <w:r>
        <w:rPr>
          <w:rFonts w:hint="eastAsia"/>
        </w:rPr>
        <w:t>NOVOPlasty</w:t>
      </w:r>
      <w:proofErr w:type="spellEnd"/>
      <w:r>
        <w:rPr>
          <w:rFonts w:hint="eastAsia"/>
        </w:rPr>
        <w:t>进行组装，需要提供一条种子序列，通常选择保守叶绿体基因（如</w:t>
      </w:r>
      <w:proofErr w:type="spellStart"/>
      <w:r>
        <w:rPr>
          <w:rFonts w:hint="eastAsia"/>
        </w:rPr>
        <w:t>rbcL</w:t>
      </w:r>
      <w:proofErr w:type="spellEnd"/>
      <w:r>
        <w:rPr>
          <w:rFonts w:hint="eastAsia"/>
        </w:rPr>
        <w:t>）或近缘物种完整叶绿体基因组。</w:t>
      </w:r>
    </w:p>
    <w:p w:rsidR="00CB0E1A" w:rsidRDefault="00CB0E1A" w:rsidP="00CB0E1A">
      <w:pPr>
        <w:spacing w:line="360" w:lineRule="auto"/>
      </w:pPr>
      <w:r>
        <w:rPr>
          <w:rFonts w:hint="eastAsia"/>
        </w:rPr>
        <w:t xml:space="preserve">c. </w:t>
      </w:r>
      <w:r>
        <w:rPr>
          <w:rFonts w:hint="eastAsia"/>
        </w:rPr>
        <w:t>质控适配器序列文件</w:t>
      </w:r>
    </w:p>
    <w:p w:rsidR="00CB0E1A" w:rsidRDefault="00CB0E1A" w:rsidP="00CB0E1A">
      <w:pPr>
        <w:spacing w:line="360" w:lineRule="auto"/>
      </w:pPr>
      <w:r>
        <w:rPr>
          <w:rFonts w:hint="eastAsia"/>
        </w:rPr>
        <w:t>若使用</w:t>
      </w:r>
      <w:proofErr w:type="spellStart"/>
      <w:r>
        <w:rPr>
          <w:rFonts w:hint="eastAsia"/>
        </w:rPr>
        <w:t>fastp</w:t>
      </w:r>
      <w:proofErr w:type="spellEnd"/>
      <w:r>
        <w:rPr>
          <w:rFonts w:hint="eastAsia"/>
        </w:rPr>
        <w:t>或</w:t>
      </w:r>
      <w:proofErr w:type="spellStart"/>
      <w:r>
        <w:rPr>
          <w:rFonts w:hint="eastAsia"/>
        </w:rPr>
        <w:t>Trimmomatic</w:t>
      </w:r>
      <w:proofErr w:type="spellEnd"/>
      <w:r>
        <w:rPr>
          <w:rFonts w:hint="eastAsia"/>
        </w:rPr>
        <w:t>进行质控，需要提供对应测序平台的接头序列文件（如</w:t>
      </w:r>
      <w:r>
        <w:rPr>
          <w:rFonts w:hint="eastAsia"/>
        </w:rPr>
        <w:t>Illumina</w:t>
      </w:r>
      <w:r>
        <w:rPr>
          <w:rFonts w:hint="eastAsia"/>
        </w:rPr>
        <w:t>通用接头）。</w:t>
      </w:r>
    </w:p>
    <w:p w:rsidR="00CB0E1A" w:rsidRDefault="00CB0E1A" w:rsidP="00CB0E1A">
      <w:pPr>
        <w:spacing w:line="360" w:lineRule="auto"/>
      </w:pPr>
      <w:r>
        <w:rPr>
          <w:rFonts w:hint="eastAsia"/>
        </w:rPr>
        <w:t>3</w:t>
      </w:r>
      <w:r>
        <w:rPr>
          <w:rFonts w:hint="eastAsia"/>
        </w:rPr>
        <w:t>）输入数据检查要点</w:t>
      </w:r>
    </w:p>
    <w:p w:rsidR="00CB0E1A" w:rsidRDefault="00CB0E1A" w:rsidP="00CB0E1A">
      <w:pPr>
        <w:spacing w:line="360" w:lineRule="auto"/>
      </w:pPr>
      <w:r>
        <w:rPr>
          <w:rFonts w:hint="eastAsia"/>
        </w:rPr>
        <w:lastRenderedPageBreak/>
        <w:t xml:space="preserve">a. </w:t>
      </w:r>
      <w:r>
        <w:rPr>
          <w:rFonts w:hint="eastAsia"/>
        </w:rPr>
        <w:t>数据完整性</w:t>
      </w:r>
    </w:p>
    <w:p w:rsidR="00CB0E1A" w:rsidRDefault="00CB0E1A" w:rsidP="00CB0E1A">
      <w:pPr>
        <w:spacing w:line="360" w:lineRule="auto"/>
      </w:pPr>
      <w:r>
        <w:rPr>
          <w:rFonts w:hint="eastAsia"/>
        </w:rPr>
        <w:t>下载前在</w:t>
      </w:r>
      <w:r>
        <w:rPr>
          <w:rFonts w:hint="eastAsia"/>
        </w:rPr>
        <w:t>NCBI SRA</w:t>
      </w:r>
      <w:r>
        <w:rPr>
          <w:rFonts w:hint="eastAsia"/>
        </w:rPr>
        <w:t>网页端确认每个样本的测序平台、数据量（</w:t>
      </w:r>
      <w:r>
        <w:rPr>
          <w:rFonts w:hint="eastAsia"/>
        </w:rPr>
        <w:t>MB/GB</w:t>
      </w:r>
      <w:r>
        <w:rPr>
          <w:rFonts w:hint="eastAsia"/>
        </w:rPr>
        <w:t>）、</w:t>
      </w:r>
      <w:r>
        <w:rPr>
          <w:rFonts w:hint="eastAsia"/>
        </w:rPr>
        <w:t>read</w:t>
      </w:r>
      <w:r>
        <w:rPr>
          <w:rFonts w:hint="eastAsia"/>
        </w:rPr>
        <w:t>长度和</w:t>
      </w:r>
      <w:r>
        <w:rPr>
          <w:rFonts w:hint="eastAsia"/>
        </w:rPr>
        <w:t>layout</w:t>
      </w:r>
      <w:r>
        <w:rPr>
          <w:rFonts w:hint="eastAsia"/>
        </w:rPr>
        <w:t>（单端</w:t>
      </w:r>
      <w:r>
        <w:rPr>
          <w:rFonts w:hint="eastAsia"/>
        </w:rPr>
        <w:t>/</w:t>
      </w:r>
      <w:r>
        <w:rPr>
          <w:rFonts w:hint="eastAsia"/>
        </w:rPr>
        <w:t>双端）。</w:t>
      </w:r>
    </w:p>
    <w:p w:rsidR="00CB0E1A" w:rsidRDefault="00CB0E1A" w:rsidP="00CB0E1A">
      <w:pPr>
        <w:spacing w:line="360" w:lineRule="auto"/>
      </w:pPr>
      <w:r>
        <w:rPr>
          <w:rFonts w:hint="eastAsia"/>
        </w:rPr>
        <w:t xml:space="preserve">b. </w:t>
      </w:r>
      <w:r>
        <w:rPr>
          <w:rFonts w:hint="eastAsia"/>
        </w:rPr>
        <w:t>数据可用性</w:t>
      </w:r>
    </w:p>
    <w:p w:rsidR="00CB0E1A" w:rsidRDefault="00CB0E1A" w:rsidP="00CB0E1A">
      <w:pPr>
        <w:spacing w:line="360" w:lineRule="auto"/>
      </w:pPr>
      <w:r>
        <w:rPr>
          <w:rFonts w:hint="eastAsia"/>
        </w:rPr>
        <w:t>若某个样本的原始数据无法下载或质量问题严重，需准备备选样本（同物种其他</w:t>
      </w:r>
      <w:r>
        <w:rPr>
          <w:rFonts w:hint="eastAsia"/>
        </w:rPr>
        <w:t>Run</w:t>
      </w:r>
      <w:r>
        <w:rPr>
          <w:rFonts w:hint="eastAsia"/>
        </w:rPr>
        <w:t>编号）进行替换。</w:t>
      </w:r>
    </w:p>
    <w:p w:rsidR="00CB0E1A" w:rsidRDefault="00CB0E1A" w:rsidP="00CB0E1A">
      <w:pPr>
        <w:spacing w:line="360" w:lineRule="auto"/>
      </w:pPr>
      <w:r>
        <w:rPr>
          <w:rFonts w:hint="eastAsia"/>
        </w:rPr>
        <w:t xml:space="preserve">c. </w:t>
      </w:r>
      <w:r>
        <w:rPr>
          <w:rFonts w:hint="eastAsia"/>
        </w:rPr>
        <w:t>数据量控制</w:t>
      </w:r>
    </w:p>
    <w:p w:rsidR="00CB0E1A" w:rsidRDefault="00CB0E1A" w:rsidP="00CB0E1A">
      <w:pPr>
        <w:spacing w:line="360" w:lineRule="auto"/>
      </w:pPr>
      <w:r>
        <w:rPr>
          <w:rFonts w:hint="eastAsia"/>
        </w:rPr>
        <w:t>叶绿体组装所需数据量较低，可先抽取部分数据进行尝试（如前</w:t>
      </w:r>
      <w:r>
        <w:rPr>
          <w:rFonts w:hint="eastAsia"/>
        </w:rPr>
        <w:t>100</w:t>
      </w:r>
      <w:r>
        <w:rPr>
          <w:rFonts w:hint="eastAsia"/>
        </w:rPr>
        <w:t>万行），若效果不佳再使用全部数据。</w:t>
      </w:r>
    </w:p>
    <w:p w:rsidR="00CB0E1A" w:rsidRDefault="00CB0E1A" w:rsidP="00CB0E1A">
      <w:pPr>
        <w:spacing w:line="360" w:lineRule="auto"/>
      </w:pPr>
    </w:p>
    <w:p w:rsidR="00CB0E1A" w:rsidRDefault="00CB0E1A" w:rsidP="00CB0E1A">
      <w:pPr>
        <w:spacing w:line="360" w:lineRule="auto"/>
      </w:pPr>
      <w:r>
        <w:rPr>
          <w:rFonts w:hint="eastAsia"/>
        </w:rPr>
        <w:t xml:space="preserve">2. </w:t>
      </w:r>
      <w:r>
        <w:rPr>
          <w:rFonts w:hint="eastAsia"/>
        </w:rPr>
        <w:t>输出设计</w:t>
      </w:r>
    </w:p>
    <w:p w:rsidR="00CB0E1A" w:rsidRDefault="00CB0E1A" w:rsidP="00CB0E1A">
      <w:pPr>
        <w:spacing w:line="360" w:lineRule="auto"/>
      </w:pPr>
      <w:r>
        <w:rPr>
          <w:rFonts w:hint="eastAsia"/>
        </w:rPr>
        <w:t>1</w:t>
      </w:r>
      <w:r>
        <w:rPr>
          <w:rFonts w:hint="eastAsia"/>
        </w:rPr>
        <w:t>）中间产出文件</w:t>
      </w:r>
    </w:p>
    <w:p w:rsidR="00CB0E1A" w:rsidRDefault="00CB0E1A" w:rsidP="00CB0E1A">
      <w:pPr>
        <w:spacing w:line="360" w:lineRule="auto"/>
      </w:pPr>
      <w:r>
        <w:rPr>
          <w:rFonts w:hint="eastAsia"/>
        </w:rPr>
        <w:t xml:space="preserve">a. </w:t>
      </w:r>
      <w:r>
        <w:rPr>
          <w:rFonts w:hint="eastAsia"/>
        </w:rPr>
        <w:t>质控后数据</w:t>
      </w:r>
    </w:p>
    <w:p w:rsidR="00CB0E1A" w:rsidRPr="00832832" w:rsidRDefault="00CB0E1A" w:rsidP="00CB0E1A">
      <w:pPr>
        <w:spacing w:line="360" w:lineRule="auto"/>
      </w:pPr>
      <w:r>
        <w:rPr>
          <w:rFonts w:hint="eastAsia"/>
        </w:rPr>
        <w:t>文件格式：</w:t>
      </w:r>
      <w:r>
        <w:rPr>
          <w:rFonts w:hint="eastAsia"/>
        </w:rPr>
        <w:t>FASTQ</w:t>
      </w:r>
      <w:r>
        <w:rPr>
          <w:rFonts w:hint="eastAsia"/>
        </w:rPr>
        <w:t>（或</w:t>
      </w:r>
      <w:r>
        <w:rPr>
          <w:rFonts w:hint="eastAsia"/>
        </w:rPr>
        <w:t>FASTQ.gz</w:t>
      </w:r>
      <w:r>
        <w:rPr>
          <w:rFonts w:hint="eastAsia"/>
        </w:rPr>
        <w:t>）</w:t>
      </w:r>
    </w:p>
    <w:p w:rsidR="00CB0E1A" w:rsidRDefault="00CB0E1A" w:rsidP="00CB0E1A">
      <w:pPr>
        <w:spacing w:line="360" w:lineRule="auto"/>
      </w:pPr>
      <w:r>
        <w:rPr>
          <w:rFonts w:hint="eastAsia"/>
        </w:rPr>
        <w:t>文件命名示例：</w:t>
      </w:r>
      <w:r>
        <w:rPr>
          <w:rFonts w:hint="eastAsia"/>
        </w:rPr>
        <w:t>SRR13324544_clean_1.fastq.gz</w:t>
      </w:r>
      <w:r>
        <w:rPr>
          <w:rFonts w:hint="eastAsia"/>
        </w:rPr>
        <w:t>、</w:t>
      </w:r>
      <w:r>
        <w:rPr>
          <w:rFonts w:hint="eastAsia"/>
        </w:rPr>
        <w:t>SRR13324544_clean_2.fastq.gz</w:t>
      </w:r>
      <w:r>
        <w:rPr>
          <w:rFonts w:hint="eastAsia"/>
        </w:rPr>
        <w:t>（双端）</w:t>
      </w:r>
    </w:p>
    <w:p w:rsidR="00CB0E1A" w:rsidRDefault="00CB0E1A" w:rsidP="00CB0E1A">
      <w:pPr>
        <w:spacing w:line="360" w:lineRule="auto"/>
      </w:pPr>
      <w:r>
        <w:rPr>
          <w:rFonts w:hint="eastAsia"/>
        </w:rPr>
        <w:t>包含内容：去除低质量碱基、去除接头、过滤低质量</w:t>
      </w:r>
      <w:r>
        <w:rPr>
          <w:rFonts w:hint="eastAsia"/>
        </w:rPr>
        <w:t>reads</w:t>
      </w:r>
      <w:r>
        <w:rPr>
          <w:rFonts w:hint="eastAsia"/>
        </w:rPr>
        <w:t>后的</w:t>
      </w:r>
      <w:r>
        <w:rPr>
          <w:rFonts w:hint="eastAsia"/>
        </w:rPr>
        <w:t>clean reads</w:t>
      </w:r>
    </w:p>
    <w:p w:rsidR="00CB0E1A" w:rsidRDefault="00CB0E1A" w:rsidP="00CB0E1A">
      <w:pPr>
        <w:spacing w:line="360" w:lineRule="auto"/>
      </w:pPr>
      <w:r>
        <w:rPr>
          <w:rFonts w:hint="eastAsia"/>
        </w:rPr>
        <w:t xml:space="preserve">b. </w:t>
      </w:r>
      <w:r>
        <w:rPr>
          <w:rFonts w:hint="eastAsia"/>
        </w:rPr>
        <w:t>质控报告</w:t>
      </w:r>
    </w:p>
    <w:p w:rsidR="00CB0E1A" w:rsidRPr="00832832" w:rsidRDefault="00CB0E1A" w:rsidP="00CB0E1A">
      <w:pPr>
        <w:spacing w:line="360" w:lineRule="auto"/>
      </w:pPr>
      <w:r>
        <w:rPr>
          <w:rFonts w:hint="eastAsia"/>
        </w:rPr>
        <w:t>文件格式：</w:t>
      </w:r>
      <w:r>
        <w:rPr>
          <w:rFonts w:hint="eastAsia"/>
        </w:rPr>
        <w:t>HTML / JSON / TXT</w:t>
      </w:r>
    </w:p>
    <w:p w:rsidR="00CB0E1A" w:rsidRPr="00832832" w:rsidRDefault="00CB0E1A" w:rsidP="00CB0E1A">
      <w:pPr>
        <w:spacing w:line="360" w:lineRule="auto"/>
      </w:pPr>
      <w:r>
        <w:rPr>
          <w:rFonts w:hint="eastAsia"/>
        </w:rPr>
        <w:t>工具来源：</w:t>
      </w:r>
      <w:proofErr w:type="spellStart"/>
      <w:r>
        <w:rPr>
          <w:rFonts w:hint="eastAsia"/>
        </w:rPr>
        <w:t>FastQC</w:t>
      </w:r>
      <w:proofErr w:type="spellEnd"/>
      <w:r>
        <w:rPr>
          <w:rFonts w:hint="eastAsia"/>
        </w:rPr>
        <w:t>（原始数据报告）、</w:t>
      </w:r>
      <w:proofErr w:type="spellStart"/>
      <w:r>
        <w:rPr>
          <w:rFonts w:hint="eastAsia"/>
        </w:rPr>
        <w:t>fastp</w:t>
      </w:r>
      <w:proofErr w:type="spellEnd"/>
      <w:r>
        <w:rPr>
          <w:rFonts w:hint="eastAsia"/>
        </w:rPr>
        <w:t>（质控前后对比报告）</w:t>
      </w:r>
    </w:p>
    <w:p w:rsidR="00CB0E1A" w:rsidRDefault="00CB0E1A" w:rsidP="00CB0E1A">
      <w:pPr>
        <w:spacing w:line="360" w:lineRule="auto"/>
      </w:pPr>
      <w:r>
        <w:rPr>
          <w:rFonts w:hint="eastAsia"/>
        </w:rPr>
        <w:t>包含内容：碱基质量分布、</w:t>
      </w:r>
      <w:r>
        <w:rPr>
          <w:rFonts w:hint="eastAsia"/>
        </w:rPr>
        <w:t>GC</w:t>
      </w:r>
      <w:r>
        <w:rPr>
          <w:rFonts w:hint="eastAsia"/>
        </w:rPr>
        <w:t>含量、接头残留情况、</w:t>
      </w:r>
      <w:r>
        <w:rPr>
          <w:rFonts w:hint="eastAsia"/>
        </w:rPr>
        <w:t>reads</w:t>
      </w:r>
      <w:r>
        <w:rPr>
          <w:rFonts w:hint="eastAsia"/>
        </w:rPr>
        <w:t>数量前后对比</w:t>
      </w:r>
    </w:p>
    <w:p w:rsidR="00CB0E1A" w:rsidRDefault="00CB0E1A" w:rsidP="00CB0E1A">
      <w:pPr>
        <w:spacing w:line="360" w:lineRule="auto"/>
      </w:pPr>
      <w:r>
        <w:rPr>
          <w:rFonts w:hint="eastAsia"/>
        </w:rPr>
        <w:t xml:space="preserve">c. </w:t>
      </w:r>
      <w:r>
        <w:rPr>
          <w:rFonts w:hint="eastAsia"/>
        </w:rPr>
        <w:t>组装结果</w:t>
      </w:r>
    </w:p>
    <w:p w:rsidR="00CB0E1A" w:rsidRDefault="00CB0E1A" w:rsidP="00CB0E1A">
      <w:pPr>
        <w:spacing w:line="360" w:lineRule="auto"/>
      </w:pPr>
      <w:r>
        <w:rPr>
          <w:rFonts w:hint="eastAsia"/>
        </w:rPr>
        <w:t>文件格式：</w:t>
      </w:r>
      <w:r>
        <w:rPr>
          <w:rFonts w:hint="eastAsia"/>
        </w:rPr>
        <w:t>FASTA</w:t>
      </w:r>
    </w:p>
    <w:p w:rsidR="00CB0E1A" w:rsidRDefault="00CB0E1A" w:rsidP="00CB0E1A">
      <w:pPr>
        <w:spacing w:line="360" w:lineRule="auto"/>
      </w:pPr>
      <w:r>
        <w:rPr>
          <w:rFonts w:hint="eastAsia"/>
        </w:rPr>
        <w:t>文件命名示例：</w:t>
      </w:r>
      <w:r>
        <w:rPr>
          <w:rFonts w:hint="eastAsia"/>
        </w:rPr>
        <w:t>SRR13324544_chloroplast.fasta</w:t>
      </w:r>
    </w:p>
    <w:p w:rsidR="00CB0E1A" w:rsidRDefault="00CB0E1A" w:rsidP="00CB0E1A">
      <w:pPr>
        <w:spacing w:line="360" w:lineRule="auto"/>
      </w:pPr>
      <w:r>
        <w:rPr>
          <w:rFonts w:hint="eastAsia"/>
        </w:rPr>
        <w:t>包含内容：组装得到的叶绿体基因组序列（单条环状序列或多条候选序列）</w:t>
      </w:r>
    </w:p>
    <w:p w:rsidR="00CB0E1A" w:rsidRDefault="00CB0E1A" w:rsidP="00CB0E1A">
      <w:pPr>
        <w:spacing w:line="360" w:lineRule="auto"/>
      </w:pPr>
      <w:r>
        <w:rPr>
          <w:rFonts w:hint="eastAsia"/>
        </w:rPr>
        <w:t xml:space="preserve">d. </w:t>
      </w:r>
      <w:r>
        <w:rPr>
          <w:rFonts w:hint="eastAsia"/>
        </w:rPr>
        <w:t>组装图文件（可选）</w:t>
      </w:r>
    </w:p>
    <w:p w:rsidR="00CB0E1A" w:rsidRDefault="00CB0E1A" w:rsidP="00CB0E1A">
      <w:pPr>
        <w:spacing w:line="360" w:lineRule="auto"/>
      </w:pPr>
      <w:r>
        <w:rPr>
          <w:rFonts w:hint="eastAsia"/>
        </w:rPr>
        <w:t>文件格式：</w:t>
      </w:r>
      <w:r>
        <w:rPr>
          <w:rFonts w:hint="eastAsia"/>
        </w:rPr>
        <w:t>GFA</w:t>
      </w:r>
      <w:r>
        <w:rPr>
          <w:rFonts w:hint="eastAsia"/>
        </w:rPr>
        <w:t>（图形组装格式）</w:t>
      </w:r>
    </w:p>
    <w:p w:rsidR="00CB0E1A" w:rsidRDefault="00CB0E1A" w:rsidP="00CB0E1A">
      <w:pPr>
        <w:spacing w:line="360" w:lineRule="auto"/>
      </w:pPr>
      <w:r>
        <w:rPr>
          <w:rFonts w:hint="eastAsia"/>
        </w:rPr>
        <w:t>用途：使用</w:t>
      </w:r>
      <w:r>
        <w:rPr>
          <w:rFonts w:hint="eastAsia"/>
        </w:rPr>
        <w:t>Bandage</w:t>
      </w:r>
      <w:r>
        <w:rPr>
          <w:rFonts w:hint="eastAsia"/>
        </w:rPr>
        <w:t>可视化查看组装图结构，检查是否形成单一环状</w:t>
      </w:r>
    </w:p>
    <w:p w:rsidR="00CB0E1A" w:rsidRDefault="00CB0E1A" w:rsidP="00CB0E1A">
      <w:pPr>
        <w:spacing w:line="360" w:lineRule="auto"/>
      </w:pPr>
      <w:r>
        <w:rPr>
          <w:rFonts w:hint="eastAsia"/>
        </w:rPr>
        <w:t xml:space="preserve">e. </w:t>
      </w:r>
      <w:r>
        <w:rPr>
          <w:rFonts w:hint="eastAsia"/>
        </w:rPr>
        <w:t>注释结果</w:t>
      </w:r>
    </w:p>
    <w:p w:rsidR="00CB0E1A" w:rsidRDefault="00CB0E1A" w:rsidP="00CB0E1A">
      <w:pPr>
        <w:spacing w:line="360" w:lineRule="auto"/>
      </w:pPr>
      <w:r>
        <w:rPr>
          <w:rFonts w:hint="eastAsia"/>
        </w:rPr>
        <w:t>GFF3</w:t>
      </w:r>
      <w:r>
        <w:rPr>
          <w:rFonts w:hint="eastAsia"/>
        </w:rPr>
        <w:t>格式：记录基因位置、类型、产物等信息</w:t>
      </w:r>
    </w:p>
    <w:p w:rsidR="00CB0E1A" w:rsidRDefault="00CB0E1A" w:rsidP="00CB0E1A">
      <w:pPr>
        <w:spacing w:line="360" w:lineRule="auto"/>
      </w:pPr>
      <w:r>
        <w:rPr>
          <w:rFonts w:hint="eastAsia"/>
        </w:rPr>
        <w:t>GenBank</w:t>
      </w:r>
      <w:r>
        <w:rPr>
          <w:rFonts w:hint="eastAsia"/>
        </w:rPr>
        <w:t>格式（</w:t>
      </w:r>
      <w:r>
        <w:rPr>
          <w:rFonts w:hint="eastAsia"/>
        </w:rPr>
        <w:t>.</w:t>
      </w:r>
      <w:proofErr w:type="spellStart"/>
      <w:r>
        <w:rPr>
          <w:rFonts w:hint="eastAsia"/>
        </w:rPr>
        <w:t>gb</w:t>
      </w:r>
      <w:proofErr w:type="spellEnd"/>
      <w:r>
        <w:rPr>
          <w:rFonts w:hint="eastAsia"/>
        </w:rPr>
        <w:t>）：包含序列和完整注释信息</w:t>
      </w:r>
    </w:p>
    <w:p w:rsidR="00CB0E1A" w:rsidRPr="00832832" w:rsidRDefault="00CB0E1A" w:rsidP="00CB0E1A">
      <w:pPr>
        <w:spacing w:line="360" w:lineRule="auto"/>
      </w:pPr>
      <w:r>
        <w:rPr>
          <w:rFonts w:hint="eastAsia"/>
        </w:rPr>
        <w:lastRenderedPageBreak/>
        <w:t>整理表格：统计蛋白编码基因数、</w:t>
      </w:r>
      <w:r>
        <w:rPr>
          <w:rFonts w:hint="eastAsia"/>
        </w:rPr>
        <w:t>tRNA</w:t>
      </w:r>
      <w:r>
        <w:rPr>
          <w:rFonts w:hint="eastAsia"/>
        </w:rPr>
        <w:t>数、</w:t>
      </w:r>
      <w:r>
        <w:rPr>
          <w:rFonts w:hint="eastAsia"/>
        </w:rPr>
        <w:t>rRNA</w:t>
      </w:r>
      <w:r>
        <w:rPr>
          <w:rFonts w:hint="eastAsia"/>
        </w:rPr>
        <w:t>数、</w:t>
      </w:r>
      <w:r>
        <w:rPr>
          <w:rFonts w:hint="eastAsia"/>
        </w:rPr>
        <w:t>IR/LSC/SSC</w:t>
      </w:r>
      <w:r>
        <w:rPr>
          <w:rFonts w:hint="eastAsia"/>
        </w:rPr>
        <w:t>边界位置</w:t>
      </w:r>
    </w:p>
    <w:p w:rsidR="00CB0E1A" w:rsidRDefault="00CB0E1A" w:rsidP="00CB0E1A">
      <w:pPr>
        <w:spacing w:line="360" w:lineRule="auto"/>
      </w:pPr>
      <w:r>
        <w:rPr>
          <w:rFonts w:hint="eastAsia"/>
        </w:rPr>
        <w:t xml:space="preserve">f. </w:t>
      </w:r>
      <w:r>
        <w:rPr>
          <w:rFonts w:hint="eastAsia"/>
        </w:rPr>
        <w:t>比对结果</w:t>
      </w:r>
    </w:p>
    <w:p w:rsidR="00CB0E1A" w:rsidRDefault="00CB0E1A" w:rsidP="00CB0E1A">
      <w:pPr>
        <w:spacing w:line="360" w:lineRule="auto"/>
      </w:pPr>
      <w:r>
        <w:rPr>
          <w:rFonts w:hint="eastAsia"/>
        </w:rPr>
        <w:t>文件格式：</w:t>
      </w:r>
      <w:r>
        <w:rPr>
          <w:rFonts w:hint="eastAsia"/>
        </w:rPr>
        <w:t>FASTA</w:t>
      </w:r>
      <w:r>
        <w:rPr>
          <w:rFonts w:hint="eastAsia"/>
        </w:rPr>
        <w:t>（对齐后）或</w:t>
      </w:r>
      <w:r>
        <w:rPr>
          <w:rFonts w:hint="eastAsia"/>
        </w:rPr>
        <w:t>PHYLIP / NEXUS</w:t>
      </w:r>
    </w:p>
    <w:p w:rsidR="00CB0E1A" w:rsidRDefault="00CB0E1A" w:rsidP="00CB0E1A">
      <w:pPr>
        <w:spacing w:line="360" w:lineRule="auto"/>
      </w:pPr>
      <w:r>
        <w:rPr>
          <w:rFonts w:hint="eastAsia"/>
        </w:rPr>
        <w:t>包含内容：</w:t>
      </w:r>
      <w:r>
        <w:rPr>
          <w:rFonts w:hint="eastAsia"/>
        </w:rPr>
        <w:t>7</w:t>
      </w:r>
      <w:r>
        <w:rPr>
          <w:rFonts w:hint="eastAsia"/>
        </w:rPr>
        <w:t>条序列（</w:t>
      </w:r>
      <w:r>
        <w:rPr>
          <w:rFonts w:hint="eastAsia"/>
        </w:rPr>
        <w:t>6</w:t>
      </w:r>
      <w:r>
        <w:rPr>
          <w:rFonts w:hint="eastAsia"/>
        </w:rPr>
        <w:t>个目标物种</w:t>
      </w:r>
      <w:r>
        <w:rPr>
          <w:rFonts w:hint="eastAsia"/>
        </w:rPr>
        <w:t>+1</w:t>
      </w:r>
      <w:r>
        <w:rPr>
          <w:rFonts w:hint="eastAsia"/>
        </w:rPr>
        <w:t>个外类群）进行多序列比对后的对齐矩阵</w:t>
      </w:r>
    </w:p>
    <w:p w:rsidR="00CB0E1A" w:rsidRDefault="00CB0E1A" w:rsidP="00CB0E1A">
      <w:pPr>
        <w:spacing w:line="360" w:lineRule="auto"/>
      </w:pPr>
      <w:r>
        <w:rPr>
          <w:rFonts w:hint="eastAsia"/>
        </w:rPr>
        <w:t>2</w:t>
      </w:r>
      <w:r>
        <w:rPr>
          <w:rFonts w:hint="eastAsia"/>
        </w:rPr>
        <w:t>）最终产出文件</w:t>
      </w:r>
    </w:p>
    <w:p w:rsidR="00CB0E1A" w:rsidRDefault="00CB0E1A" w:rsidP="00CB0E1A">
      <w:pPr>
        <w:spacing w:line="360" w:lineRule="auto"/>
      </w:pPr>
      <w:r>
        <w:rPr>
          <w:rFonts w:hint="eastAsia"/>
        </w:rPr>
        <w:t xml:space="preserve">a. </w:t>
      </w:r>
      <w:r>
        <w:rPr>
          <w:rFonts w:hint="eastAsia"/>
        </w:rPr>
        <w:t>系统发育树文件</w:t>
      </w:r>
    </w:p>
    <w:p w:rsidR="00CB0E1A" w:rsidRDefault="00CB0E1A" w:rsidP="00CB0E1A">
      <w:pPr>
        <w:spacing w:line="360" w:lineRule="auto"/>
      </w:pPr>
      <w:proofErr w:type="spellStart"/>
      <w:r>
        <w:rPr>
          <w:rFonts w:hint="eastAsia"/>
        </w:rPr>
        <w:t>Newick</w:t>
      </w:r>
      <w:proofErr w:type="spellEnd"/>
      <w:r>
        <w:rPr>
          <w:rFonts w:hint="eastAsia"/>
        </w:rPr>
        <w:t>格式（</w:t>
      </w:r>
      <w:r>
        <w:rPr>
          <w:rFonts w:hint="eastAsia"/>
        </w:rPr>
        <w:t>.</w:t>
      </w:r>
      <w:proofErr w:type="spellStart"/>
      <w:r>
        <w:rPr>
          <w:rFonts w:hint="eastAsia"/>
        </w:rPr>
        <w:t>nwk</w:t>
      </w:r>
      <w:proofErr w:type="spellEnd"/>
      <w:r>
        <w:rPr>
          <w:rFonts w:hint="eastAsia"/>
        </w:rPr>
        <w:t xml:space="preserve"> / .tree</w:t>
      </w:r>
      <w:r>
        <w:rPr>
          <w:rFonts w:hint="eastAsia"/>
        </w:rPr>
        <w:t>）：树拓扑结构及分支长度</w:t>
      </w:r>
    </w:p>
    <w:p w:rsidR="00CB0E1A" w:rsidRDefault="00CB0E1A" w:rsidP="00CB0E1A">
      <w:pPr>
        <w:spacing w:line="360" w:lineRule="auto"/>
      </w:pPr>
      <w:r>
        <w:rPr>
          <w:rFonts w:hint="eastAsia"/>
        </w:rPr>
        <w:t>带</w:t>
      </w:r>
      <w:r>
        <w:rPr>
          <w:rFonts w:hint="eastAsia"/>
        </w:rPr>
        <w:t>bootstrap</w:t>
      </w:r>
      <w:r>
        <w:rPr>
          <w:rFonts w:hint="eastAsia"/>
        </w:rPr>
        <w:t>值的树文件：如</w:t>
      </w:r>
      <w:proofErr w:type="spellStart"/>
      <w:r>
        <w:rPr>
          <w:rFonts w:hint="eastAsia"/>
        </w:rPr>
        <w:t>tree_boot.nwk</w:t>
      </w:r>
      <w:proofErr w:type="spellEnd"/>
    </w:p>
    <w:p w:rsidR="00CB0E1A" w:rsidRDefault="00CB0E1A" w:rsidP="00CB0E1A">
      <w:pPr>
        <w:spacing w:line="360" w:lineRule="auto"/>
      </w:pPr>
      <w:r>
        <w:rPr>
          <w:rFonts w:hint="eastAsia"/>
        </w:rPr>
        <w:t>可选输出：</w:t>
      </w:r>
      <w:r>
        <w:rPr>
          <w:rFonts w:hint="eastAsia"/>
        </w:rPr>
        <w:t>IQ-TREE 2</w:t>
      </w:r>
      <w:r>
        <w:rPr>
          <w:rFonts w:hint="eastAsia"/>
        </w:rPr>
        <w:t>生成的</w:t>
      </w:r>
      <w:r>
        <w:rPr>
          <w:rFonts w:hint="eastAsia"/>
        </w:rPr>
        <w:t>.</w:t>
      </w:r>
      <w:proofErr w:type="spellStart"/>
      <w:r>
        <w:rPr>
          <w:rFonts w:hint="eastAsia"/>
        </w:rPr>
        <w:t>treefile</w:t>
      </w:r>
      <w:proofErr w:type="spellEnd"/>
      <w:r>
        <w:rPr>
          <w:rFonts w:hint="eastAsia"/>
        </w:rPr>
        <w:t>、</w:t>
      </w:r>
      <w:r>
        <w:rPr>
          <w:rFonts w:hint="eastAsia"/>
        </w:rPr>
        <w:t>.</w:t>
      </w:r>
      <w:proofErr w:type="spellStart"/>
      <w:r>
        <w:rPr>
          <w:rFonts w:hint="eastAsia"/>
        </w:rPr>
        <w:t>contree</w:t>
      </w:r>
      <w:proofErr w:type="spellEnd"/>
    </w:p>
    <w:p w:rsidR="00CB0E1A" w:rsidRDefault="00CB0E1A" w:rsidP="00CB0E1A">
      <w:pPr>
        <w:spacing w:line="360" w:lineRule="auto"/>
      </w:pPr>
      <w:r>
        <w:rPr>
          <w:rFonts w:hint="eastAsia"/>
        </w:rPr>
        <w:t xml:space="preserve">b. </w:t>
      </w:r>
      <w:r>
        <w:rPr>
          <w:rFonts w:hint="eastAsia"/>
        </w:rPr>
        <w:t>树可视化图</w:t>
      </w:r>
    </w:p>
    <w:p w:rsidR="00CB0E1A" w:rsidRDefault="00CB0E1A" w:rsidP="00CB0E1A">
      <w:pPr>
        <w:spacing w:line="360" w:lineRule="auto"/>
      </w:pPr>
      <w:r>
        <w:rPr>
          <w:rFonts w:hint="eastAsia"/>
        </w:rPr>
        <w:t>文件格式：</w:t>
      </w:r>
      <w:r>
        <w:rPr>
          <w:rFonts w:hint="eastAsia"/>
        </w:rPr>
        <w:t>PDF / PNG / SVG</w:t>
      </w:r>
    </w:p>
    <w:p w:rsidR="00CB0E1A" w:rsidRDefault="00CB0E1A" w:rsidP="00CB0E1A">
      <w:pPr>
        <w:spacing w:line="360" w:lineRule="auto"/>
      </w:pPr>
      <w:r>
        <w:rPr>
          <w:rFonts w:hint="eastAsia"/>
        </w:rPr>
        <w:t>包含内容：物种标签、</w:t>
      </w:r>
      <w:r>
        <w:rPr>
          <w:rFonts w:hint="eastAsia"/>
        </w:rPr>
        <w:t>bootstrap</w:t>
      </w:r>
      <w:r>
        <w:rPr>
          <w:rFonts w:hint="eastAsia"/>
        </w:rPr>
        <w:t>支持度（标注在节点上）、外类群位置标注</w:t>
      </w:r>
    </w:p>
    <w:p w:rsidR="00CB0E1A" w:rsidRDefault="00CB0E1A" w:rsidP="00CB0E1A">
      <w:pPr>
        <w:spacing w:line="360" w:lineRule="auto"/>
      </w:pPr>
      <w:r>
        <w:rPr>
          <w:rFonts w:hint="eastAsia"/>
        </w:rPr>
        <w:t>推荐工具：</w:t>
      </w:r>
      <w:r>
        <w:rPr>
          <w:rFonts w:hint="eastAsia"/>
        </w:rPr>
        <w:t>MEGA</w:t>
      </w:r>
      <w:r>
        <w:rPr>
          <w:rFonts w:hint="eastAsia"/>
        </w:rPr>
        <w:t>、</w:t>
      </w:r>
      <w:proofErr w:type="spellStart"/>
      <w:r>
        <w:rPr>
          <w:rFonts w:hint="eastAsia"/>
        </w:rPr>
        <w:t>iTOL</w:t>
      </w:r>
      <w:proofErr w:type="spellEnd"/>
      <w:r>
        <w:rPr>
          <w:rFonts w:hint="eastAsia"/>
        </w:rPr>
        <w:t>、</w:t>
      </w:r>
      <w:proofErr w:type="spellStart"/>
      <w:r>
        <w:rPr>
          <w:rFonts w:hint="eastAsia"/>
        </w:rPr>
        <w:t>ggtree</w:t>
      </w:r>
      <w:proofErr w:type="spellEnd"/>
    </w:p>
    <w:p w:rsidR="00CB0E1A" w:rsidRDefault="00CB0E1A" w:rsidP="00CB0E1A">
      <w:pPr>
        <w:spacing w:line="360" w:lineRule="auto"/>
      </w:pPr>
      <w:r>
        <w:rPr>
          <w:rFonts w:hint="eastAsia"/>
        </w:rPr>
        <w:t xml:space="preserve">c. </w:t>
      </w:r>
      <w:r>
        <w:rPr>
          <w:rFonts w:hint="eastAsia"/>
        </w:rPr>
        <w:t>叶绿体基因组结构图（可选）</w:t>
      </w:r>
    </w:p>
    <w:p w:rsidR="00CB0E1A" w:rsidRDefault="00CB0E1A" w:rsidP="00CB0E1A">
      <w:pPr>
        <w:spacing w:line="360" w:lineRule="auto"/>
      </w:pPr>
      <w:r>
        <w:rPr>
          <w:rFonts w:hint="eastAsia"/>
        </w:rPr>
        <w:t>文件格式：</w:t>
      </w:r>
      <w:r>
        <w:rPr>
          <w:rFonts w:hint="eastAsia"/>
        </w:rPr>
        <w:t>PDF / PNG</w:t>
      </w:r>
    </w:p>
    <w:p w:rsidR="00CB0E1A" w:rsidRDefault="00CB0E1A" w:rsidP="00CB0E1A">
      <w:pPr>
        <w:spacing w:line="360" w:lineRule="auto"/>
      </w:pPr>
      <w:r>
        <w:rPr>
          <w:rFonts w:hint="eastAsia"/>
        </w:rPr>
        <w:t>包含内容：</w:t>
      </w:r>
      <w:r>
        <w:rPr>
          <w:rFonts w:hint="eastAsia"/>
        </w:rPr>
        <w:t>IR/LSC/SSC</w:t>
      </w:r>
      <w:r>
        <w:rPr>
          <w:rFonts w:hint="eastAsia"/>
        </w:rPr>
        <w:t>区域分布、基因位置和方向（内外环）</w:t>
      </w:r>
    </w:p>
    <w:p w:rsidR="00CB0E1A" w:rsidRDefault="00CB0E1A" w:rsidP="00CB0E1A">
      <w:pPr>
        <w:spacing w:line="360" w:lineRule="auto"/>
      </w:pPr>
      <w:r>
        <w:rPr>
          <w:rFonts w:hint="eastAsia"/>
        </w:rPr>
        <w:t>推荐工具：</w:t>
      </w:r>
      <w:r>
        <w:rPr>
          <w:rFonts w:hint="eastAsia"/>
        </w:rPr>
        <w:t>OGDRAW</w:t>
      </w:r>
    </w:p>
    <w:p w:rsidR="00CB0E1A" w:rsidRDefault="00CB0E1A" w:rsidP="00CB0E1A">
      <w:pPr>
        <w:spacing w:line="360" w:lineRule="auto"/>
      </w:pPr>
      <w:r>
        <w:rPr>
          <w:rFonts w:hint="eastAsia"/>
        </w:rPr>
        <w:t xml:space="preserve">d. </w:t>
      </w:r>
      <w:r>
        <w:rPr>
          <w:rFonts w:hint="eastAsia"/>
        </w:rPr>
        <w:t>分析报告</w:t>
      </w:r>
    </w:p>
    <w:p w:rsidR="00CB0E1A" w:rsidRDefault="00CB0E1A" w:rsidP="00CB0E1A">
      <w:pPr>
        <w:spacing w:line="360" w:lineRule="auto"/>
      </w:pPr>
      <w:r>
        <w:rPr>
          <w:rFonts w:hint="eastAsia"/>
        </w:rPr>
        <w:t>文件格式：</w:t>
      </w:r>
      <w:r>
        <w:rPr>
          <w:rFonts w:hint="eastAsia"/>
        </w:rPr>
        <w:t>PDF / Markdown / Word</w:t>
      </w:r>
    </w:p>
    <w:p w:rsidR="00CB0E1A" w:rsidRDefault="00CB0E1A" w:rsidP="00CB0E1A">
      <w:pPr>
        <w:spacing w:line="360" w:lineRule="auto"/>
      </w:pPr>
      <w:r>
        <w:rPr>
          <w:rFonts w:hint="eastAsia"/>
        </w:rPr>
        <w:t>包含内容：</w:t>
      </w:r>
    </w:p>
    <w:p w:rsidR="00CB0E1A" w:rsidRDefault="00CB0E1A" w:rsidP="00CB0E1A">
      <w:pPr>
        <w:spacing w:line="360" w:lineRule="auto"/>
      </w:pPr>
      <w:r>
        <w:rPr>
          <w:rFonts w:hint="eastAsia"/>
        </w:rPr>
        <w:t>数据来源与下载信息</w:t>
      </w:r>
    </w:p>
    <w:p w:rsidR="00CB0E1A" w:rsidRDefault="00CB0E1A" w:rsidP="00CB0E1A">
      <w:pPr>
        <w:spacing w:line="360" w:lineRule="auto"/>
      </w:pPr>
      <w:r>
        <w:rPr>
          <w:rFonts w:hint="eastAsia"/>
        </w:rPr>
        <w:t>质控前后统计对比</w:t>
      </w:r>
    </w:p>
    <w:p w:rsidR="00CB0E1A" w:rsidRDefault="00CB0E1A" w:rsidP="00CB0E1A">
      <w:pPr>
        <w:spacing w:line="360" w:lineRule="auto"/>
      </w:pPr>
      <w:r>
        <w:rPr>
          <w:rFonts w:hint="eastAsia"/>
        </w:rPr>
        <w:t>组装工具与参数说明</w:t>
      </w:r>
    </w:p>
    <w:p w:rsidR="00CB0E1A" w:rsidRDefault="00CB0E1A" w:rsidP="00CB0E1A">
      <w:pPr>
        <w:spacing w:line="360" w:lineRule="auto"/>
      </w:pPr>
      <w:r>
        <w:rPr>
          <w:rFonts w:hint="eastAsia"/>
        </w:rPr>
        <w:t>注释结果统计表</w:t>
      </w:r>
    </w:p>
    <w:p w:rsidR="00CB0E1A" w:rsidRDefault="00CB0E1A" w:rsidP="00CB0E1A">
      <w:pPr>
        <w:spacing w:line="360" w:lineRule="auto"/>
      </w:pPr>
      <w:r>
        <w:rPr>
          <w:rFonts w:hint="eastAsia"/>
        </w:rPr>
        <w:t>系统发育树拓扑描述与解释</w:t>
      </w:r>
    </w:p>
    <w:p w:rsidR="00CB0E1A" w:rsidRDefault="00CB0E1A" w:rsidP="00CB0E1A">
      <w:pPr>
        <w:spacing w:line="360" w:lineRule="auto"/>
      </w:pPr>
      <w:r>
        <w:rPr>
          <w:rFonts w:hint="eastAsia"/>
        </w:rPr>
        <w:t>讨论与扩展分析</w:t>
      </w:r>
    </w:p>
    <w:p w:rsidR="00CB0E1A" w:rsidRDefault="00CB0E1A" w:rsidP="00CB0E1A">
      <w:pPr>
        <w:spacing w:line="360" w:lineRule="auto"/>
      </w:pPr>
      <w:r>
        <w:rPr>
          <w:rFonts w:hint="eastAsia"/>
        </w:rPr>
        <w:t>3</w:t>
      </w:r>
      <w:r>
        <w:rPr>
          <w:rFonts w:hint="eastAsia"/>
        </w:rPr>
        <w:t>）产出质量要求</w:t>
      </w:r>
    </w:p>
    <w:p w:rsidR="00CB0E1A" w:rsidRDefault="00CB0E1A" w:rsidP="00CB0E1A">
      <w:pPr>
        <w:spacing w:line="360" w:lineRule="auto"/>
      </w:pPr>
      <w:r>
        <w:rPr>
          <w:rFonts w:hint="eastAsia"/>
        </w:rPr>
        <w:t xml:space="preserve">a. </w:t>
      </w:r>
      <w:r>
        <w:rPr>
          <w:rFonts w:hint="eastAsia"/>
        </w:rPr>
        <w:t>组装结果要求</w:t>
      </w:r>
    </w:p>
    <w:p w:rsidR="00CB0E1A" w:rsidRDefault="00CB0E1A" w:rsidP="00CB0E1A">
      <w:pPr>
        <w:spacing w:line="360" w:lineRule="auto"/>
      </w:pPr>
      <w:r>
        <w:rPr>
          <w:rFonts w:hint="eastAsia"/>
        </w:rPr>
        <w:t>长度合理：</w:t>
      </w:r>
      <w:r>
        <w:rPr>
          <w:rFonts w:hint="eastAsia"/>
        </w:rPr>
        <w:t>120</w:t>
      </w:r>
      <w:r>
        <w:rPr>
          <w:rFonts w:hint="eastAsia"/>
        </w:rPr>
        <w:t>–</w:t>
      </w:r>
      <w:r>
        <w:rPr>
          <w:rFonts w:hint="eastAsia"/>
        </w:rPr>
        <w:t>160 kb</w:t>
      </w:r>
      <w:r>
        <w:rPr>
          <w:rFonts w:hint="eastAsia"/>
        </w:rPr>
        <w:t>（叶绿体基因组典型范围）</w:t>
      </w:r>
    </w:p>
    <w:p w:rsidR="00CB0E1A" w:rsidRDefault="00CB0E1A" w:rsidP="00CB0E1A">
      <w:pPr>
        <w:spacing w:line="360" w:lineRule="auto"/>
      </w:pPr>
      <w:r>
        <w:rPr>
          <w:rFonts w:hint="eastAsia"/>
        </w:rPr>
        <w:t>结构完整：包含全部四个区域（</w:t>
      </w:r>
      <w:r>
        <w:rPr>
          <w:rFonts w:hint="eastAsia"/>
        </w:rPr>
        <w:t>LSC</w:t>
      </w:r>
      <w:r>
        <w:rPr>
          <w:rFonts w:hint="eastAsia"/>
        </w:rPr>
        <w:t>、</w:t>
      </w:r>
      <w:r>
        <w:rPr>
          <w:rFonts w:hint="eastAsia"/>
        </w:rPr>
        <w:t>SSC</w:t>
      </w:r>
      <w:r>
        <w:rPr>
          <w:rFonts w:hint="eastAsia"/>
        </w:rPr>
        <w:t>、</w:t>
      </w:r>
      <w:proofErr w:type="spellStart"/>
      <w:r>
        <w:rPr>
          <w:rFonts w:hint="eastAsia"/>
        </w:rPr>
        <w:t>IRa</w:t>
      </w:r>
      <w:proofErr w:type="spellEnd"/>
      <w:r>
        <w:rPr>
          <w:rFonts w:hint="eastAsia"/>
        </w:rPr>
        <w:t>、</w:t>
      </w:r>
      <w:proofErr w:type="spellStart"/>
      <w:r>
        <w:rPr>
          <w:rFonts w:hint="eastAsia"/>
        </w:rPr>
        <w:t>IRb</w:t>
      </w:r>
      <w:proofErr w:type="spellEnd"/>
      <w:r>
        <w:rPr>
          <w:rFonts w:hint="eastAsia"/>
        </w:rPr>
        <w:t>）</w:t>
      </w:r>
    </w:p>
    <w:p w:rsidR="00CB0E1A" w:rsidRDefault="00CB0E1A" w:rsidP="00CB0E1A">
      <w:pPr>
        <w:spacing w:line="360" w:lineRule="auto"/>
      </w:pPr>
      <w:r>
        <w:rPr>
          <w:rFonts w:hint="eastAsia"/>
        </w:rPr>
        <w:lastRenderedPageBreak/>
        <w:t>环状闭合：组装图无断裂或异常重复</w:t>
      </w:r>
    </w:p>
    <w:p w:rsidR="00CB0E1A" w:rsidRDefault="00CB0E1A" w:rsidP="00CB0E1A">
      <w:pPr>
        <w:spacing w:line="360" w:lineRule="auto"/>
      </w:pPr>
      <w:r>
        <w:rPr>
          <w:rFonts w:hint="eastAsia"/>
        </w:rPr>
        <w:t xml:space="preserve">b. </w:t>
      </w:r>
      <w:r>
        <w:rPr>
          <w:rFonts w:hint="eastAsia"/>
        </w:rPr>
        <w:t>注释结果要求</w:t>
      </w:r>
    </w:p>
    <w:p w:rsidR="00CB0E1A" w:rsidRDefault="00CB0E1A" w:rsidP="00CB0E1A">
      <w:pPr>
        <w:spacing w:line="360" w:lineRule="auto"/>
      </w:pPr>
      <w:r>
        <w:rPr>
          <w:rFonts w:hint="eastAsia"/>
        </w:rPr>
        <w:t>基因完整：至少包含常见蛋白编码基因（如</w:t>
      </w:r>
      <w:proofErr w:type="spellStart"/>
      <w:r>
        <w:rPr>
          <w:rFonts w:hint="eastAsia"/>
        </w:rPr>
        <w:t>rbcL</w:t>
      </w:r>
      <w:proofErr w:type="spellEnd"/>
      <w:r>
        <w:rPr>
          <w:rFonts w:hint="eastAsia"/>
        </w:rPr>
        <w:t>、</w:t>
      </w:r>
      <w:proofErr w:type="spellStart"/>
      <w:r>
        <w:rPr>
          <w:rFonts w:hint="eastAsia"/>
        </w:rPr>
        <w:t>psbA</w:t>
      </w:r>
      <w:proofErr w:type="spellEnd"/>
      <w:r>
        <w:rPr>
          <w:rFonts w:hint="eastAsia"/>
        </w:rPr>
        <w:t>、</w:t>
      </w:r>
      <w:proofErr w:type="spellStart"/>
      <w:r>
        <w:rPr>
          <w:rFonts w:hint="eastAsia"/>
        </w:rPr>
        <w:t>matK</w:t>
      </w:r>
      <w:proofErr w:type="spellEnd"/>
      <w:r>
        <w:rPr>
          <w:rFonts w:hint="eastAsia"/>
        </w:rPr>
        <w:t>等）</w:t>
      </w:r>
    </w:p>
    <w:p w:rsidR="00CB0E1A" w:rsidRDefault="00CB0E1A" w:rsidP="00CB0E1A">
      <w:pPr>
        <w:spacing w:line="360" w:lineRule="auto"/>
      </w:pPr>
      <w:r>
        <w:rPr>
          <w:rFonts w:hint="eastAsia"/>
        </w:rPr>
        <w:t>数量合理：蛋白编码基因约</w:t>
      </w:r>
      <w:r>
        <w:rPr>
          <w:rFonts w:hint="eastAsia"/>
        </w:rPr>
        <w:t>80</w:t>
      </w:r>
      <w:r>
        <w:rPr>
          <w:rFonts w:hint="eastAsia"/>
        </w:rPr>
        <w:t>–</w:t>
      </w:r>
      <w:r>
        <w:rPr>
          <w:rFonts w:hint="eastAsia"/>
        </w:rPr>
        <w:t>90</w:t>
      </w:r>
      <w:r>
        <w:rPr>
          <w:rFonts w:hint="eastAsia"/>
        </w:rPr>
        <w:t>个，</w:t>
      </w:r>
      <w:r>
        <w:rPr>
          <w:rFonts w:hint="eastAsia"/>
        </w:rPr>
        <w:t>tRNA</w:t>
      </w:r>
      <w:r>
        <w:rPr>
          <w:rFonts w:hint="eastAsia"/>
        </w:rPr>
        <w:t>约</w:t>
      </w:r>
      <w:r>
        <w:rPr>
          <w:rFonts w:hint="eastAsia"/>
        </w:rPr>
        <w:t>30</w:t>
      </w:r>
      <w:r>
        <w:rPr>
          <w:rFonts w:hint="eastAsia"/>
        </w:rPr>
        <w:t>–</w:t>
      </w:r>
      <w:r>
        <w:rPr>
          <w:rFonts w:hint="eastAsia"/>
        </w:rPr>
        <w:t>40</w:t>
      </w:r>
      <w:r>
        <w:rPr>
          <w:rFonts w:hint="eastAsia"/>
        </w:rPr>
        <w:t>个，</w:t>
      </w:r>
      <w:r>
        <w:rPr>
          <w:rFonts w:hint="eastAsia"/>
        </w:rPr>
        <w:t>rRNA 4</w:t>
      </w:r>
      <w:r>
        <w:rPr>
          <w:rFonts w:hint="eastAsia"/>
        </w:rPr>
        <w:t>个（</w:t>
      </w:r>
      <w:r>
        <w:rPr>
          <w:rFonts w:hint="eastAsia"/>
        </w:rPr>
        <w:t>16S</w:t>
      </w:r>
      <w:r>
        <w:rPr>
          <w:rFonts w:hint="eastAsia"/>
        </w:rPr>
        <w:t>、</w:t>
      </w:r>
      <w:r>
        <w:rPr>
          <w:rFonts w:hint="eastAsia"/>
        </w:rPr>
        <w:t>23S</w:t>
      </w:r>
      <w:r>
        <w:rPr>
          <w:rFonts w:hint="eastAsia"/>
        </w:rPr>
        <w:t>、</w:t>
      </w:r>
      <w:r>
        <w:rPr>
          <w:rFonts w:hint="eastAsia"/>
        </w:rPr>
        <w:t>4.5S</w:t>
      </w:r>
      <w:r>
        <w:rPr>
          <w:rFonts w:hint="eastAsia"/>
        </w:rPr>
        <w:t>、</w:t>
      </w:r>
      <w:r>
        <w:rPr>
          <w:rFonts w:hint="eastAsia"/>
        </w:rPr>
        <w:t>5S</w:t>
      </w:r>
      <w:r>
        <w:rPr>
          <w:rFonts w:hint="eastAsia"/>
        </w:rPr>
        <w:t>各两个位于</w:t>
      </w:r>
      <w:r>
        <w:rPr>
          <w:rFonts w:hint="eastAsia"/>
        </w:rPr>
        <w:t>IR</w:t>
      </w:r>
      <w:r>
        <w:rPr>
          <w:rFonts w:hint="eastAsia"/>
        </w:rPr>
        <w:t>区）</w:t>
      </w:r>
    </w:p>
    <w:p w:rsidR="00CB0E1A" w:rsidRDefault="00CB0E1A" w:rsidP="00CB0E1A">
      <w:pPr>
        <w:spacing w:line="360" w:lineRule="auto"/>
      </w:pPr>
      <w:r>
        <w:rPr>
          <w:rFonts w:hint="eastAsia"/>
        </w:rPr>
        <w:t>结构清晰：能明确识别</w:t>
      </w:r>
      <w:r>
        <w:rPr>
          <w:rFonts w:hint="eastAsia"/>
        </w:rPr>
        <w:t>IR</w:t>
      </w:r>
      <w:r>
        <w:rPr>
          <w:rFonts w:hint="eastAsia"/>
        </w:rPr>
        <w:t>边界</w:t>
      </w:r>
    </w:p>
    <w:p w:rsidR="00CB0E1A" w:rsidRDefault="00CB0E1A" w:rsidP="00CB0E1A">
      <w:pPr>
        <w:spacing w:line="360" w:lineRule="auto"/>
      </w:pPr>
      <w:r>
        <w:rPr>
          <w:rFonts w:hint="eastAsia"/>
        </w:rPr>
        <w:t xml:space="preserve">c. </w:t>
      </w:r>
      <w:r>
        <w:rPr>
          <w:rFonts w:hint="eastAsia"/>
        </w:rPr>
        <w:t>系统发育树要求</w:t>
      </w:r>
    </w:p>
    <w:p w:rsidR="00CB0E1A" w:rsidRDefault="00CB0E1A" w:rsidP="00CB0E1A">
      <w:pPr>
        <w:spacing w:line="360" w:lineRule="auto"/>
      </w:pPr>
      <w:r>
        <w:rPr>
          <w:rFonts w:hint="eastAsia"/>
        </w:rPr>
        <w:t>样本完整：</w:t>
      </w:r>
      <w:r>
        <w:rPr>
          <w:rFonts w:hint="eastAsia"/>
        </w:rPr>
        <w:t>7</w:t>
      </w:r>
      <w:r>
        <w:rPr>
          <w:rFonts w:hint="eastAsia"/>
        </w:rPr>
        <w:t>个物种全部出现在树中</w:t>
      </w:r>
    </w:p>
    <w:p w:rsidR="00CB0E1A" w:rsidRDefault="00CB0E1A" w:rsidP="00CB0E1A">
      <w:pPr>
        <w:spacing w:line="360" w:lineRule="auto"/>
      </w:pPr>
      <w:r>
        <w:rPr>
          <w:rFonts w:hint="eastAsia"/>
        </w:rPr>
        <w:t>支持度标注：</w:t>
      </w:r>
      <w:r>
        <w:rPr>
          <w:rFonts w:hint="eastAsia"/>
        </w:rPr>
        <w:t>bootstrap</w:t>
      </w:r>
      <w:r>
        <w:rPr>
          <w:rFonts w:hint="eastAsia"/>
        </w:rPr>
        <w:t>值标注于关键节点</w:t>
      </w:r>
    </w:p>
    <w:p w:rsidR="00CB0E1A" w:rsidRDefault="00CB0E1A" w:rsidP="00CB0E1A">
      <w:pPr>
        <w:spacing w:line="360" w:lineRule="auto"/>
      </w:pPr>
      <w:r>
        <w:rPr>
          <w:rFonts w:hint="eastAsia"/>
        </w:rPr>
        <w:t>外类群正确：外类群位于杨属和柳属之外，起到定根作用</w:t>
      </w:r>
    </w:p>
    <w:p w:rsidR="00CB0E1A" w:rsidRDefault="00CB0E1A" w:rsidP="00CB0E1A">
      <w:pPr>
        <w:spacing w:line="360" w:lineRule="auto"/>
      </w:pPr>
      <w:r>
        <w:rPr>
          <w:rFonts w:hint="eastAsia"/>
        </w:rPr>
        <w:t>拓扑合理：杨属物种聚为一支，柳属物种聚为一支（或呈现合理的属间关系）</w:t>
      </w:r>
    </w:p>
    <w:p w:rsidR="00CB0E1A" w:rsidRDefault="00CB0E1A" w:rsidP="00CB0E1A">
      <w:pPr>
        <w:spacing w:line="360" w:lineRule="auto"/>
      </w:pPr>
      <w:r>
        <w:rPr>
          <w:rFonts w:hint="eastAsia"/>
        </w:rPr>
        <w:t xml:space="preserve">3. </w:t>
      </w:r>
      <w:r>
        <w:rPr>
          <w:rFonts w:hint="eastAsia"/>
        </w:rPr>
        <w:t>输入输出关系</w:t>
      </w:r>
    </w:p>
    <w:p w:rsidR="00CB0E1A" w:rsidRDefault="00CB0E1A" w:rsidP="00CB0E1A">
      <w:pPr>
        <w:spacing w:line="360" w:lineRule="auto"/>
      </w:pPr>
      <w:r>
        <w:rPr>
          <w:rFonts w:hint="eastAsia"/>
        </w:rPr>
        <w:t>1</w:t>
      </w:r>
      <w:r>
        <w:rPr>
          <w:rFonts w:hint="eastAsia"/>
        </w:rPr>
        <w:t>）数据流向图（逻辑描述）</w:t>
      </w:r>
    </w:p>
    <w:p w:rsidR="00CB0E1A" w:rsidRDefault="00CB0E1A" w:rsidP="00CB0E1A">
      <w:pPr>
        <w:spacing w:line="360" w:lineRule="auto"/>
        <w:jc w:val="center"/>
      </w:pPr>
      <w:r>
        <w:rPr>
          <w:rFonts w:hint="eastAsia"/>
        </w:rPr>
        <w:t>原始</w:t>
      </w:r>
      <w:r>
        <w:rPr>
          <w:rFonts w:hint="eastAsia"/>
        </w:rPr>
        <w:t>SRA</w:t>
      </w:r>
      <w:r>
        <w:rPr>
          <w:rFonts w:hint="eastAsia"/>
        </w:rPr>
        <w:t>数据（</w:t>
      </w:r>
      <w:r>
        <w:rPr>
          <w:rFonts w:hint="eastAsia"/>
        </w:rPr>
        <w:t>FASTQ</w:t>
      </w:r>
      <w:r>
        <w:rPr>
          <w:rFonts w:hint="eastAsia"/>
        </w:rPr>
        <w:t>）</w:t>
      </w:r>
    </w:p>
    <w:p w:rsidR="00CB0E1A" w:rsidRDefault="00CB0E1A" w:rsidP="00CB0E1A">
      <w:pPr>
        <w:spacing w:line="360" w:lineRule="auto"/>
        <w:jc w:val="center"/>
      </w:pPr>
      <w:r>
        <w:rPr>
          <w:rFonts w:hint="eastAsia"/>
        </w:rPr>
        <w:t>↓</w:t>
      </w:r>
    </w:p>
    <w:p w:rsidR="00CB0E1A" w:rsidRDefault="00CB0E1A" w:rsidP="00CB0E1A">
      <w:pPr>
        <w:spacing w:line="360" w:lineRule="auto"/>
        <w:jc w:val="center"/>
      </w:pPr>
      <w:r>
        <w:rPr>
          <w:rFonts w:hint="eastAsia"/>
        </w:rPr>
        <w:t>质控（</w:t>
      </w:r>
      <w:proofErr w:type="spellStart"/>
      <w:r>
        <w:rPr>
          <w:rFonts w:hint="eastAsia"/>
        </w:rPr>
        <w:t>fastp</w:t>
      </w:r>
      <w:proofErr w:type="spellEnd"/>
      <w:r>
        <w:rPr>
          <w:rFonts w:hint="eastAsia"/>
        </w:rPr>
        <w:t>）→</w:t>
      </w:r>
      <w:r>
        <w:rPr>
          <w:rFonts w:hint="eastAsia"/>
        </w:rPr>
        <w:t xml:space="preserve"> </w:t>
      </w:r>
      <w:r>
        <w:rPr>
          <w:rFonts w:hint="eastAsia"/>
        </w:rPr>
        <w:t>质控报告</w:t>
      </w:r>
    </w:p>
    <w:p w:rsidR="00CB0E1A" w:rsidRDefault="00CB0E1A" w:rsidP="00CB0E1A">
      <w:pPr>
        <w:spacing w:line="360" w:lineRule="auto"/>
        <w:jc w:val="center"/>
      </w:pPr>
      <w:r>
        <w:rPr>
          <w:rFonts w:hint="eastAsia"/>
        </w:rPr>
        <w:t>↓</w:t>
      </w:r>
    </w:p>
    <w:p w:rsidR="00CB0E1A" w:rsidRDefault="00CB0E1A" w:rsidP="00CB0E1A">
      <w:pPr>
        <w:spacing w:line="360" w:lineRule="auto"/>
        <w:jc w:val="center"/>
      </w:pPr>
      <w:r>
        <w:rPr>
          <w:rFonts w:hint="eastAsia"/>
        </w:rPr>
        <w:t>clean reads</w:t>
      </w:r>
      <w:r>
        <w:rPr>
          <w:rFonts w:hint="eastAsia"/>
        </w:rPr>
        <w:t>（</w:t>
      </w:r>
      <w:r>
        <w:rPr>
          <w:rFonts w:hint="eastAsia"/>
        </w:rPr>
        <w:t>FASTQ</w:t>
      </w:r>
      <w:r>
        <w:rPr>
          <w:rFonts w:hint="eastAsia"/>
        </w:rPr>
        <w:t>）</w:t>
      </w:r>
    </w:p>
    <w:p w:rsidR="00CB0E1A" w:rsidRDefault="00CB0E1A" w:rsidP="00CB0E1A">
      <w:pPr>
        <w:spacing w:line="360" w:lineRule="auto"/>
        <w:jc w:val="center"/>
      </w:pPr>
      <w:r>
        <w:rPr>
          <w:rFonts w:hint="eastAsia"/>
        </w:rPr>
        <w:t>↓</w:t>
      </w:r>
    </w:p>
    <w:p w:rsidR="00CB0E1A" w:rsidRDefault="00CB0E1A" w:rsidP="00CB0E1A">
      <w:pPr>
        <w:spacing w:line="360" w:lineRule="auto"/>
        <w:jc w:val="center"/>
      </w:pPr>
      <w:r>
        <w:rPr>
          <w:rFonts w:hint="eastAsia"/>
        </w:rPr>
        <w:t>叶绿体组装（</w:t>
      </w:r>
      <w:proofErr w:type="spellStart"/>
      <w:r>
        <w:rPr>
          <w:rFonts w:hint="eastAsia"/>
        </w:rPr>
        <w:t>GetOrganelle</w:t>
      </w:r>
      <w:proofErr w:type="spellEnd"/>
      <w:r>
        <w:rPr>
          <w:rFonts w:hint="eastAsia"/>
        </w:rPr>
        <w:t xml:space="preserve"> / </w:t>
      </w:r>
      <w:proofErr w:type="spellStart"/>
      <w:r>
        <w:rPr>
          <w:rFonts w:hint="eastAsia"/>
        </w:rPr>
        <w:t>NOVOPlasty</w:t>
      </w:r>
      <w:proofErr w:type="spellEnd"/>
      <w:r>
        <w:rPr>
          <w:rFonts w:hint="eastAsia"/>
        </w:rPr>
        <w:t>）→</w:t>
      </w:r>
      <w:r>
        <w:rPr>
          <w:rFonts w:hint="eastAsia"/>
        </w:rPr>
        <w:t xml:space="preserve"> </w:t>
      </w:r>
      <w:r>
        <w:rPr>
          <w:rFonts w:hint="eastAsia"/>
        </w:rPr>
        <w:t>组装图（</w:t>
      </w:r>
      <w:r>
        <w:rPr>
          <w:rFonts w:hint="eastAsia"/>
        </w:rPr>
        <w:t>GFA</w:t>
      </w:r>
      <w:r>
        <w:rPr>
          <w:rFonts w:hint="eastAsia"/>
        </w:rPr>
        <w:t>）</w:t>
      </w:r>
    </w:p>
    <w:p w:rsidR="00CB0E1A" w:rsidRDefault="00CB0E1A" w:rsidP="00CB0E1A">
      <w:pPr>
        <w:spacing w:line="360" w:lineRule="auto"/>
        <w:jc w:val="center"/>
      </w:pPr>
      <w:r>
        <w:rPr>
          <w:rFonts w:hint="eastAsia"/>
        </w:rPr>
        <w:t>↓</w:t>
      </w:r>
    </w:p>
    <w:p w:rsidR="00CB0E1A" w:rsidRDefault="00CB0E1A" w:rsidP="00CB0E1A">
      <w:pPr>
        <w:spacing w:line="360" w:lineRule="auto"/>
        <w:jc w:val="center"/>
      </w:pPr>
      <w:r>
        <w:rPr>
          <w:rFonts w:hint="eastAsia"/>
        </w:rPr>
        <w:t>叶绿体序列（</w:t>
      </w:r>
      <w:r>
        <w:rPr>
          <w:rFonts w:hint="eastAsia"/>
        </w:rPr>
        <w:t>FASTA</w:t>
      </w:r>
      <w:r>
        <w:rPr>
          <w:rFonts w:hint="eastAsia"/>
        </w:rPr>
        <w:t>）</w:t>
      </w:r>
    </w:p>
    <w:p w:rsidR="00CB0E1A" w:rsidRDefault="00CB0E1A" w:rsidP="00CB0E1A">
      <w:pPr>
        <w:spacing w:line="360" w:lineRule="auto"/>
        <w:jc w:val="center"/>
      </w:pPr>
      <w:r>
        <w:rPr>
          <w:rFonts w:hint="eastAsia"/>
        </w:rPr>
        <w:t>↓</w:t>
      </w:r>
    </w:p>
    <w:p w:rsidR="00CB0E1A" w:rsidRDefault="00CB0E1A" w:rsidP="00CB0E1A">
      <w:pPr>
        <w:spacing w:line="360" w:lineRule="auto"/>
        <w:jc w:val="center"/>
      </w:pPr>
      <w:r>
        <w:rPr>
          <w:rFonts w:hint="eastAsia"/>
        </w:rPr>
        <w:t>注释（</w:t>
      </w:r>
      <w:proofErr w:type="spellStart"/>
      <w:r>
        <w:rPr>
          <w:rFonts w:hint="eastAsia"/>
        </w:rPr>
        <w:t>GeSeq</w:t>
      </w:r>
      <w:proofErr w:type="spellEnd"/>
      <w:r>
        <w:rPr>
          <w:rFonts w:hint="eastAsia"/>
        </w:rPr>
        <w:t xml:space="preserve"> / PGA</w:t>
      </w:r>
      <w:r>
        <w:rPr>
          <w:rFonts w:hint="eastAsia"/>
        </w:rPr>
        <w:t>）→</w:t>
      </w:r>
      <w:r>
        <w:rPr>
          <w:rFonts w:hint="eastAsia"/>
        </w:rPr>
        <w:t xml:space="preserve"> GFF3 / GenBank / </w:t>
      </w:r>
      <w:r>
        <w:rPr>
          <w:rFonts w:hint="eastAsia"/>
        </w:rPr>
        <w:t>结构图</w:t>
      </w:r>
    </w:p>
    <w:p w:rsidR="00CB0E1A" w:rsidRDefault="00CB0E1A" w:rsidP="00CB0E1A">
      <w:pPr>
        <w:spacing w:line="360" w:lineRule="auto"/>
        <w:jc w:val="center"/>
      </w:pPr>
      <w:r>
        <w:rPr>
          <w:rFonts w:hint="eastAsia"/>
        </w:rPr>
        <w:t>↓</w:t>
      </w:r>
    </w:p>
    <w:p w:rsidR="00CB0E1A" w:rsidRDefault="00CB0E1A" w:rsidP="00CB0E1A">
      <w:pPr>
        <w:spacing w:line="360" w:lineRule="auto"/>
        <w:jc w:val="center"/>
      </w:pPr>
      <w:r>
        <w:rPr>
          <w:rFonts w:hint="eastAsia"/>
        </w:rPr>
        <w:t>7</w:t>
      </w:r>
      <w:r>
        <w:rPr>
          <w:rFonts w:hint="eastAsia"/>
        </w:rPr>
        <w:t>条叶绿体序列（</w:t>
      </w:r>
      <w:r>
        <w:rPr>
          <w:rFonts w:hint="eastAsia"/>
        </w:rPr>
        <w:t>FASTA</w:t>
      </w:r>
      <w:r>
        <w:rPr>
          <w:rFonts w:hint="eastAsia"/>
        </w:rPr>
        <w:t>）</w:t>
      </w:r>
    </w:p>
    <w:p w:rsidR="00CB0E1A" w:rsidRDefault="00CB0E1A" w:rsidP="00CB0E1A">
      <w:pPr>
        <w:spacing w:line="360" w:lineRule="auto"/>
        <w:jc w:val="center"/>
      </w:pPr>
      <w:r>
        <w:rPr>
          <w:rFonts w:hint="eastAsia"/>
        </w:rPr>
        <w:t>↓</w:t>
      </w:r>
    </w:p>
    <w:p w:rsidR="00CB0E1A" w:rsidRDefault="00CB0E1A" w:rsidP="00CB0E1A">
      <w:pPr>
        <w:spacing w:line="360" w:lineRule="auto"/>
        <w:jc w:val="center"/>
      </w:pPr>
      <w:r>
        <w:rPr>
          <w:rFonts w:hint="eastAsia"/>
        </w:rPr>
        <w:t>多序列比对（</w:t>
      </w:r>
      <w:r>
        <w:rPr>
          <w:rFonts w:hint="eastAsia"/>
        </w:rPr>
        <w:t>MAFFT</w:t>
      </w:r>
      <w:r>
        <w:rPr>
          <w:rFonts w:hint="eastAsia"/>
        </w:rPr>
        <w:t>）→</w:t>
      </w:r>
      <w:r>
        <w:rPr>
          <w:rFonts w:hint="eastAsia"/>
        </w:rPr>
        <w:t xml:space="preserve"> </w:t>
      </w:r>
      <w:r>
        <w:rPr>
          <w:rFonts w:hint="eastAsia"/>
        </w:rPr>
        <w:t>比对矩阵（</w:t>
      </w:r>
      <w:r>
        <w:rPr>
          <w:rFonts w:hint="eastAsia"/>
        </w:rPr>
        <w:t>FASTA/PHYLIP</w:t>
      </w:r>
      <w:r>
        <w:rPr>
          <w:rFonts w:hint="eastAsia"/>
        </w:rPr>
        <w:t>）</w:t>
      </w:r>
    </w:p>
    <w:p w:rsidR="00CB0E1A" w:rsidRDefault="00CB0E1A" w:rsidP="00CB0E1A">
      <w:pPr>
        <w:spacing w:line="360" w:lineRule="auto"/>
        <w:jc w:val="center"/>
      </w:pPr>
      <w:r>
        <w:rPr>
          <w:rFonts w:hint="eastAsia"/>
        </w:rPr>
        <w:t>↓</w:t>
      </w:r>
    </w:p>
    <w:p w:rsidR="00CB0E1A" w:rsidRDefault="00CB0E1A" w:rsidP="00CB0E1A">
      <w:pPr>
        <w:spacing w:line="360" w:lineRule="auto"/>
        <w:jc w:val="center"/>
      </w:pPr>
      <w:r>
        <w:rPr>
          <w:rFonts w:hint="eastAsia"/>
        </w:rPr>
        <w:t>系统发育树构建（</w:t>
      </w:r>
      <w:r>
        <w:rPr>
          <w:rFonts w:hint="eastAsia"/>
        </w:rPr>
        <w:t>IQ-TREE 2</w:t>
      </w:r>
      <w:r>
        <w:rPr>
          <w:rFonts w:hint="eastAsia"/>
        </w:rPr>
        <w:t>）→</w:t>
      </w:r>
      <w:r>
        <w:rPr>
          <w:rFonts w:hint="eastAsia"/>
        </w:rPr>
        <w:t xml:space="preserve"> </w:t>
      </w:r>
      <w:proofErr w:type="spellStart"/>
      <w:r>
        <w:rPr>
          <w:rFonts w:hint="eastAsia"/>
        </w:rPr>
        <w:t>Newick</w:t>
      </w:r>
      <w:proofErr w:type="spellEnd"/>
      <w:r>
        <w:rPr>
          <w:rFonts w:hint="eastAsia"/>
        </w:rPr>
        <w:t>树文件</w:t>
      </w:r>
      <w:r>
        <w:rPr>
          <w:rFonts w:hint="eastAsia"/>
        </w:rPr>
        <w:t xml:space="preserve"> + bootstrap</w:t>
      </w:r>
      <w:r>
        <w:rPr>
          <w:rFonts w:hint="eastAsia"/>
        </w:rPr>
        <w:t>值</w:t>
      </w:r>
    </w:p>
    <w:p w:rsidR="00CB0E1A" w:rsidRDefault="00CB0E1A" w:rsidP="00CB0E1A">
      <w:pPr>
        <w:spacing w:line="360" w:lineRule="auto"/>
        <w:jc w:val="center"/>
      </w:pPr>
      <w:r>
        <w:rPr>
          <w:rFonts w:hint="eastAsia"/>
        </w:rPr>
        <w:lastRenderedPageBreak/>
        <w:t>↓</w:t>
      </w:r>
    </w:p>
    <w:p w:rsidR="00CB0E1A" w:rsidRDefault="00CB0E1A" w:rsidP="00CB0E1A">
      <w:pPr>
        <w:spacing w:line="360" w:lineRule="auto"/>
        <w:jc w:val="center"/>
      </w:pPr>
      <w:r>
        <w:rPr>
          <w:rFonts w:hint="eastAsia"/>
        </w:rPr>
        <w:t>树可视化与报告撰写</w:t>
      </w:r>
    </w:p>
    <w:p w:rsidR="00CB0E1A" w:rsidRDefault="00CB0E1A" w:rsidP="00CB0E1A">
      <w:pPr>
        <w:spacing w:line="360" w:lineRule="auto"/>
      </w:pPr>
      <w:r>
        <w:rPr>
          <w:rFonts w:hint="eastAsia"/>
        </w:rPr>
        <w:t>2</w:t>
      </w:r>
      <w:r>
        <w:rPr>
          <w:rFonts w:hint="eastAsia"/>
        </w:rPr>
        <w:t>）输入质量控制对产出的影响</w:t>
      </w:r>
    </w:p>
    <w:p w:rsidR="00CB0E1A" w:rsidRDefault="00CB0E1A" w:rsidP="00CB0E1A">
      <w:pPr>
        <w:spacing w:line="360" w:lineRule="auto"/>
      </w:pPr>
      <w:r>
        <w:rPr>
          <w:rFonts w:hint="eastAsia"/>
        </w:rPr>
        <w:t xml:space="preserve">a. </w:t>
      </w:r>
      <w:r>
        <w:rPr>
          <w:rFonts w:hint="eastAsia"/>
        </w:rPr>
        <w:t>原始数据质量</w:t>
      </w:r>
      <w:r>
        <w:rPr>
          <w:rFonts w:hint="eastAsia"/>
        </w:rPr>
        <w:t xml:space="preserve"> </w:t>
      </w:r>
      <w:r>
        <w:rPr>
          <w:rFonts w:hint="eastAsia"/>
        </w:rPr>
        <w:t>→</w:t>
      </w:r>
      <w:r>
        <w:rPr>
          <w:rFonts w:hint="eastAsia"/>
        </w:rPr>
        <w:t xml:space="preserve"> </w:t>
      </w:r>
      <w:r>
        <w:rPr>
          <w:rFonts w:hint="eastAsia"/>
        </w:rPr>
        <w:t>影响组装成败</w:t>
      </w:r>
    </w:p>
    <w:p w:rsidR="00CB0E1A" w:rsidRDefault="00CB0E1A" w:rsidP="00CB0E1A">
      <w:pPr>
        <w:spacing w:line="360" w:lineRule="auto"/>
      </w:pPr>
      <w:r>
        <w:rPr>
          <w:rFonts w:hint="eastAsia"/>
        </w:rPr>
        <w:t>若原始</w:t>
      </w:r>
      <w:r>
        <w:rPr>
          <w:rFonts w:hint="eastAsia"/>
        </w:rPr>
        <w:t>reads</w:t>
      </w:r>
      <w:r>
        <w:rPr>
          <w:rFonts w:hint="eastAsia"/>
        </w:rPr>
        <w:t>质量低（</w:t>
      </w:r>
      <w:r>
        <w:rPr>
          <w:rFonts w:hint="eastAsia"/>
        </w:rPr>
        <w:t>Q</w:t>
      </w:r>
      <w:r>
        <w:rPr>
          <w:rFonts w:hint="eastAsia"/>
        </w:rPr>
        <w:t>值低、接头残留、</w:t>
      </w:r>
      <w:r>
        <w:rPr>
          <w:rFonts w:hint="eastAsia"/>
        </w:rPr>
        <w:t>GC</w:t>
      </w:r>
      <w:r>
        <w:rPr>
          <w:rFonts w:hint="eastAsia"/>
        </w:rPr>
        <w:t>异常），可能导致组装失败或得到碎片化序列。</w:t>
      </w:r>
    </w:p>
    <w:p w:rsidR="00CB0E1A" w:rsidRDefault="00CB0E1A" w:rsidP="00CB0E1A">
      <w:pPr>
        <w:spacing w:line="360" w:lineRule="auto"/>
      </w:pPr>
      <w:r>
        <w:rPr>
          <w:rFonts w:hint="eastAsia"/>
        </w:rPr>
        <w:t xml:space="preserve">b. </w:t>
      </w:r>
      <w:r>
        <w:rPr>
          <w:rFonts w:hint="eastAsia"/>
        </w:rPr>
        <w:t>种子序列选择（</w:t>
      </w:r>
      <w:proofErr w:type="spellStart"/>
      <w:r>
        <w:rPr>
          <w:rFonts w:hint="eastAsia"/>
        </w:rPr>
        <w:t>NOVOPlasty</w:t>
      </w:r>
      <w:proofErr w:type="spellEnd"/>
      <w:r>
        <w:rPr>
          <w:rFonts w:hint="eastAsia"/>
        </w:rPr>
        <w:t>）</w:t>
      </w:r>
      <w:r>
        <w:rPr>
          <w:rFonts w:hint="eastAsia"/>
        </w:rPr>
        <w:t xml:space="preserve"> </w:t>
      </w:r>
      <w:r>
        <w:rPr>
          <w:rFonts w:hint="eastAsia"/>
        </w:rPr>
        <w:t>→</w:t>
      </w:r>
      <w:r>
        <w:rPr>
          <w:rFonts w:hint="eastAsia"/>
        </w:rPr>
        <w:t xml:space="preserve"> </w:t>
      </w:r>
      <w:r>
        <w:rPr>
          <w:rFonts w:hint="eastAsia"/>
        </w:rPr>
        <w:t>影响组装效率</w:t>
      </w:r>
    </w:p>
    <w:p w:rsidR="00CB0E1A" w:rsidRDefault="00CB0E1A" w:rsidP="00CB0E1A">
      <w:pPr>
        <w:spacing w:line="360" w:lineRule="auto"/>
      </w:pPr>
      <w:r>
        <w:rPr>
          <w:rFonts w:hint="eastAsia"/>
        </w:rPr>
        <w:t>种子与目标物种亲缘关系越近，组装成功率越高；种子错误可能导致组装到核基因组片段。</w:t>
      </w:r>
    </w:p>
    <w:p w:rsidR="00CB0E1A" w:rsidRDefault="00CB0E1A" w:rsidP="00CB0E1A">
      <w:pPr>
        <w:spacing w:line="360" w:lineRule="auto"/>
      </w:pPr>
      <w:r>
        <w:rPr>
          <w:rFonts w:hint="eastAsia"/>
        </w:rPr>
        <w:t xml:space="preserve">c. </w:t>
      </w:r>
      <w:r>
        <w:rPr>
          <w:rFonts w:hint="eastAsia"/>
        </w:rPr>
        <w:t>比对策略选择</w:t>
      </w:r>
      <w:r>
        <w:rPr>
          <w:rFonts w:hint="eastAsia"/>
        </w:rPr>
        <w:t xml:space="preserve"> </w:t>
      </w:r>
      <w:r>
        <w:rPr>
          <w:rFonts w:hint="eastAsia"/>
        </w:rPr>
        <w:t>→</w:t>
      </w:r>
      <w:r>
        <w:rPr>
          <w:rFonts w:hint="eastAsia"/>
        </w:rPr>
        <w:t xml:space="preserve"> </w:t>
      </w:r>
      <w:r>
        <w:rPr>
          <w:rFonts w:hint="eastAsia"/>
        </w:rPr>
        <w:t>影响树拓扑</w:t>
      </w:r>
    </w:p>
    <w:p w:rsidR="00CB0E1A" w:rsidRDefault="00CB0E1A" w:rsidP="00CB0E1A">
      <w:pPr>
        <w:spacing w:line="360" w:lineRule="auto"/>
      </w:pPr>
      <w:r>
        <w:rPr>
          <w:rFonts w:hint="eastAsia"/>
        </w:rPr>
        <w:t>全叶绿体比对与单拷贝基因比对可能得到不一致的树结构，需根据研究问题选择或比较。</w:t>
      </w:r>
    </w:p>
    <w:p w:rsidR="00CB0E1A" w:rsidRDefault="00CB0E1A" w:rsidP="00CB0E1A">
      <w:pPr>
        <w:spacing w:line="360" w:lineRule="auto"/>
      </w:pPr>
      <w:r>
        <w:rPr>
          <w:rFonts w:hint="eastAsia"/>
        </w:rPr>
        <w:t>3</w:t>
      </w:r>
      <w:r>
        <w:rPr>
          <w:rFonts w:hint="eastAsia"/>
        </w:rPr>
        <w:t>）异常输出的处理策略</w:t>
      </w:r>
    </w:p>
    <w:p w:rsidR="00CB0E1A" w:rsidRDefault="00CB0E1A" w:rsidP="00CB0E1A">
      <w:pPr>
        <w:spacing w:line="360" w:lineRule="auto"/>
      </w:pPr>
      <w:r>
        <w:rPr>
          <w:rFonts w:hint="eastAsia"/>
        </w:rPr>
        <w:t xml:space="preserve">a. </w:t>
      </w:r>
      <w:r>
        <w:rPr>
          <w:rFonts w:hint="eastAsia"/>
        </w:rPr>
        <w:t>组装长度异常（</w:t>
      </w:r>
      <w:r>
        <w:rPr>
          <w:rFonts w:hint="eastAsia"/>
        </w:rPr>
        <w:t xml:space="preserve">&lt;100 kb </w:t>
      </w:r>
      <w:r>
        <w:rPr>
          <w:rFonts w:hint="eastAsia"/>
        </w:rPr>
        <w:t>或</w:t>
      </w:r>
      <w:r>
        <w:rPr>
          <w:rFonts w:hint="eastAsia"/>
        </w:rPr>
        <w:t xml:space="preserve"> &gt;200 kb</w:t>
      </w:r>
      <w:r>
        <w:rPr>
          <w:rFonts w:hint="eastAsia"/>
        </w:rPr>
        <w:t>）</w:t>
      </w:r>
    </w:p>
    <w:p w:rsidR="00CB0E1A" w:rsidRDefault="00CB0E1A" w:rsidP="00CB0E1A">
      <w:pPr>
        <w:spacing w:line="360" w:lineRule="auto"/>
      </w:pPr>
      <w:r>
        <w:rPr>
          <w:rFonts w:hint="eastAsia"/>
        </w:rPr>
        <w:t>可能原因：组装中断、叶绿体</w:t>
      </w:r>
      <w:r>
        <w:rPr>
          <w:rFonts w:hint="eastAsia"/>
        </w:rPr>
        <w:t>reads</w:t>
      </w:r>
      <w:r>
        <w:rPr>
          <w:rFonts w:hint="eastAsia"/>
        </w:rPr>
        <w:t>占比过低、</w:t>
      </w:r>
      <w:r>
        <w:rPr>
          <w:rFonts w:hint="eastAsia"/>
        </w:rPr>
        <w:t>IR</w:t>
      </w:r>
      <w:r>
        <w:rPr>
          <w:rFonts w:hint="eastAsia"/>
        </w:rPr>
        <w:t>区组装错误</w:t>
      </w:r>
    </w:p>
    <w:p w:rsidR="00CB0E1A" w:rsidRDefault="00CB0E1A" w:rsidP="00CB0E1A">
      <w:pPr>
        <w:spacing w:line="360" w:lineRule="auto"/>
      </w:pPr>
      <w:r>
        <w:rPr>
          <w:rFonts w:hint="eastAsia"/>
        </w:rPr>
        <w:t>处理策略：检查质控效果、增加数据量、更换组装工具或参数</w:t>
      </w:r>
    </w:p>
    <w:p w:rsidR="00CB0E1A" w:rsidRDefault="00CB0E1A" w:rsidP="00CB0E1A">
      <w:pPr>
        <w:spacing w:line="360" w:lineRule="auto"/>
      </w:pPr>
      <w:r>
        <w:rPr>
          <w:rFonts w:hint="eastAsia"/>
        </w:rPr>
        <w:t xml:space="preserve">b. </w:t>
      </w:r>
      <w:r>
        <w:rPr>
          <w:rFonts w:hint="eastAsia"/>
        </w:rPr>
        <w:t>注释基因缺失严重</w:t>
      </w:r>
    </w:p>
    <w:p w:rsidR="00CB0E1A" w:rsidRDefault="00CB0E1A" w:rsidP="00CB0E1A">
      <w:pPr>
        <w:spacing w:line="360" w:lineRule="auto"/>
      </w:pPr>
      <w:r>
        <w:rPr>
          <w:rFonts w:hint="eastAsia"/>
        </w:rPr>
        <w:t>可能原因：组装序列不完整（尤其</w:t>
      </w:r>
      <w:r>
        <w:rPr>
          <w:rFonts w:hint="eastAsia"/>
        </w:rPr>
        <w:t>IR</w:t>
      </w:r>
      <w:r>
        <w:rPr>
          <w:rFonts w:hint="eastAsia"/>
        </w:rPr>
        <w:t>区缺失）</w:t>
      </w:r>
    </w:p>
    <w:p w:rsidR="00CB0E1A" w:rsidRDefault="00CB0E1A" w:rsidP="00CB0E1A">
      <w:pPr>
        <w:spacing w:line="360" w:lineRule="auto"/>
      </w:pPr>
      <w:r>
        <w:rPr>
          <w:rFonts w:hint="eastAsia"/>
        </w:rPr>
        <w:t>处理策略：返回组装阶段检查，使用</w:t>
      </w:r>
      <w:r>
        <w:rPr>
          <w:rFonts w:hint="eastAsia"/>
        </w:rPr>
        <w:t>Bandage</w:t>
      </w:r>
      <w:r>
        <w:rPr>
          <w:rFonts w:hint="eastAsia"/>
        </w:rPr>
        <w:t>观察组装图，尝试补全组装</w:t>
      </w:r>
    </w:p>
    <w:p w:rsidR="00CB0E1A" w:rsidRDefault="00CB0E1A" w:rsidP="00CB0E1A">
      <w:pPr>
        <w:spacing w:line="360" w:lineRule="auto"/>
      </w:pPr>
      <w:r>
        <w:rPr>
          <w:rFonts w:hint="eastAsia"/>
        </w:rPr>
        <w:t xml:space="preserve">c. </w:t>
      </w:r>
      <w:r>
        <w:rPr>
          <w:rFonts w:hint="eastAsia"/>
        </w:rPr>
        <w:t>树拓扑异常（杨属和柳属混杂）</w:t>
      </w:r>
    </w:p>
    <w:p w:rsidR="00CB0E1A" w:rsidRPr="00832832" w:rsidRDefault="00CB0E1A" w:rsidP="00CB0E1A">
      <w:pPr>
        <w:spacing w:line="360" w:lineRule="auto"/>
      </w:pPr>
      <w:r>
        <w:rPr>
          <w:rFonts w:hint="eastAsia"/>
        </w:rPr>
        <w:t>可能原因：序列比对质量差、外类群选择不当、部分样本组装错误</w:t>
      </w:r>
    </w:p>
    <w:p w:rsidR="00CB0E1A" w:rsidRDefault="00CB0E1A" w:rsidP="00CB0E1A">
      <w:pPr>
        <w:spacing w:line="360" w:lineRule="auto"/>
      </w:pPr>
      <w:r>
        <w:rPr>
          <w:rFonts w:hint="eastAsia"/>
        </w:rPr>
        <w:t>处理策略：检查比对矩阵中是否存在</w:t>
      </w:r>
      <w:r>
        <w:rPr>
          <w:rFonts w:hint="eastAsia"/>
        </w:rPr>
        <w:t>gap</w:t>
      </w:r>
      <w:r>
        <w:rPr>
          <w:rFonts w:hint="eastAsia"/>
        </w:rPr>
        <w:t>过多区域，提取保守区重新比对，或使用单拷贝基因建树对比</w:t>
      </w:r>
    </w:p>
    <w:p w:rsidR="00CB0E1A" w:rsidRPr="006A09C2" w:rsidRDefault="00CB0E1A" w:rsidP="00CB0E1A">
      <w:pPr>
        <w:spacing w:line="360" w:lineRule="auto"/>
      </w:pPr>
    </w:p>
    <w:p w:rsidR="00CB0E1A" w:rsidRDefault="00950506" w:rsidP="00CB0E1A">
      <w:pPr>
        <w:pStyle w:val="Heading2"/>
        <w:spacing w:line="360" w:lineRule="auto"/>
      </w:pPr>
      <w:bookmarkStart w:id="6" w:name="_Toc228566301"/>
      <w:bookmarkStart w:id="7" w:name="_Toc231453514"/>
      <w:r>
        <w:rPr>
          <w:rFonts w:hint="eastAsia"/>
        </w:rPr>
        <w:t>四、</w:t>
      </w:r>
      <w:r w:rsidR="00CB0E1A" w:rsidRPr="006A09C2">
        <w:t>算法与实现思路</w:t>
      </w:r>
      <w:bookmarkEnd w:id="6"/>
      <w:bookmarkEnd w:id="7"/>
    </w:p>
    <w:p w:rsidR="00CB0E1A" w:rsidRDefault="00CB0E1A" w:rsidP="00CB0E1A">
      <w:pPr>
        <w:spacing w:line="360" w:lineRule="auto"/>
      </w:pPr>
      <w:r>
        <w:rPr>
          <w:rFonts w:hint="eastAsia"/>
        </w:rPr>
        <w:t>1.</w:t>
      </w:r>
      <w:r>
        <w:rPr>
          <w:rFonts w:hint="eastAsia"/>
        </w:rPr>
        <w:t>总体架构设计</w:t>
      </w:r>
    </w:p>
    <w:p w:rsidR="00CB0E1A" w:rsidRDefault="00CB0E1A" w:rsidP="00CB0E1A">
      <w:pPr>
        <w:spacing w:line="360" w:lineRule="auto"/>
      </w:pPr>
      <w:r>
        <w:rPr>
          <w:rFonts w:hint="eastAsia"/>
        </w:rPr>
        <w:t>1</w:t>
      </w:r>
      <w:r>
        <w:rPr>
          <w:rFonts w:hint="eastAsia"/>
        </w:rPr>
        <w:t>）模块化流水线设计</w:t>
      </w:r>
    </w:p>
    <w:p w:rsidR="00CB0E1A" w:rsidRDefault="00CB0E1A" w:rsidP="00CB0E1A">
      <w:pPr>
        <w:spacing w:line="360" w:lineRule="auto"/>
      </w:pPr>
      <w:r>
        <w:rPr>
          <w:rFonts w:hint="eastAsia"/>
        </w:rPr>
        <w:t>本实验采用模块化流水线（</w:t>
      </w:r>
      <w:r>
        <w:rPr>
          <w:rFonts w:hint="eastAsia"/>
        </w:rPr>
        <w:t>Pipeline</w:t>
      </w:r>
      <w:r>
        <w:rPr>
          <w:rFonts w:hint="eastAsia"/>
        </w:rPr>
        <w:t>）架构，将叶绿体基因组分析流程解耦为五个独立且有序的阶段：质量控制（</w:t>
      </w:r>
      <w:r>
        <w:rPr>
          <w:rFonts w:hint="eastAsia"/>
        </w:rPr>
        <w:t>QC</w:t>
      </w:r>
      <w:r>
        <w:rPr>
          <w:rFonts w:hint="eastAsia"/>
        </w:rPr>
        <w:t>）、基因组组装（</w:t>
      </w:r>
      <w:r>
        <w:rPr>
          <w:rFonts w:hint="eastAsia"/>
        </w:rPr>
        <w:t>Assembly</w:t>
      </w:r>
      <w:r>
        <w:rPr>
          <w:rFonts w:hint="eastAsia"/>
        </w:rPr>
        <w:t>）、功能注释（</w:t>
      </w:r>
      <w:r>
        <w:rPr>
          <w:rFonts w:hint="eastAsia"/>
        </w:rPr>
        <w:t>Annotation</w:t>
      </w:r>
      <w:r>
        <w:rPr>
          <w:rFonts w:hint="eastAsia"/>
        </w:rPr>
        <w:t>）、多序列比对（</w:t>
      </w:r>
      <w:r>
        <w:rPr>
          <w:rFonts w:hint="eastAsia"/>
        </w:rPr>
        <w:t>Alignment</w:t>
      </w:r>
      <w:r>
        <w:rPr>
          <w:rFonts w:hint="eastAsia"/>
        </w:rPr>
        <w:t>）和系统发育树构建（</w:t>
      </w:r>
      <w:r>
        <w:rPr>
          <w:rFonts w:hint="eastAsia"/>
        </w:rPr>
        <w:t>Phylogeny</w:t>
      </w:r>
      <w:r>
        <w:rPr>
          <w:rFonts w:hint="eastAsia"/>
        </w:rPr>
        <w:t>）。这种设计提高了代码的可维护性和扩展性，各阶段通过文件系统交换数据，降低了模块间的耦合度。主程序入口位于</w:t>
      </w:r>
      <w:r>
        <w:rPr>
          <w:rFonts w:hint="eastAsia"/>
        </w:rPr>
        <w:t xml:space="preserve"> main.py </w:t>
      </w:r>
      <w:r>
        <w:rPr>
          <w:rFonts w:hint="eastAsia"/>
        </w:rPr>
        <w:t>中的</w:t>
      </w:r>
      <w:r>
        <w:rPr>
          <w:rFonts w:hint="eastAsia"/>
        </w:rPr>
        <w:t xml:space="preserve"> main() </w:t>
      </w:r>
      <w:r>
        <w:rPr>
          <w:rFonts w:hint="eastAsia"/>
        </w:rPr>
        <w:t>函数，按照严格的生物学分析逻辑顺序串行执行各个子模块，实现了从原始测序</w:t>
      </w:r>
      <w:r>
        <w:rPr>
          <w:rFonts w:hint="eastAsia"/>
        </w:rPr>
        <w:lastRenderedPageBreak/>
        <w:t>数据到最终进化树构建的全自动化处理。</w:t>
      </w:r>
    </w:p>
    <w:p w:rsidR="00CB0E1A" w:rsidRDefault="00CB0E1A" w:rsidP="00CB0E1A">
      <w:pPr>
        <w:spacing w:line="360" w:lineRule="auto"/>
      </w:pPr>
      <w:r>
        <w:rPr>
          <w:rFonts w:hint="eastAsia"/>
        </w:rPr>
        <w:t>2</w:t>
      </w:r>
      <w:r>
        <w:rPr>
          <w:rFonts w:hint="eastAsia"/>
        </w:rPr>
        <w:t>）配置驱动开发策略</w:t>
      </w:r>
    </w:p>
    <w:p w:rsidR="00CB0E1A" w:rsidRDefault="00CB0E1A" w:rsidP="00CB0E1A">
      <w:pPr>
        <w:spacing w:line="360" w:lineRule="auto"/>
      </w:pPr>
      <w:r>
        <w:rPr>
          <w:rFonts w:hint="eastAsia"/>
        </w:rPr>
        <w:t>项目通过</w:t>
      </w:r>
      <w:r>
        <w:rPr>
          <w:rFonts w:hint="eastAsia"/>
        </w:rPr>
        <w:t xml:space="preserve"> config.py </w:t>
      </w:r>
      <w:r>
        <w:rPr>
          <w:rFonts w:hint="eastAsia"/>
        </w:rPr>
        <w:t>模块集中管理所有路径常量（如</w:t>
      </w:r>
      <w:r>
        <w:rPr>
          <w:rFonts w:hint="eastAsia"/>
        </w:rPr>
        <w:t xml:space="preserve"> QC_DIR</w:t>
      </w:r>
      <w:r>
        <w:rPr>
          <w:rFonts w:hint="eastAsia"/>
        </w:rPr>
        <w:t>、</w:t>
      </w:r>
      <w:r>
        <w:rPr>
          <w:rFonts w:hint="eastAsia"/>
        </w:rPr>
        <w:t>ASSEMBLY_DIR</w:t>
      </w:r>
      <w:r>
        <w:rPr>
          <w:rFonts w:hint="eastAsia"/>
        </w:rPr>
        <w:t>、</w:t>
      </w:r>
      <w:r>
        <w:rPr>
          <w:rFonts w:hint="eastAsia"/>
        </w:rPr>
        <w:t>ANNOTATION_DIR</w:t>
      </w:r>
      <w:r>
        <w:rPr>
          <w:rFonts w:hint="eastAsia"/>
        </w:rPr>
        <w:t>、</w:t>
      </w:r>
      <w:r>
        <w:rPr>
          <w:rFonts w:hint="eastAsia"/>
        </w:rPr>
        <w:t>ALIGN_DIR</w:t>
      </w:r>
      <w:r>
        <w:rPr>
          <w:rFonts w:hint="eastAsia"/>
        </w:rPr>
        <w:t>、</w:t>
      </w:r>
      <w:r>
        <w:rPr>
          <w:rFonts w:hint="eastAsia"/>
        </w:rPr>
        <w:t>TREE_DIR</w:t>
      </w:r>
      <w:r>
        <w:rPr>
          <w:rFonts w:hint="eastAsia"/>
        </w:rPr>
        <w:t>）和样本列表</w:t>
      </w:r>
      <w:r>
        <w:rPr>
          <w:rFonts w:hint="eastAsia"/>
        </w:rPr>
        <w:t xml:space="preserve"> SAMPLES</w:t>
      </w:r>
      <w:r>
        <w:rPr>
          <w:rFonts w:hint="eastAsia"/>
        </w:rPr>
        <w:t>。这种配置与逻辑分离的策略使得实验参数的调整无需修改核心代码，只需更改配置文件即可适配不同的数据集或存储路径。所有目录在程序启动时通过</w:t>
      </w:r>
      <w:r>
        <w:rPr>
          <w:rFonts w:hint="eastAsia"/>
        </w:rPr>
        <w:t xml:space="preserve"> </w:t>
      </w:r>
      <w:proofErr w:type="spellStart"/>
      <w:r>
        <w:rPr>
          <w:rFonts w:hint="eastAsia"/>
        </w:rPr>
        <w:t>prepare_dirs</w:t>
      </w:r>
      <w:proofErr w:type="spellEnd"/>
      <w:r>
        <w:rPr>
          <w:rFonts w:hint="eastAsia"/>
        </w:rPr>
        <w:t xml:space="preserve">() </w:t>
      </w:r>
      <w:r>
        <w:rPr>
          <w:rFonts w:hint="eastAsia"/>
        </w:rPr>
        <w:t>函数自动创建，使用</w:t>
      </w:r>
      <w:r>
        <w:rPr>
          <w:rFonts w:hint="eastAsia"/>
        </w:rPr>
        <w:t xml:space="preserve"> </w:t>
      </w:r>
      <w:proofErr w:type="spellStart"/>
      <w:r>
        <w:rPr>
          <w:rFonts w:hint="eastAsia"/>
        </w:rPr>
        <w:t>os.makedirs</w:t>
      </w:r>
      <w:proofErr w:type="spellEnd"/>
      <w:r>
        <w:rPr>
          <w:rFonts w:hint="eastAsia"/>
        </w:rPr>
        <w:t xml:space="preserve"> </w:t>
      </w:r>
      <w:r>
        <w:rPr>
          <w:rFonts w:hint="eastAsia"/>
        </w:rPr>
        <w:t>并设置</w:t>
      </w:r>
      <w:r>
        <w:rPr>
          <w:rFonts w:hint="eastAsia"/>
        </w:rPr>
        <w:t xml:space="preserve"> </w:t>
      </w:r>
      <w:proofErr w:type="spellStart"/>
      <w:r>
        <w:rPr>
          <w:rFonts w:hint="eastAsia"/>
        </w:rPr>
        <w:t>exist_ok</w:t>
      </w:r>
      <w:proofErr w:type="spellEnd"/>
      <w:r>
        <w:rPr>
          <w:rFonts w:hint="eastAsia"/>
        </w:rPr>
        <w:t>=True</w:t>
      </w:r>
      <w:r>
        <w:rPr>
          <w:rFonts w:hint="eastAsia"/>
        </w:rPr>
        <w:t>，确保在重复运行实验时不会因目录已存在而报错，增强了脚本的健壮性和可重跑性。</w:t>
      </w:r>
    </w:p>
    <w:p w:rsidR="00CB0E1A" w:rsidRDefault="00CB0E1A" w:rsidP="00CB0E1A">
      <w:pPr>
        <w:spacing w:line="360" w:lineRule="auto"/>
      </w:pPr>
    </w:p>
    <w:p w:rsidR="00CB0E1A" w:rsidRDefault="00CB0E1A" w:rsidP="00CB0E1A">
      <w:pPr>
        <w:spacing w:line="360" w:lineRule="auto"/>
      </w:pPr>
      <w:r>
        <w:rPr>
          <w:rFonts w:hint="eastAsia"/>
        </w:rPr>
        <w:t>2.</w:t>
      </w:r>
      <w:r>
        <w:rPr>
          <w:rFonts w:hint="eastAsia"/>
        </w:rPr>
        <w:t>核心处理流程</w:t>
      </w:r>
    </w:p>
    <w:p w:rsidR="00CB0E1A" w:rsidRDefault="00CB0E1A" w:rsidP="00CB0E1A">
      <w:pPr>
        <w:spacing w:line="360" w:lineRule="auto"/>
      </w:pPr>
      <w:r>
        <w:rPr>
          <w:rFonts w:hint="eastAsia"/>
        </w:rPr>
        <w:t>1</w:t>
      </w:r>
      <w:r>
        <w:rPr>
          <w:rFonts w:hint="eastAsia"/>
        </w:rPr>
        <w:t>）样本级独立预处理</w:t>
      </w:r>
    </w:p>
    <w:p w:rsidR="00CB0E1A" w:rsidRDefault="00CB0E1A" w:rsidP="00CB0E1A">
      <w:pPr>
        <w:spacing w:line="360" w:lineRule="auto"/>
      </w:pPr>
      <w:r>
        <w:rPr>
          <w:rFonts w:hint="eastAsia"/>
        </w:rPr>
        <w:t>针对每个样本（在</w:t>
      </w:r>
      <w:r>
        <w:rPr>
          <w:rFonts w:hint="eastAsia"/>
        </w:rPr>
        <w:t xml:space="preserve"> SAMPLES </w:t>
      </w:r>
      <w:r>
        <w:rPr>
          <w:rFonts w:hint="eastAsia"/>
        </w:rPr>
        <w:t>列表中定义的</w:t>
      </w:r>
      <w:r>
        <w:rPr>
          <w:rFonts w:hint="eastAsia"/>
        </w:rPr>
        <w:t>7</w:t>
      </w:r>
      <w:r>
        <w:rPr>
          <w:rFonts w:hint="eastAsia"/>
        </w:rPr>
        <w:t>个样本：</w:t>
      </w:r>
      <w:r>
        <w:rPr>
          <w:rFonts w:hint="eastAsia"/>
        </w:rPr>
        <w:t>SRR13324544</w:t>
      </w:r>
      <w:r>
        <w:rPr>
          <w:rFonts w:hint="eastAsia"/>
        </w:rPr>
        <w:t>、</w:t>
      </w:r>
      <w:r>
        <w:rPr>
          <w:rFonts w:hint="eastAsia"/>
        </w:rPr>
        <w:t>SRR13324572</w:t>
      </w:r>
      <w:r>
        <w:rPr>
          <w:rFonts w:hint="eastAsia"/>
        </w:rPr>
        <w:t>、</w:t>
      </w:r>
      <w:r>
        <w:rPr>
          <w:rFonts w:hint="eastAsia"/>
        </w:rPr>
        <w:t>SRR7341535</w:t>
      </w:r>
      <w:r>
        <w:rPr>
          <w:rFonts w:hint="eastAsia"/>
        </w:rPr>
        <w:t>、</w:t>
      </w:r>
      <w:r>
        <w:rPr>
          <w:rFonts w:hint="eastAsia"/>
        </w:rPr>
        <w:t>SRR12893418</w:t>
      </w:r>
      <w:r>
        <w:rPr>
          <w:rFonts w:hint="eastAsia"/>
        </w:rPr>
        <w:t>、</w:t>
      </w:r>
      <w:r>
        <w:rPr>
          <w:rFonts w:hint="eastAsia"/>
        </w:rPr>
        <w:t>SRR35181806</w:t>
      </w:r>
      <w:r>
        <w:rPr>
          <w:rFonts w:hint="eastAsia"/>
        </w:rPr>
        <w:t>、</w:t>
      </w:r>
      <w:r>
        <w:rPr>
          <w:rFonts w:hint="eastAsia"/>
        </w:rPr>
        <w:t>SRR10197854</w:t>
      </w:r>
      <w:r>
        <w:rPr>
          <w:rFonts w:hint="eastAsia"/>
        </w:rPr>
        <w:t>、</w:t>
      </w:r>
      <w:r>
        <w:rPr>
          <w:rFonts w:hint="eastAsia"/>
        </w:rPr>
        <w:t>SRR14460963</w:t>
      </w:r>
      <w:r>
        <w:rPr>
          <w:rFonts w:hint="eastAsia"/>
        </w:rPr>
        <w:t>），前三个步骤（</w:t>
      </w:r>
      <w:r>
        <w:rPr>
          <w:rFonts w:hint="eastAsia"/>
        </w:rPr>
        <w:t>QC</w:t>
      </w:r>
      <w:r>
        <w:rPr>
          <w:rFonts w:hint="eastAsia"/>
        </w:rPr>
        <w:t>、</w:t>
      </w:r>
      <w:r>
        <w:rPr>
          <w:rFonts w:hint="eastAsia"/>
        </w:rPr>
        <w:t>Assembly</w:t>
      </w:r>
      <w:r>
        <w:rPr>
          <w:rFonts w:hint="eastAsia"/>
        </w:rPr>
        <w:t>、</w:t>
      </w:r>
      <w:r>
        <w:rPr>
          <w:rFonts w:hint="eastAsia"/>
        </w:rPr>
        <w:t>Annotation</w:t>
      </w:r>
      <w:r>
        <w:rPr>
          <w:rFonts w:hint="eastAsia"/>
        </w:rPr>
        <w:t>）是相互独立的。程序通过遍历</w:t>
      </w:r>
      <w:r>
        <w:rPr>
          <w:rFonts w:hint="eastAsia"/>
        </w:rPr>
        <w:t xml:space="preserve"> SAMPLES </w:t>
      </w:r>
      <w:r>
        <w:rPr>
          <w:rFonts w:hint="eastAsia"/>
        </w:rPr>
        <w:t>列表，依次对每个样本执行</w:t>
      </w:r>
      <w:r>
        <w:rPr>
          <w:rFonts w:hint="eastAsia"/>
        </w:rPr>
        <w:t xml:space="preserve"> </w:t>
      </w:r>
      <w:proofErr w:type="spellStart"/>
      <w:r>
        <w:rPr>
          <w:rFonts w:hint="eastAsia"/>
        </w:rPr>
        <w:t>run_qc</w:t>
      </w:r>
      <w:proofErr w:type="spellEnd"/>
      <w:r>
        <w:rPr>
          <w:rFonts w:hint="eastAsia"/>
        </w:rPr>
        <w:t>()</w:t>
      </w:r>
      <w:r>
        <w:rPr>
          <w:rFonts w:hint="eastAsia"/>
        </w:rPr>
        <w:t>、</w:t>
      </w:r>
      <w:proofErr w:type="spellStart"/>
      <w:r>
        <w:rPr>
          <w:rFonts w:hint="eastAsia"/>
        </w:rPr>
        <w:t>run_assembly</w:t>
      </w:r>
      <w:proofErr w:type="spellEnd"/>
      <w:r>
        <w:rPr>
          <w:rFonts w:hint="eastAsia"/>
        </w:rPr>
        <w:t xml:space="preserve">() </w:t>
      </w:r>
      <w:r>
        <w:rPr>
          <w:rFonts w:hint="eastAsia"/>
        </w:rPr>
        <w:t>和</w:t>
      </w:r>
      <w:r>
        <w:rPr>
          <w:rFonts w:hint="eastAsia"/>
        </w:rPr>
        <w:t xml:space="preserve"> annotate() </w:t>
      </w:r>
      <w:r>
        <w:rPr>
          <w:rFonts w:hint="eastAsia"/>
        </w:rPr>
        <w:t>函数。这种设计允许在不修改核心逻辑的情况下轻松增加或减少分析样本的数量，体现了良好的可扩展性。</w:t>
      </w:r>
    </w:p>
    <w:p w:rsidR="00CB0E1A" w:rsidRDefault="00CB0E1A" w:rsidP="00CB0E1A">
      <w:pPr>
        <w:spacing w:line="360" w:lineRule="auto"/>
      </w:pPr>
    </w:p>
    <w:p w:rsidR="00CB0E1A" w:rsidRDefault="00CB0E1A" w:rsidP="00CB0E1A">
      <w:pPr>
        <w:spacing w:line="360" w:lineRule="auto"/>
      </w:pPr>
      <w:r>
        <w:rPr>
          <w:rFonts w:hint="eastAsia"/>
        </w:rPr>
        <w:t>2</w:t>
      </w:r>
      <w:r>
        <w:rPr>
          <w:rFonts w:hint="eastAsia"/>
        </w:rPr>
        <w:t>）群体级联合分析</w:t>
      </w:r>
    </w:p>
    <w:p w:rsidR="00CB0E1A" w:rsidRDefault="00CB0E1A" w:rsidP="00CB0E1A">
      <w:pPr>
        <w:spacing w:line="360" w:lineRule="auto"/>
      </w:pPr>
      <w:r>
        <w:rPr>
          <w:rFonts w:hint="eastAsia"/>
        </w:rPr>
        <w:t>在完成所有单样本的组装和注释后，进入群体级分析阶段。</w:t>
      </w:r>
      <w:proofErr w:type="spellStart"/>
      <w:r>
        <w:rPr>
          <w:rFonts w:hint="eastAsia"/>
        </w:rPr>
        <w:t>run_alignment</w:t>
      </w:r>
      <w:proofErr w:type="spellEnd"/>
      <w:r>
        <w:rPr>
          <w:rFonts w:hint="eastAsia"/>
        </w:rPr>
        <w:t xml:space="preserve">() </w:t>
      </w:r>
      <w:r>
        <w:rPr>
          <w:rFonts w:hint="eastAsia"/>
        </w:rPr>
        <w:t>函数首先收集所有样本的组装结果，将它们合并为一个多序列</w:t>
      </w:r>
      <w:r>
        <w:rPr>
          <w:rFonts w:hint="eastAsia"/>
        </w:rPr>
        <w:t>FASTA</w:t>
      </w:r>
      <w:r>
        <w:rPr>
          <w:rFonts w:hint="eastAsia"/>
        </w:rPr>
        <w:t>文件（</w:t>
      </w:r>
      <w:proofErr w:type="spellStart"/>
      <w:r>
        <w:rPr>
          <w:rFonts w:hint="eastAsia"/>
        </w:rPr>
        <w:t>cp_genomes.fasta</w:t>
      </w:r>
      <w:proofErr w:type="spellEnd"/>
      <w:r>
        <w:rPr>
          <w:rFonts w:hint="eastAsia"/>
        </w:rPr>
        <w:t>），然后使用</w:t>
      </w:r>
      <w:r>
        <w:rPr>
          <w:rFonts w:hint="eastAsia"/>
        </w:rPr>
        <w:t>MAFFT</w:t>
      </w:r>
      <w:r>
        <w:rPr>
          <w:rFonts w:hint="eastAsia"/>
        </w:rPr>
        <w:t>进行多序列比对，生成比对文件（</w:t>
      </w:r>
      <w:proofErr w:type="spellStart"/>
      <w:r>
        <w:rPr>
          <w:rFonts w:hint="eastAsia"/>
        </w:rPr>
        <w:t>alignment.fasta</w:t>
      </w:r>
      <w:proofErr w:type="spellEnd"/>
      <w:r>
        <w:rPr>
          <w:rFonts w:hint="eastAsia"/>
        </w:rPr>
        <w:t>）。最后，</w:t>
      </w:r>
      <w:proofErr w:type="spellStart"/>
      <w:r>
        <w:rPr>
          <w:rFonts w:hint="eastAsia"/>
        </w:rPr>
        <w:t>build_tree</w:t>
      </w:r>
      <w:proofErr w:type="spellEnd"/>
      <w:r>
        <w:rPr>
          <w:rFonts w:hint="eastAsia"/>
        </w:rPr>
        <w:t xml:space="preserve">() </w:t>
      </w:r>
      <w:r>
        <w:rPr>
          <w:rFonts w:hint="eastAsia"/>
        </w:rPr>
        <w:t>基于比对结果，利用</w:t>
      </w:r>
      <w:r>
        <w:rPr>
          <w:rFonts w:hint="eastAsia"/>
        </w:rPr>
        <w:t>IQ-TREE</w:t>
      </w:r>
      <w:r>
        <w:rPr>
          <w:rFonts w:hint="eastAsia"/>
        </w:rPr>
        <w:t>构建系统发育树。这两个步骤依赖于前序所有样本的输出，体现了从个体到群体的分析逻辑跃迁。</w:t>
      </w:r>
    </w:p>
    <w:p w:rsidR="00CB0E1A" w:rsidRDefault="00CB0E1A" w:rsidP="00CB0E1A">
      <w:pPr>
        <w:spacing w:line="360" w:lineRule="auto"/>
      </w:pPr>
    </w:p>
    <w:p w:rsidR="00CB0E1A" w:rsidRDefault="00CB0E1A" w:rsidP="00CB0E1A">
      <w:pPr>
        <w:spacing w:line="360" w:lineRule="auto"/>
      </w:pPr>
      <w:r>
        <w:rPr>
          <w:rFonts w:hint="eastAsia"/>
        </w:rPr>
        <w:t>3.</w:t>
      </w:r>
      <w:r>
        <w:rPr>
          <w:rFonts w:hint="eastAsia"/>
        </w:rPr>
        <w:t>关键模块实现细节</w:t>
      </w:r>
    </w:p>
    <w:p w:rsidR="00CB0E1A" w:rsidRDefault="00CB0E1A" w:rsidP="00CB0E1A">
      <w:pPr>
        <w:spacing w:line="360" w:lineRule="auto"/>
      </w:pPr>
      <w:r>
        <w:rPr>
          <w:rFonts w:hint="eastAsia"/>
        </w:rPr>
        <w:t>1</w:t>
      </w:r>
      <w:r>
        <w:rPr>
          <w:rFonts w:hint="eastAsia"/>
        </w:rPr>
        <w:t>）质量控制模块（</w:t>
      </w:r>
      <w:r>
        <w:rPr>
          <w:rFonts w:hint="eastAsia"/>
        </w:rPr>
        <w:t>QC</w:t>
      </w:r>
      <w:r>
        <w:rPr>
          <w:rFonts w:hint="eastAsia"/>
        </w:rPr>
        <w:t>）</w:t>
      </w:r>
    </w:p>
    <w:p w:rsidR="00CB0E1A" w:rsidRDefault="00CB0E1A" w:rsidP="00CB0E1A">
      <w:pPr>
        <w:spacing w:line="360" w:lineRule="auto"/>
      </w:pPr>
      <w:r>
        <w:rPr>
          <w:rFonts w:hint="eastAsia"/>
        </w:rPr>
        <w:t>通过</w:t>
      </w:r>
      <w:r>
        <w:rPr>
          <w:rFonts w:hint="eastAsia"/>
        </w:rPr>
        <w:t xml:space="preserve"> </w:t>
      </w:r>
      <w:proofErr w:type="spellStart"/>
      <w:r>
        <w:rPr>
          <w:rFonts w:hint="eastAsia"/>
        </w:rPr>
        <w:t>pipeline.qc</w:t>
      </w:r>
      <w:proofErr w:type="spellEnd"/>
      <w:r>
        <w:rPr>
          <w:rFonts w:hint="eastAsia"/>
        </w:rPr>
        <w:t xml:space="preserve"> </w:t>
      </w:r>
      <w:r>
        <w:rPr>
          <w:rFonts w:hint="eastAsia"/>
        </w:rPr>
        <w:t>模块中的</w:t>
      </w:r>
      <w:r>
        <w:rPr>
          <w:rFonts w:hint="eastAsia"/>
        </w:rPr>
        <w:t xml:space="preserve"> </w:t>
      </w:r>
      <w:proofErr w:type="spellStart"/>
      <w:r>
        <w:rPr>
          <w:rFonts w:hint="eastAsia"/>
        </w:rPr>
        <w:t>run_qc</w:t>
      </w:r>
      <w:proofErr w:type="spellEnd"/>
      <w:r>
        <w:rPr>
          <w:rFonts w:hint="eastAsia"/>
        </w:rPr>
        <w:t xml:space="preserve">() </w:t>
      </w:r>
      <w:r>
        <w:rPr>
          <w:rFonts w:hint="eastAsia"/>
        </w:rPr>
        <w:t>函数实现。该步骤使用</w:t>
      </w:r>
      <w:r>
        <w:rPr>
          <w:rFonts w:hint="eastAsia"/>
        </w:rPr>
        <w:t xml:space="preserve"> </w:t>
      </w:r>
      <w:proofErr w:type="spellStart"/>
      <w:r>
        <w:rPr>
          <w:rFonts w:hint="eastAsia"/>
        </w:rPr>
        <w:t>fastp</w:t>
      </w:r>
      <w:proofErr w:type="spellEnd"/>
      <w:r>
        <w:rPr>
          <w:rFonts w:hint="eastAsia"/>
        </w:rPr>
        <w:t xml:space="preserve"> </w:t>
      </w:r>
      <w:r>
        <w:rPr>
          <w:rFonts w:hint="eastAsia"/>
        </w:rPr>
        <w:t>工具对原始双端测序数据（</w:t>
      </w:r>
      <w:r>
        <w:rPr>
          <w:rFonts w:hint="eastAsia"/>
        </w:rPr>
        <w:t xml:space="preserve">_1.fastq </w:t>
      </w:r>
      <w:r>
        <w:rPr>
          <w:rFonts w:hint="eastAsia"/>
        </w:rPr>
        <w:t>和</w:t>
      </w:r>
      <w:r>
        <w:rPr>
          <w:rFonts w:hint="eastAsia"/>
        </w:rPr>
        <w:t xml:space="preserve"> _2.fastq</w:t>
      </w:r>
      <w:r>
        <w:rPr>
          <w:rFonts w:hint="eastAsia"/>
        </w:rPr>
        <w:t>）进行质量评估和清洗，剔除低质量读段和接头序列，生成清洗后的干净数据（</w:t>
      </w:r>
      <w:r>
        <w:rPr>
          <w:rFonts w:hint="eastAsia"/>
        </w:rPr>
        <w:t xml:space="preserve">_clean_1.fastq </w:t>
      </w:r>
      <w:r>
        <w:rPr>
          <w:rFonts w:hint="eastAsia"/>
        </w:rPr>
        <w:t>和</w:t>
      </w:r>
      <w:r>
        <w:rPr>
          <w:rFonts w:hint="eastAsia"/>
        </w:rPr>
        <w:t xml:space="preserve"> _clean_2.fastq</w:t>
      </w:r>
      <w:r>
        <w:rPr>
          <w:rFonts w:hint="eastAsia"/>
        </w:rPr>
        <w:t>）以及</w:t>
      </w:r>
      <w:r>
        <w:rPr>
          <w:rFonts w:hint="eastAsia"/>
        </w:rPr>
        <w:t>HTML</w:t>
      </w:r>
      <w:r>
        <w:rPr>
          <w:rFonts w:hint="eastAsia"/>
        </w:rPr>
        <w:t>格式的质量报告。这一步骤为后续组装提供高置信度的数据基础，有效降低错误率对组装结果的影响。</w:t>
      </w:r>
    </w:p>
    <w:p w:rsidR="00CB0E1A" w:rsidRDefault="00CB0E1A" w:rsidP="00CB0E1A">
      <w:pPr>
        <w:spacing w:line="360" w:lineRule="auto"/>
      </w:pPr>
      <w:r w:rsidRPr="008B6333">
        <w:rPr>
          <w:noProof/>
        </w:rPr>
        <w:lastRenderedPageBreak/>
        <w:drawing>
          <wp:inline distT="0" distB="0" distL="0" distR="0" wp14:anchorId="47877329" wp14:editId="3259C3A3">
            <wp:extent cx="5787390" cy="5323205"/>
            <wp:effectExtent l="0" t="0" r="3810" b="0"/>
            <wp:docPr id="1409569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69789" name=""/>
                    <pic:cNvPicPr/>
                  </pic:nvPicPr>
                  <pic:blipFill>
                    <a:blip r:embed="rId9"/>
                    <a:stretch>
                      <a:fillRect/>
                    </a:stretch>
                  </pic:blipFill>
                  <pic:spPr>
                    <a:xfrm>
                      <a:off x="0" y="0"/>
                      <a:ext cx="5787390" cy="5323205"/>
                    </a:xfrm>
                    <a:prstGeom prst="rect">
                      <a:avLst/>
                    </a:prstGeom>
                  </pic:spPr>
                </pic:pic>
              </a:graphicData>
            </a:graphic>
          </wp:inline>
        </w:drawing>
      </w:r>
    </w:p>
    <w:p w:rsidR="00CB0E1A" w:rsidRDefault="00CB0E1A" w:rsidP="00CB0E1A">
      <w:pPr>
        <w:spacing w:line="360" w:lineRule="auto"/>
      </w:pPr>
      <w:r>
        <w:rPr>
          <w:rFonts w:hint="eastAsia"/>
        </w:rPr>
        <w:t>2</w:t>
      </w:r>
      <w:r>
        <w:rPr>
          <w:rFonts w:hint="eastAsia"/>
        </w:rPr>
        <w:t>）基因组组装模块（</w:t>
      </w:r>
      <w:r>
        <w:rPr>
          <w:rFonts w:hint="eastAsia"/>
        </w:rPr>
        <w:t>Assembly</w:t>
      </w:r>
      <w:r>
        <w:rPr>
          <w:rFonts w:hint="eastAsia"/>
        </w:rPr>
        <w:t>）</w:t>
      </w:r>
    </w:p>
    <w:p w:rsidR="00CB0E1A" w:rsidRDefault="00CB0E1A" w:rsidP="00CB0E1A">
      <w:pPr>
        <w:spacing w:line="360" w:lineRule="auto"/>
      </w:pPr>
      <w:proofErr w:type="spellStart"/>
      <w:r>
        <w:rPr>
          <w:rFonts w:hint="eastAsia"/>
        </w:rPr>
        <w:t>pipeline.assembly</w:t>
      </w:r>
      <w:proofErr w:type="spellEnd"/>
      <w:r>
        <w:rPr>
          <w:rFonts w:hint="eastAsia"/>
        </w:rPr>
        <w:t xml:space="preserve"> </w:t>
      </w:r>
      <w:r>
        <w:rPr>
          <w:rFonts w:hint="eastAsia"/>
        </w:rPr>
        <w:t>模块中的</w:t>
      </w:r>
      <w:r>
        <w:rPr>
          <w:rFonts w:hint="eastAsia"/>
        </w:rPr>
        <w:t xml:space="preserve"> </w:t>
      </w:r>
      <w:proofErr w:type="spellStart"/>
      <w:r>
        <w:rPr>
          <w:rFonts w:hint="eastAsia"/>
        </w:rPr>
        <w:t>run_assembly</w:t>
      </w:r>
      <w:proofErr w:type="spellEnd"/>
      <w:r>
        <w:rPr>
          <w:rFonts w:hint="eastAsia"/>
        </w:rPr>
        <w:t xml:space="preserve">() </w:t>
      </w:r>
      <w:r>
        <w:rPr>
          <w:rFonts w:hint="eastAsia"/>
        </w:rPr>
        <w:t>函数使用</w:t>
      </w:r>
      <w:r>
        <w:rPr>
          <w:rFonts w:hint="eastAsia"/>
        </w:rPr>
        <w:t xml:space="preserve"> </w:t>
      </w:r>
      <w:proofErr w:type="spellStart"/>
      <w:r>
        <w:rPr>
          <w:rFonts w:hint="eastAsia"/>
        </w:rPr>
        <w:t>GetOrganelle</w:t>
      </w:r>
      <w:proofErr w:type="spellEnd"/>
      <w:r>
        <w:rPr>
          <w:rFonts w:hint="eastAsia"/>
        </w:rPr>
        <w:t xml:space="preserve"> </w:t>
      </w:r>
      <w:r>
        <w:rPr>
          <w:rFonts w:hint="eastAsia"/>
        </w:rPr>
        <w:t>工具进行叶绿体基因组的从头组装。该工具采用迭代</w:t>
      </w:r>
      <w:r>
        <w:rPr>
          <w:rFonts w:hint="eastAsia"/>
        </w:rPr>
        <w:t>k-</w:t>
      </w:r>
      <w:proofErr w:type="spellStart"/>
      <w:r>
        <w:rPr>
          <w:rFonts w:hint="eastAsia"/>
        </w:rPr>
        <w:t>mer</w:t>
      </w:r>
      <w:proofErr w:type="spellEnd"/>
      <w:r>
        <w:rPr>
          <w:rFonts w:hint="eastAsia"/>
        </w:rPr>
        <w:t>策略（</w:t>
      </w:r>
      <w:r>
        <w:rPr>
          <w:rFonts w:hint="eastAsia"/>
        </w:rPr>
        <w:t>k=21,45,65,85,105</w:t>
      </w:r>
      <w:r>
        <w:rPr>
          <w:rFonts w:hint="eastAsia"/>
        </w:rPr>
        <w:t>），专门针对植物叶绿体基因组（</w:t>
      </w:r>
      <w:r>
        <w:rPr>
          <w:rFonts w:hint="eastAsia"/>
        </w:rPr>
        <w:t xml:space="preserve">-F </w:t>
      </w:r>
      <w:proofErr w:type="spellStart"/>
      <w:r>
        <w:rPr>
          <w:rFonts w:hint="eastAsia"/>
        </w:rPr>
        <w:t>embplant_pt</w:t>
      </w:r>
      <w:proofErr w:type="spellEnd"/>
      <w:r>
        <w:rPr>
          <w:rFonts w:hint="eastAsia"/>
        </w:rPr>
        <w:t>）优化。实现中包含了完善的错误处理机制：首先检查输入文件是否存在，然后检测是否已有组装结果以避免重复计算，最后验证输出文件并创建标准命名的软链接供后续步骤使用。这种设计显著提高了流程的鲁棒性和执行效率</w:t>
      </w:r>
    </w:p>
    <w:p w:rsidR="00CB0E1A" w:rsidRDefault="00CB0E1A" w:rsidP="00CB0E1A">
      <w:pPr>
        <w:spacing w:line="360" w:lineRule="auto"/>
      </w:pPr>
      <w:r w:rsidRPr="00A507EE">
        <w:rPr>
          <w:noProof/>
        </w:rPr>
        <w:lastRenderedPageBreak/>
        <w:drawing>
          <wp:inline distT="0" distB="0" distL="0" distR="0" wp14:anchorId="38B31297" wp14:editId="48DD048B">
            <wp:extent cx="5787390" cy="2200910"/>
            <wp:effectExtent l="0" t="0" r="3810" b="8890"/>
            <wp:docPr id="424583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83342" name=""/>
                    <pic:cNvPicPr/>
                  </pic:nvPicPr>
                  <pic:blipFill>
                    <a:blip r:embed="rId10"/>
                    <a:stretch>
                      <a:fillRect/>
                    </a:stretch>
                  </pic:blipFill>
                  <pic:spPr>
                    <a:xfrm>
                      <a:off x="0" y="0"/>
                      <a:ext cx="5787390" cy="2200910"/>
                    </a:xfrm>
                    <a:prstGeom prst="rect">
                      <a:avLst/>
                    </a:prstGeom>
                  </pic:spPr>
                </pic:pic>
              </a:graphicData>
            </a:graphic>
          </wp:inline>
        </w:drawing>
      </w:r>
    </w:p>
    <w:p w:rsidR="00CB0E1A" w:rsidRDefault="00CB0E1A" w:rsidP="00CB0E1A">
      <w:pPr>
        <w:spacing w:line="360" w:lineRule="auto"/>
      </w:pPr>
      <w:r>
        <w:rPr>
          <w:rFonts w:hint="eastAsia"/>
        </w:rPr>
        <w:t>3</w:t>
      </w:r>
      <w:r>
        <w:rPr>
          <w:rFonts w:hint="eastAsia"/>
        </w:rPr>
        <w:t>）功能注释模块（</w:t>
      </w:r>
      <w:r>
        <w:rPr>
          <w:rFonts w:hint="eastAsia"/>
        </w:rPr>
        <w:t>Annotation</w:t>
      </w:r>
      <w:r>
        <w:rPr>
          <w:rFonts w:hint="eastAsia"/>
        </w:rPr>
        <w:t>）</w:t>
      </w:r>
    </w:p>
    <w:p w:rsidR="00CB0E1A" w:rsidRDefault="00CB0E1A" w:rsidP="00CB0E1A">
      <w:pPr>
        <w:spacing w:line="360" w:lineRule="auto"/>
      </w:pPr>
      <w:proofErr w:type="spellStart"/>
      <w:r>
        <w:rPr>
          <w:rFonts w:hint="eastAsia"/>
        </w:rPr>
        <w:t>pipeline.annotation</w:t>
      </w:r>
      <w:proofErr w:type="spellEnd"/>
      <w:r>
        <w:rPr>
          <w:rFonts w:hint="eastAsia"/>
        </w:rPr>
        <w:t xml:space="preserve"> </w:t>
      </w:r>
      <w:r>
        <w:rPr>
          <w:rFonts w:hint="eastAsia"/>
        </w:rPr>
        <w:t>模块中的</w:t>
      </w:r>
      <w:r>
        <w:rPr>
          <w:rFonts w:hint="eastAsia"/>
        </w:rPr>
        <w:t xml:space="preserve"> annotate() </w:t>
      </w:r>
      <w:r>
        <w:rPr>
          <w:rFonts w:hint="eastAsia"/>
        </w:rPr>
        <w:t>函数提供自动化框架，用于准备基因组序列的功能注释。当前实现主要进行文件存在性检查和日志记录，实际注释建议通过</w:t>
      </w:r>
      <w:r>
        <w:rPr>
          <w:rFonts w:hint="eastAsia"/>
        </w:rPr>
        <w:t xml:space="preserve"> </w:t>
      </w:r>
      <w:proofErr w:type="spellStart"/>
      <w:r>
        <w:rPr>
          <w:rFonts w:hint="eastAsia"/>
        </w:rPr>
        <w:t>GeSeq</w:t>
      </w:r>
      <w:proofErr w:type="spellEnd"/>
      <w:r>
        <w:rPr>
          <w:rFonts w:hint="eastAsia"/>
        </w:rPr>
        <w:t xml:space="preserve"> </w:t>
      </w:r>
      <w:r>
        <w:rPr>
          <w:rFonts w:hint="eastAsia"/>
        </w:rPr>
        <w:t>等在线工具完成。该模块作为组装和比对之间的桥梁，确保只有成功组装的基因组才会进入后续分析流程。</w:t>
      </w:r>
    </w:p>
    <w:p w:rsidR="00CB0E1A" w:rsidRDefault="00CB0E1A" w:rsidP="00CB0E1A">
      <w:pPr>
        <w:spacing w:line="360" w:lineRule="auto"/>
      </w:pPr>
      <w:r>
        <w:rPr>
          <w:rFonts w:hint="eastAsia"/>
        </w:rPr>
        <w:t>4</w:t>
      </w:r>
      <w:r>
        <w:rPr>
          <w:rFonts w:hint="eastAsia"/>
        </w:rPr>
        <w:t>）多序列比对模块（</w:t>
      </w:r>
      <w:r>
        <w:rPr>
          <w:rFonts w:hint="eastAsia"/>
        </w:rPr>
        <w:t>Alignment</w:t>
      </w:r>
      <w:r>
        <w:rPr>
          <w:rFonts w:hint="eastAsia"/>
        </w:rPr>
        <w:t>）</w:t>
      </w:r>
    </w:p>
    <w:p w:rsidR="00CB0E1A" w:rsidRDefault="00CB0E1A" w:rsidP="00CB0E1A">
      <w:pPr>
        <w:spacing w:line="360" w:lineRule="auto"/>
      </w:pPr>
      <w:proofErr w:type="spellStart"/>
      <w:r>
        <w:rPr>
          <w:rFonts w:hint="eastAsia"/>
        </w:rPr>
        <w:t>pipeline.alignment</w:t>
      </w:r>
      <w:proofErr w:type="spellEnd"/>
      <w:r>
        <w:rPr>
          <w:rFonts w:hint="eastAsia"/>
        </w:rPr>
        <w:t xml:space="preserve"> </w:t>
      </w:r>
      <w:r>
        <w:rPr>
          <w:rFonts w:hint="eastAsia"/>
        </w:rPr>
        <w:t>模块中的</w:t>
      </w:r>
      <w:r>
        <w:rPr>
          <w:rFonts w:hint="eastAsia"/>
        </w:rPr>
        <w:t xml:space="preserve"> </w:t>
      </w:r>
      <w:proofErr w:type="spellStart"/>
      <w:r>
        <w:rPr>
          <w:rFonts w:hint="eastAsia"/>
        </w:rPr>
        <w:t>run_alignment</w:t>
      </w:r>
      <w:proofErr w:type="spellEnd"/>
      <w:r>
        <w:rPr>
          <w:rFonts w:hint="eastAsia"/>
        </w:rPr>
        <w:t xml:space="preserve">() </w:t>
      </w:r>
      <w:r>
        <w:rPr>
          <w:rFonts w:hint="eastAsia"/>
        </w:rPr>
        <w:t>函数实现了智能的序列收集和比对流程。首先遍历所有样本的组装目录，查找可能的输出文件（支持多种命名格式），将找到的叶绿体基因组序列合并为单一的多序列</w:t>
      </w:r>
      <w:r>
        <w:rPr>
          <w:rFonts w:hint="eastAsia"/>
        </w:rPr>
        <w:t>FASTA</w:t>
      </w:r>
      <w:r>
        <w:rPr>
          <w:rFonts w:hint="eastAsia"/>
        </w:rPr>
        <w:t>文件。然后调用</w:t>
      </w:r>
      <w:r>
        <w:rPr>
          <w:rFonts w:hint="eastAsia"/>
        </w:rPr>
        <w:t xml:space="preserve"> MAFFT </w:t>
      </w:r>
      <w:r>
        <w:rPr>
          <w:rFonts w:hint="eastAsia"/>
        </w:rPr>
        <w:t>的自动模式（</w:t>
      </w:r>
      <w:r>
        <w:rPr>
          <w:rFonts w:hint="eastAsia"/>
        </w:rPr>
        <w:t>--auto</w:t>
      </w:r>
      <w:r>
        <w:rPr>
          <w:rFonts w:hint="eastAsia"/>
        </w:rPr>
        <w:t>）进行多序列比对，该模式会根据序列特征自动选择最优比对算法。这种设计能够适应</w:t>
      </w:r>
      <w:proofErr w:type="spellStart"/>
      <w:r>
        <w:rPr>
          <w:rFonts w:hint="eastAsia"/>
        </w:rPr>
        <w:t>GetOrganelle</w:t>
      </w:r>
      <w:proofErr w:type="spellEnd"/>
      <w:r>
        <w:rPr>
          <w:rFonts w:hint="eastAsia"/>
        </w:rPr>
        <w:t>不同版本产生的多样化输出文件名。</w:t>
      </w:r>
    </w:p>
    <w:p w:rsidR="00CB0E1A" w:rsidRDefault="00CB0E1A" w:rsidP="00CB0E1A">
      <w:pPr>
        <w:spacing w:line="360" w:lineRule="auto"/>
      </w:pPr>
      <w:r w:rsidRPr="00D70D8F">
        <w:rPr>
          <w:noProof/>
        </w:rPr>
        <w:lastRenderedPageBreak/>
        <w:drawing>
          <wp:inline distT="0" distB="0" distL="0" distR="0" wp14:anchorId="62043298" wp14:editId="5615D2D9">
            <wp:extent cx="5787390" cy="3359785"/>
            <wp:effectExtent l="0" t="0" r="3810" b="0"/>
            <wp:docPr id="1207890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90987" name=""/>
                    <pic:cNvPicPr/>
                  </pic:nvPicPr>
                  <pic:blipFill>
                    <a:blip r:embed="rId11"/>
                    <a:stretch>
                      <a:fillRect/>
                    </a:stretch>
                  </pic:blipFill>
                  <pic:spPr>
                    <a:xfrm>
                      <a:off x="0" y="0"/>
                      <a:ext cx="5787390" cy="3359785"/>
                    </a:xfrm>
                    <a:prstGeom prst="rect">
                      <a:avLst/>
                    </a:prstGeom>
                  </pic:spPr>
                </pic:pic>
              </a:graphicData>
            </a:graphic>
          </wp:inline>
        </w:drawing>
      </w:r>
    </w:p>
    <w:p w:rsidR="00CB0E1A" w:rsidRDefault="00CB0E1A" w:rsidP="00CB0E1A">
      <w:pPr>
        <w:spacing w:line="360" w:lineRule="auto"/>
      </w:pPr>
      <w:r>
        <w:rPr>
          <w:rFonts w:hint="eastAsia"/>
        </w:rPr>
        <w:t>5</w:t>
      </w:r>
      <w:r>
        <w:rPr>
          <w:rFonts w:hint="eastAsia"/>
        </w:rPr>
        <w:t>）系统发育树构建模块（</w:t>
      </w:r>
      <w:r>
        <w:rPr>
          <w:rFonts w:hint="eastAsia"/>
        </w:rPr>
        <w:t>Phylogeny</w:t>
      </w:r>
      <w:r>
        <w:rPr>
          <w:rFonts w:hint="eastAsia"/>
        </w:rPr>
        <w:t>）</w:t>
      </w:r>
    </w:p>
    <w:p w:rsidR="00CB0E1A" w:rsidRDefault="00CB0E1A" w:rsidP="00CB0E1A">
      <w:pPr>
        <w:spacing w:line="360" w:lineRule="auto"/>
      </w:pPr>
      <w:proofErr w:type="spellStart"/>
      <w:r>
        <w:rPr>
          <w:rFonts w:hint="eastAsia"/>
        </w:rPr>
        <w:t>pipeline.phylogeny</w:t>
      </w:r>
      <w:proofErr w:type="spellEnd"/>
      <w:r>
        <w:rPr>
          <w:rFonts w:hint="eastAsia"/>
        </w:rPr>
        <w:t xml:space="preserve"> </w:t>
      </w:r>
      <w:r>
        <w:rPr>
          <w:rFonts w:hint="eastAsia"/>
        </w:rPr>
        <w:t>模块中的</w:t>
      </w:r>
      <w:r>
        <w:rPr>
          <w:rFonts w:hint="eastAsia"/>
        </w:rPr>
        <w:t xml:space="preserve"> </w:t>
      </w:r>
      <w:proofErr w:type="spellStart"/>
      <w:r>
        <w:rPr>
          <w:rFonts w:hint="eastAsia"/>
        </w:rPr>
        <w:t>build_tree</w:t>
      </w:r>
      <w:proofErr w:type="spellEnd"/>
      <w:r>
        <w:rPr>
          <w:rFonts w:hint="eastAsia"/>
        </w:rPr>
        <w:t xml:space="preserve">() </w:t>
      </w:r>
      <w:r>
        <w:rPr>
          <w:rFonts w:hint="eastAsia"/>
        </w:rPr>
        <w:t>函数使用</w:t>
      </w:r>
      <w:r>
        <w:rPr>
          <w:rFonts w:hint="eastAsia"/>
        </w:rPr>
        <w:t xml:space="preserve"> IQ-TREE </w:t>
      </w:r>
      <w:r>
        <w:rPr>
          <w:rFonts w:hint="eastAsia"/>
        </w:rPr>
        <w:t>构建最大似然系统发育树。采用模型选择协议（</w:t>
      </w:r>
      <w:r>
        <w:rPr>
          <w:rFonts w:hint="eastAsia"/>
        </w:rPr>
        <w:t>-m MFP</w:t>
      </w:r>
      <w:r>
        <w:rPr>
          <w:rFonts w:hint="eastAsia"/>
        </w:rPr>
        <w:t>）自动确定最优核苷酸替换模型，并通过</w:t>
      </w:r>
      <w:r>
        <w:rPr>
          <w:rFonts w:hint="eastAsia"/>
        </w:rPr>
        <w:t>1000</w:t>
      </w:r>
      <w:r>
        <w:rPr>
          <w:rFonts w:hint="eastAsia"/>
        </w:rPr>
        <w:t>次超快</w:t>
      </w:r>
      <w:r>
        <w:rPr>
          <w:rFonts w:hint="eastAsia"/>
        </w:rPr>
        <w:t>bootstrap</w:t>
      </w:r>
      <w:r>
        <w:rPr>
          <w:rFonts w:hint="eastAsia"/>
        </w:rPr>
        <w:t>抽样（</w:t>
      </w:r>
      <w:r>
        <w:rPr>
          <w:rFonts w:hint="eastAsia"/>
        </w:rPr>
        <w:t>-bb 1000</w:t>
      </w:r>
      <w:r>
        <w:rPr>
          <w:rFonts w:hint="eastAsia"/>
        </w:rPr>
        <w:t>）评估分支支持率。</w:t>
      </w:r>
      <w:r>
        <w:rPr>
          <w:rFonts w:hint="eastAsia"/>
        </w:rPr>
        <w:t>-</w:t>
      </w:r>
      <w:proofErr w:type="spellStart"/>
      <w:r>
        <w:rPr>
          <w:rFonts w:hint="eastAsia"/>
        </w:rPr>
        <w:t>nt</w:t>
      </w:r>
      <w:proofErr w:type="spellEnd"/>
      <w:r>
        <w:rPr>
          <w:rFonts w:hint="eastAsia"/>
        </w:rPr>
        <w:t xml:space="preserve"> AUTO </w:t>
      </w:r>
      <w:r>
        <w:rPr>
          <w:rFonts w:hint="eastAsia"/>
        </w:rPr>
        <w:t>参数使程序自动利用可用的</w:t>
      </w:r>
      <w:r>
        <w:rPr>
          <w:rFonts w:hint="eastAsia"/>
        </w:rPr>
        <w:t>CPU</w:t>
      </w:r>
      <w:r>
        <w:rPr>
          <w:rFonts w:hint="eastAsia"/>
        </w:rPr>
        <w:t>核心进行并行计算，显著提升大规模数据分析的效率。最终生成的系统发育树文件包含完整的拓扑结构和统计支持信息。</w:t>
      </w:r>
    </w:p>
    <w:p w:rsidR="00CB0E1A" w:rsidRDefault="00CB0E1A" w:rsidP="00CB0E1A">
      <w:pPr>
        <w:spacing w:line="360" w:lineRule="auto"/>
      </w:pPr>
    </w:p>
    <w:p w:rsidR="00CB0E1A" w:rsidRDefault="00CB0E1A" w:rsidP="00CB0E1A">
      <w:pPr>
        <w:spacing w:line="360" w:lineRule="auto"/>
      </w:pPr>
      <w:r>
        <w:rPr>
          <w:rFonts w:hint="eastAsia"/>
        </w:rPr>
        <w:t>4.</w:t>
      </w:r>
      <w:r>
        <w:rPr>
          <w:rFonts w:hint="eastAsia"/>
        </w:rPr>
        <w:t>工程实现策略</w:t>
      </w:r>
    </w:p>
    <w:p w:rsidR="00CB0E1A" w:rsidRDefault="00CB0E1A" w:rsidP="00CB0E1A">
      <w:pPr>
        <w:spacing w:line="360" w:lineRule="auto"/>
      </w:pPr>
      <w:r>
        <w:rPr>
          <w:rFonts w:hint="eastAsia"/>
        </w:rPr>
        <w:t>1</w:t>
      </w:r>
      <w:r>
        <w:rPr>
          <w:rFonts w:hint="eastAsia"/>
        </w:rPr>
        <w:t>）命令执行封装</w:t>
      </w:r>
    </w:p>
    <w:p w:rsidR="00CB0E1A" w:rsidRDefault="00CB0E1A" w:rsidP="00CB0E1A">
      <w:pPr>
        <w:spacing w:line="360" w:lineRule="auto"/>
      </w:pPr>
      <w:r>
        <w:rPr>
          <w:rFonts w:hint="eastAsia"/>
        </w:rPr>
        <w:t>项目通过</w:t>
      </w:r>
      <w:r>
        <w:rPr>
          <w:rFonts w:hint="eastAsia"/>
        </w:rPr>
        <w:t xml:space="preserve"> utils.cmd </w:t>
      </w:r>
      <w:r>
        <w:rPr>
          <w:rFonts w:hint="eastAsia"/>
        </w:rPr>
        <w:t>模块中的</w:t>
      </w:r>
      <w:r>
        <w:rPr>
          <w:rFonts w:hint="eastAsia"/>
        </w:rPr>
        <w:t xml:space="preserve"> </w:t>
      </w:r>
      <w:proofErr w:type="spellStart"/>
      <w:r>
        <w:rPr>
          <w:rFonts w:hint="eastAsia"/>
        </w:rPr>
        <w:t>run_command</w:t>
      </w:r>
      <w:proofErr w:type="spellEnd"/>
      <w:r>
        <w:rPr>
          <w:rFonts w:hint="eastAsia"/>
        </w:rPr>
        <w:t xml:space="preserve">() </w:t>
      </w:r>
      <w:r>
        <w:rPr>
          <w:rFonts w:hint="eastAsia"/>
        </w:rPr>
        <w:t>函数统一封装系统命令的执行，简化了外部生物信息学工具的调用。所有底层工具（</w:t>
      </w:r>
      <w:proofErr w:type="spellStart"/>
      <w:r>
        <w:rPr>
          <w:rFonts w:hint="eastAsia"/>
        </w:rPr>
        <w:t>fastp</w:t>
      </w:r>
      <w:proofErr w:type="spellEnd"/>
      <w:r>
        <w:rPr>
          <w:rFonts w:hint="eastAsia"/>
        </w:rPr>
        <w:t>、</w:t>
      </w:r>
      <w:proofErr w:type="spellStart"/>
      <w:r>
        <w:rPr>
          <w:rFonts w:hint="eastAsia"/>
        </w:rPr>
        <w:t>GetOrganelle</w:t>
      </w:r>
      <w:proofErr w:type="spellEnd"/>
      <w:r>
        <w:rPr>
          <w:rFonts w:hint="eastAsia"/>
        </w:rPr>
        <w:t>、</w:t>
      </w:r>
      <w:r>
        <w:rPr>
          <w:rFonts w:hint="eastAsia"/>
        </w:rPr>
        <w:t>MAFFT</w:t>
      </w:r>
      <w:r>
        <w:rPr>
          <w:rFonts w:hint="eastAsia"/>
        </w:rPr>
        <w:t>、</w:t>
      </w:r>
      <w:r>
        <w:rPr>
          <w:rFonts w:hint="eastAsia"/>
        </w:rPr>
        <w:t>IQ-TREE</w:t>
      </w:r>
      <w:r>
        <w:rPr>
          <w:rFonts w:hint="eastAsia"/>
        </w:rPr>
        <w:t>）的路径均在</w:t>
      </w:r>
      <w:r>
        <w:rPr>
          <w:rFonts w:hint="eastAsia"/>
        </w:rPr>
        <w:t xml:space="preserve"> config.py </w:t>
      </w:r>
      <w:r>
        <w:rPr>
          <w:rFonts w:hint="eastAsia"/>
        </w:rPr>
        <w:t>中定义，便于在不同环境中快速部署和迁移。</w:t>
      </w:r>
    </w:p>
    <w:p w:rsidR="00CB0E1A" w:rsidRDefault="00CB0E1A" w:rsidP="00CB0E1A">
      <w:pPr>
        <w:spacing w:line="360" w:lineRule="auto"/>
      </w:pPr>
      <w:r>
        <w:rPr>
          <w:rFonts w:hint="eastAsia"/>
        </w:rPr>
        <w:t>2</w:t>
      </w:r>
      <w:r>
        <w:rPr>
          <w:rFonts w:hint="eastAsia"/>
        </w:rPr>
        <w:t>）日志与异常处理</w:t>
      </w:r>
    </w:p>
    <w:p w:rsidR="00CB0E1A" w:rsidRDefault="00CB0E1A" w:rsidP="00CB0E1A">
      <w:pPr>
        <w:spacing w:line="360" w:lineRule="auto"/>
      </w:pPr>
      <w:r>
        <w:rPr>
          <w:rFonts w:hint="eastAsia"/>
        </w:rPr>
        <w:t>使用</w:t>
      </w:r>
      <w:r>
        <w:rPr>
          <w:rFonts w:hint="eastAsia"/>
        </w:rPr>
        <w:t xml:space="preserve"> </w:t>
      </w:r>
      <w:proofErr w:type="spellStart"/>
      <w:r>
        <w:rPr>
          <w:rFonts w:hint="eastAsia"/>
        </w:rPr>
        <w:t>utils.logger</w:t>
      </w:r>
      <w:proofErr w:type="spellEnd"/>
      <w:r>
        <w:rPr>
          <w:rFonts w:hint="eastAsia"/>
        </w:rPr>
        <w:t xml:space="preserve"> </w:t>
      </w:r>
      <w:r>
        <w:rPr>
          <w:rFonts w:hint="eastAsia"/>
        </w:rPr>
        <w:t>模块提供统一的日志记录功能，在关键步骤输出状态信息和警告。各模块均实现了输入验证和输出检查，当检测到异常情况（如文件缺失、组装失败）时，会给出明确的提示信息并采取相应措施（跳过样本或抛出异常），确保整个流程能够稳定运行并及时反馈问题。</w:t>
      </w:r>
    </w:p>
    <w:p w:rsidR="00CB0E1A" w:rsidRDefault="00CB0E1A" w:rsidP="00CB0E1A">
      <w:pPr>
        <w:spacing w:line="360" w:lineRule="auto"/>
      </w:pPr>
      <w:r>
        <w:rPr>
          <w:rFonts w:hint="eastAsia"/>
        </w:rPr>
        <w:t>3</w:t>
      </w:r>
      <w:r>
        <w:rPr>
          <w:rFonts w:hint="eastAsia"/>
        </w:rPr>
        <w:t>）数据流管理</w:t>
      </w:r>
    </w:p>
    <w:p w:rsidR="00CB0E1A" w:rsidRDefault="00CB0E1A" w:rsidP="00CB0E1A">
      <w:pPr>
        <w:spacing w:line="360" w:lineRule="auto"/>
      </w:pPr>
      <w:r>
        <w:rPr>
          <w:rFonts w:hint="eastAsia"/>
        </w:rPr>
        <w:lastRenderedPageBreak/>
        <w:t>整个</w:t>
      </w:r>
      <w:r>
        <w:rPr>
          <w:rFonts w:hint="eastAsia"/>
        </w:rPr>
        <w:t>pipeline</w:t>
      </w:r>
      <w:r>
        <w:rPr>
          <w:rFonts w:hint="eastAsia"/>
        </w:rPr>
        <w:t>采用文件系统进行数据传递，每个阶段的输出成为下一阶段的输入。通过标准化的目录结构（</w:t>
      </w:r>
      <w:r>
        <w:rPr>
          <w:rFonts w:hint="eastAsia"/>
        </w:rPr>
        <w:t>results/qc</w:t>
      </w:r>
      <w:r>
        <w:rPr>
          <w:rFonts w:hint="eastAsia"/>
        </w:rPr>
        <w:t>、</w:t>
      </w:r>
      <w:r>
        <w:rPr>
          <w:rFonts w:hint="eastAsia"/>
        </w:rPr>
        <w:t>results/assembly</w:t>
      </w:r>
      <w:r>
        <w:rPr>
          <w:rFonts w:hint="eastAsia"/>
        </w:rPr>
        <w:t>、</w:t>
      </w:r>
      <w:r>
        <w:rPr>
          <w:rFonts w:hint="eastAsia"/>
        </w:rPr>
        <w:t>results/annotation</w:t>
      </w:r>
      <w:r>
        <w:rPr>
          <w:rFonts w:hint="eastAsia"/>
        </w:rPr>
        <w:t>、</w:t>
      </w:r>
      <w:r>
        <w:rPr>
          <w:rFonts w:hint="eastAsia"/>
        </w:rPr>
        <w:t>results/alignment</w:t>
      </w:r>
      <w:r>
        <w:rPr>
          <w:rFonts w:hint="eastAsia"/>
        </w:rPr>
        <w:t>、</w:t>
      </w:r>
      <w:r>
        <w:rPr>
          <w:rFonts w:hint="eastAsia"/>
        </w:rPr>
        <w:t>results/tree</w:t>
      </w:r>
      <w:r>
        <w:rPr>
          <w:rFonts w:hint="eastAsia"/>
        </w:rPr>
        <w:t>）组织中间文件和最终结果，便于追溯分析过程和复现实验结果。这种设计虽然牺牲了一定的内存效率，但极大地提高了流程的透明度和可调试性。</w:t>
      </w:r>
    </w:p>
    <w:p w:rsidR="00CB0E1A" w:rsidRPr="006A09C2" w:rsidRDefault="00CB0E1A" w:rsidP="00CB0E1A">
      <w:pPr>
        <w:spacing w:line="360" w:lineRule="auto"/>
      </w:pPr>
    </w:p>
    <w:p w:rsidR="00CB0E1A" w:rsidRDefault="006D6531" w:rsidP="00CB0E1A">
      <w:pPr>
        <w:pStyle w:val="Heading2"/>
        <w:spacing w:line="360" w:lineRule="auto"/>
      </w:pPr>
      <w:bookmarkStart w:id="8" w:name="_Toc228566302"/>
      <w:bookmarkStart w:id="9" w:name="_Toc231453515"/>
      <w:r>
        <w:rPr>
          <w:rFonts w:hint="eastAsia"/>
        </w:rPr>
        <w:t>五、</w:t>
      </w:r>
      <w:r w:rsidR="00CB0E1A" w:rsidRPr="006A09C2">
        <w:t>测试与结果展示</w:t>
      </w:r>
      <w:bookmarkEnd w:id="8"/>
      <w:bookmarkEnd w:id="9"/>
    </w:p>
    <w:p w:rsidR="00CB0E1A" w:rsidRDefault="00CB0E1A" w:rsidP="00CB0E1A">
      <w:pPr>
        <w:spacing w:line="360" w:lineRule="auto"/>
      </w:pPr>
      <w:r w:rsidRPr="00222082">
        <w:rPr>
          <w:noProof/>
        </w:rPr>
        <w:drawing>
          <wp:inline distT="0" distB="0" distL="0" distR="0" wp14:anchorId="1E46C2AC" wp14:editId="1BA71348">
            <wp:extent cx="5787390" cy="1609090"/>
            <wp:effectExtent l="0" t="0" r="3810" b="0"/>
            <wp:docPr id="1365757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57322" name=""/>
                    <pic:cNvPicPr/>
                  </pic:nvPicPr>
                  <pic:blipFill>
                    <a:blip r:embed="rId12"/>
                    <a:stretch>
                      <a:fillRect/>
                    </a:stretch>
                  </pic:blipFill>
                  <pic:spPr>
                    <a:xfrm>
                      <a:off x="0" y="0"/>
                      <a:ext cx="5787390" cy="1609090"/>
                    </a:xfrm>
                    <a:prstGeom prst="rect">
                      <a:avLst/>
                    </a:prstGeom>
                  </pic:spPr>
                </pic:pic>
              </a:graphicData>
            </a:graphic>
          </wp:inline>
        </w:drawing>
      </w:r>
    </w:p>
    <w:p w:rsidR="00CB0E1A" w:rsidRDefault="00CB0E1A" w:rsidP="00CB0E1A">
      <w:pPr>
        <w:spacing w:line="360" w:lineRule="auto"/>
      </w:pPr>
      <w:r>
        <w:rPr>
          <w:rFonts w:hint="eastAsia"/>
        </w:rPr>
        <w:t>根节点</w:t>
      </w:r>
    </w:p>
    <w:p w:rsidR="00CB0E1A" w:rsidRDefault="00CB0E1A" w:rsidP="00CB0E1A">
      <w:pPr>
        <w:spacing w:line="360" w:lineRule="auto"/>
      </w:pPr>
      <w:r>
        <w:rPr>
          <w:rFonts w:hint="eastAsia"/>
        </w:rPr>
        <w:t>├──</w:t>
      </w:r>
      <w:r>
        <w:rPr>
          <w:rFonts w:hint="eastAsia"/>
        </w:rPr>
        <w:t xml:space="preserve"> </w:t>
      </w:r>
      <w:r>
        <w:rPr>
          <w:rFonts w:hint="eastAsia"/>
        </w:rPr>
        <w:t>分支</w:t>
      </w:r>
      <w:r>
        <w:rPr>
          <w:rFonts w:hint="eastAsia"/>
        </w:rPr>
        <w:t>1: scaffold_1 (</w:t>
      </w:r>
      <w:r>
        <w:rPr>
          <w:rFonts w:hint="eastAsia"/>
        </w:rPr>
        <w:t>分支长度</w:t>
      </w:r>
      <w:r>
        <w:rPr>
          <w:rFonts w:hint="eastAsia"/>
        </w:rPr>
        <w:t>: 0.02244)</w:t>
      </w:r>
    </w:p>
    <w:p w:rsidR="00CB0E1A" w:rsidRDefault="00CB0E1A" w:rsidP="00CB0E1A">
      <w:pPr>
        <w:spacing w:line="360" w:lineRule="auto"/>
      </w:pPr>
      <w:r>
        <w:rPr>
          <w:rFonts w:hint="eastAsia"/>
        </w:rPr>
        <w:t>│</w:t>
      </w:r>
    </w:p>
    <w:p w:rsidR="00CB0E1A" w:rsidRDefault="00CB0E1A" w:rsidP="00CB0E1A">
      <w:pPr>
        <w:spacing w:line="360" w:lineRule="auto"/>
      </w:pPr>
      <w:r>
        <w:rPr>
          <w:rFonts w:hint="eastAsia"/>
        </w:rPr>
        <w:t>├──</w:t>
      </w:r>
      <w:r>
        <w:rPr>
          <w:rFonts w:hint="eastAsia"/>
        </w:rPr>
        <w:t xml:space="preserve"> </w:t>
      </w:r>
      <w:r>
        <w:rPr>
          <w:rFonts w:hint="eastAsia"/>
        </w:rPr>
        <w:t>分支</w:t>
      </w:r>
      <w:r>
        <w:rPr>
          <w:rFonts w:hint="eastAsia"/>
        </w:rPr>
        <w:t>2 (</w:t>
      </w:r>
      <w:r>
        <w:rPr>
          <w:rFonts w:hint="eastAsia"/>
        </w:rPr>
        <w:t>支持率</w:t>
      </w:r>
      <w:r>
        <w:rPr>
          <w:rFonts w:hint="eastAsia"/>
        </w:rPr>
        <w:t>98%)</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w:t>
      </w:r>
      <w:r>
        <w:rPr>
          <w:rFonts w:hint="eastAsia"/>
        </w:rPr>
        <w:t>分支</w:t>
      </w:r>
      <w:r>
        <w:rPr>
          <w:rFonts w:hint="eastAsia"/>
        </w:rPr>
        <w:t>2.1 (</w:t>
      </w:r>
      <w:r>
        <w:rPr>
          <w:rFonts w:hint="eastAsia"/>
        </w:rPr>
        <w:t>支持率</w:t>
      </w:r>
      <w:r>
        <w:rPr>
          <w:rFonts w:hint="eastAsia"/>
        </w:rPr>
        <w:t>100%)</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scaffold_2 (0.0568)</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分支</w:t>
      </w:r>
      <w:r>
        <w:rPr>
          <w:rFonts w:hint="eastAsia"/>
        </w:rPr>
        <w:t>2.1.1 (</w:t>
      </w:r>
      <w:r>
        <w:rPr>
          <w:rFonts w:hint="eastAsia"/>
        </w:rPr>
        <w:t>支持率</w:t>
      </w:r>
      <w:r>
        <w:rPr>
          <w:rFonts w:hint="eastAsia"/>
        </w:rPr>
        <w:t>100%)</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scaffold_2-2 (0.2057)</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scaffold_6 (0.2331)</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scaffold_4 (0.00000124)</w:t>
      </w:r>
    </w:p>
    <w:p w:rsidR="00CB0E1A" w:rsidRDefault="00CB0E1A" w:rsidP="00CB0E1A">
      <w:pPr>
        <w:spacing w:line="360" w:lineRule="auto"/>
      </w:pPr>
      <w:r>
        <w:rPr>
          <w:rFonts w:hint="eastAsia"/>
        </w:rPr>
        <w:t>│</w:t>
      </w:r>
      <w:r>
        <w:rPr>
          <w:rFonts w:hint="eastAsia"/>
        </w:rPr>
        <w:t xml:space="preserve">   </w:t>
      </w:r>
      <w:r>
        <w:rPr>
          <w:rFonts w:hint="eastAsia"/>
        </w:rPr>
        <w:t>│</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w:t>
      </w:r>
      <w:r>
        <w:rPr>
          <w:rFonts w:hint="eastAsia"/>
        </w:rPr>
        <w:t>分支</w:t>
      </w:r>
      <w:r>
        <w:rPr>
          <w:rFonts w:hint="eastAsia"/>
        </w:rPr>
        <w:t>2.2 (</w:t>
      </w:r>
      <w:r>
        <w:rPr>
          <w:rFonts w:hint="eastAsia"/>
        </w:rPr>
        <w:t>支持率</w:t>
      </w:r>
      <w:r>
        <w:rPr>
          <w:rFonts w:hint="eastAsia"/>
        </w:rPr>
        <w:t>100%)</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scaffold_7 (0.5425)</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scaffold_9 (0.4242)</w:t>
      </w:r>
    </w:p>
    <w:p w:rsidR="00CB0E1A" w:rsidRDefault="00CB0E1A" w:rsidP="00CB0E1A">
      <w:pPr>
        <w:spacing w:line="360" w:lineRule="auto"/>
      </w:pPr>
      <w:r>
        <w:rPr>
          <w:rFonts w:hint="eastAsia"/>
        </w:rPr>
        <w:t>│</w:t>
      </w:r>
    </w:p>
    <w:p w:rsidR="00CB0E1A" w:rsidRDefault="00CB0E1A" w:rsidP="00CB0E1A">
      <w:pPr>
        <w:spacing w:line="360" w:lineRule="auto"/>
      </w:pPr>
      <w:r>
        <w:rPr>
          <w:rFonts w:hint="eastAsia"/>
        </w:rPr>
        <w:t>├──</w:t>
      </w:r>
      <w:r>
        <w:rPr>
          <w:rFonts w:hint="eastAsia"/>
        </w:rPr>
        <w:t xml:space="preserve"> </w:t>
      </w:r>
      <w:r>
        <w:rPr>
          <w:rFonts w:hint="eastAsia"/>
        </w:rPr>
        <w:t>分支</w:t>
      </w:r>
      <w:r>
        <w:rPr>
          <w:rFonts w:hint="eastAsia"/>
        </w:rPr>
        <w:t>3: scaffold_5 (0.1636)</w:t>
      </w:r>
    </w:p>
    <w:p w:rsidR="00CB0E1A" w:rsidRDefault="00CB0E1A" w:rsidP="00CB0E1A">
      <w:pPr>
        <w:spacing w:line="360" w:lineRule="auto"/>
      </w:pPr>
      <w:r>
        <w:rPr>
          <w:rFonts w:hint="eastAsia"/>
        </w:rPr>
        <w:t>│</w:t>
      </w:r>
    </w:p>
    <w:p w:rsidR="00CB0E1A" w:rsidRDefault="00CB0E1A" w:rsidP="00CB0E1A">
      <w:pPr>
        <w:spacing w:line="360" w:lineRule="auto"/>
      </w:pPr>
      <w:r>
        <w:rPr>
          <w:rFonts w:hint="eastAsia"/>
        </w:rPr>
        <w:lastRenderedPageBreak/>
        <w:t>├──</w:t>
      </w:r>
      <w:r>
        <w:rPr>
          <w:rFonts w:hint="eastAsia"/>
        </w:rPr>
        <w:t xml:space="preserve"> </w:t>
      </w:r>
      <w:r>
        <w:rPr>
          <w:rFonts w:hint="eastAsia"/>
        </w:rPr>
        <w:t>分支</w:t>
      </w:r>
      <w:r>
        <w:rPr>
          <w:rFonts w:hint="eastAsia"/>
        </w:rPr>
        <w:t>4 (</w:t>
      </w:r>
      <w:r>
        <w:rPr>
          <w:rFonts w:hint="eastAsia"/>
        </w:rPr>
        <w:t>支持率</w:t>
      </w:r>
      <w:r>
        <w:rPr>
          <w:rFonts w:hint="eastAsia"/>
        </w:rPr>
        <w:t>75%)</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w:t>
      </w:r>
      <w:r>
        <w:rPr>
          <w:rFonts w:hint="eastAsia"/>
        </w:rPr>
        <w:t>分支</w:t>
      </w:r>
      <w:r>
        <w:rPr>
          <w:rFonts w:hint="eastAsia"/>
        </w:rPr>
        <w:t>4.1 (</w:t>
      </w:r>
      <w:r>
        <w:rPr>
          <w:rFonts w:hint="eastAsia"/>
        </w:rPr>
        <w:t>支持率</w:t>
      </w:r>
      <w:r>
        <w:rPr>
          <w:rFonts w:hint="eastAsia"/>
        </w:rPr>
        <w:t>100%)</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373_517_..._circular (0.00349)</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分支</w:t>
      </w:r>
      <w:r>
        <w:rPr>
          <w:rFonts w:hint="eastAsia"/>
        </w:rPr>
        <w:t>4.1.1 (</w:t>
      </w:r>
      <w:r>
        <w:rPr>
          <w:rFonts w:hint="eastAsia"/>
        </w:rPr>
        <w:t>支持率</w:t>
      </w:r>
      <w:r>
        <w:rPr>
          <w:rFonts w:hint="eastAsia"/>
        </w:rPr>
        <w:t>100%)</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1381__..._circular (0.00201)</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891_951_..._circular (0.04667)</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78814_..._circular (0.1523)</w:t>
      </w:r>
    </w:p>
    <w:p w:rsidR="00CB0E1A" w:rsidRDefault="00CB0E1A" w:rsidP="00CB0E1A">
      <w:pPr>
        <w:spacing w:line="360" w:lineRule="auto"/>
      </w:pPr>
      <w:r>
        <w:rPr>
          <w:rFonts w:hint="eastAsia"/>
        </w:rPr>
        <w:t>│</w:t>
      </w:r>
      <w:r>
        <w:rPr>
          <w:rFonts w:hint="eastAsia"/>
        </w:rPr>
        <w:t xml:space="preserve">   </w:t>
      </w:r>
      <w:r>
        <w:rPr>
          <w:rFonts w:hint="eastAsia"/>
        </w:rPr>
        <w:t>│</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w:t>
      </w:r>
      <w:r>
        <w:rPr>
          <w:rFonts w:hint="eastAsia"/>
        </w:rPr>
        <w:t>分支</w:t>
      </w:r>
      <w:r>
        <w:rPr>
          <w:rFonts w:hint="eastAsia"/>
        </w:rPr>
        <w:t>4.2 (</w:t>
      </w:r>
      <w:r>
        <w:rPr>
          <w:rFonts w:hint="eastAsia"/>
        </w:rPr>
        <w:t>支持率</w:t>
      </w:r>
      <w:r>
        <w:rPr>
          <w:rFonts w:hint="eastAsia"/>
        </w:rPr>
        <w:t>79%)</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w:t>
      </w:r>
      <w:r>
        <w:rPr>
          <w:rFonts w:hint="eastAsia"/>
        </w:rPr>
        <w:t>分支</w:t>
      </w:r>
      <w:r>
        <w:rPr>
          <w:rFonts w:hint="eastAsia"/>
        </w:rPr>
        <w:t>4.2.1 (</w:t>
      </w:r>
      <w:r>
        <w:rPr>
          <w:rFonts w:hint="eastAsia"/>
        </w:rPr>
        <w:t>支持率</w:t>
      </w:r>
      <w:r>
        <w:rPr>
          <w:rFonts w:hint="eastAsia"/>
        </w:rPr>
        <w:t>98%)</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scaffold_1-2 (0.01405)</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scaffold_3 (0.00000114)</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scaffold_8 (0.1304)</w:t>
      </w:r>
    </w:p>
    <w:p w:rsidR="00CB0E1A" w:rsidRDefault="00CB0E1A" w:rsidP="00CB0E1A">
      <w:pPr>
        <w:spacing w:line="360" w:lineRule="auto"/>
      </w:pPr>
      <w:r>
        <w:rPr>
          <w:rFonts w:hint="eastAsia"/>
        </w:rPr>
        <w:t>│</w:t>
      </w:r>
      <w:r>
        <w:rPr>
          <w:rFonts w:hint="eastAsia"/>
        </w:rPr>
        <w:t xml:space="preserve">       </w:t>
      </w:r>
      <w:r>
        <w:rPr>
          <w:rFonts w:hint="eastAsia"/>
        </w:rPr>
        <w:t>└──</w:t>
      </w:r>
      <w:r>
        <w:rPr>
          <w:rFonts w:hint="eastAsia"/>
        </w:rPr>
        <w:t xml:space="preserve"> 281_389_..._circular (0.00000103)</w:t>
      </w:r>
    </w:p>
    <w:p w:rsidR="00CB0E1A" w:rsidRDefault="00CB0E1A" w:rsidP="00CB0E1A">
      <w:pPr>
        <w:spacing w:line="360" w:lineRule="auto"/>
      </w:pPr>
    </w:p>
    <w:p w:rsidR="00CB0E1A" w:rsidRDefault="00CB0E1A" w:rsidP="00CB0E1A">
      <w:pPr>
        <w:spacing w:line="360" w:lineRule="auto"/>
      </w:pPr>
      <w:r>
        <w:rPr>
          <w:rFonts w:hint="eastAsia"/>
        </w:rPr>
        <w:t>1.</w:t>
      </w:r>
      <w:r>
        <w:rPr>
          <w:rFonts w:hint="eastAsia"/>
        </w:rPr>
        <w:t>分支长度（</w:t>
      </w:r>
      <w:r>
        <w:rPr>
          <w:rFonts w:hint="eastAsia"/>
        </w:rPr>
        <w:t>Branch Length</w:t>
      </w:r>
      <w:r>
        <w:rPr>
          <w:rFonts w:hint="eastAsia"/>
        </w:rPr>
        <w:t>）代表遗传距离或进化改变量</w:t>
      </w:r>
    </w:p>
    <w:tbl>
      <w:tblPr>
        <w:tblStyle w:val="TableGrid"/>
        <w:tblW w:w="0" w:type="auto"/>
        <w:tblLook w:val="04A0" w:firstRow="1" w:lastRow="0" w:firstColumn="1" w:lastColumn="0" w:noHBand="0" w:noVBand="1"/>
      </w:tblPr>
      <w:tblGrid>
        <w:gridCol w:w="4286"/>
        <w:gridCol w:w="4236"/>
      </w:tblGrid>
      <w:tr w:rsidR="00CB0E1A" w:rsidRPr="006C68D6" w:rsidTr="00D86810">
        <w:tc>
          <w:tcPr>
            <w:tcW w:w="4552" w:type="dxa"/>
          </w:tcPr>
          <w:p w:rsidR="00CB0E1A" w:rsidRPr="006C68D6" w:rsidRDefault="00CB0E1A" w:rsidP="009031A8">
            <w:pPr>
              <w:spacing w:line="360" w:lineRule="auto"/>
              <w:jc w:val="center"/>
            </w:pPr>
            <w:r w:rsidRPr="006C68D6">
              <w:rPr>
                <w:rFonts w:hint="eastAsia"/>
              </w:rPr>
              <w:t>0.00000114:</w:t>
            </w:r>
          </w:p>
        </w:tc>
        <w:tc>
          <w:tcPr>
            <w:tcW w:w="4552" w:type="dxa"/>
          </w:tcPr>
          <w:p w:rsidR="00CB0E1A" w:rsidRPr="006C68D6" w:rsidRDefault="00CB0E1A" w:rsidP="009031A8">
            <w:pPr>
              <w:spacing w:line="360" w:lineRule="auto"/>
              <w:jc w:val="center"/>
            </w:pPr>
            <w:r w:rsidRPr="006C68D6">
              <w:rPr>
                <w:rFonts w:hint="eastAsia"/>
              </w:rPr>
              <w:t>非常小的距离，说明序列几乎完全相同</w:t>
            </w:r>
          </w:p>
        </w:tc>
      </w:tr>
      <w:tr w:rsidR="00CB0E1A" w:rsidRPr="006C68D6" w:rsidTr="00D86810">
        <w:tc>
          <w:tcPr>
            <w:tcW w:w="4552" w:type="dxa"/>
          </w:tcPr>
          <w:p w:rsidR="00CB0E1A" w:rsidRPr="006C68D6" w:rsidRDefault="00CB0E1A" w:rsidP="009031A8">
            <w:pPr>
              <w:spacing w:line="360" w:lineRule="auto"/>
              <w:jc w:val="center"/>
            </w:pPr>
            <w:r w:rsidRPr="006C68D6">
              <w:rPr>
                <w:rFonts w:hint="eastAsia"/>
              </w:rPr>
              <w:t>0.5425:</w:t>
            </w:r>
          </w:p>
        </w:tc>
        <w:tc>
          <w:tcPr>
            <w:tcW w:w="4552" w:type="dxa"/>
          </w:tcPr>
          <w:p w:rsidR="00CB0E1A" w:rsidRPr="006C68D6" w:rsidRDefault="00CB0E1A" w:rsidP="009031A8">
            <w:pPr>
              <w:spacing w:line="360" w:lineRule="auto"/>
              <w:jc w:val="center"/>
            </w:pPr>
            <w:r w:rsidRPr="006C68D6">
              <w:rPr>
                <w:rFonts w:hint="eastAsia"/>
              </w:rPr>
              <w:t>较大的距离，说明有显著差异</w:t>
            </w:r>
          </w:p>
        </w:tc>
      </w:tr>
      <w:tr w:rsidR="00CB0E1A" w:rsidRPr="006C68D6" w:rsidTr="00D86810">
        <w:tc>
          <w:tcPr>
            <w:tcW w:w="4552" w:type="dxa"/>
          </w:tcPr>
          <w:p w:rsidR="00CB0E1A" w:rsidRPr="006C68D6" w:rsidRDefault="00CB0E1A" w:rsidP="009031A8">
            <w:pPr>
              <w:spacing w:line="360" w:lineRule="auto"/>
              <w:jc w:val="center"/>
            </w:pPr>
            <w:r w:rsidRPr="006C68D6">
              <w:rPr>
                <w:rFonts w:hint="eastAsia"/>
              </w:rPr>
              <w:t>0:</w:t>
            </w:r>
          </w:p>
        </w:tc>
        <w:tc>
          <w:tcPr>
            <w:tcW w:w="4552" w:type="dxa"/>
          </w:tcPr>
          <w:p w:rsidR="00CB0E1A" w:rsidRPr="006C68D6" w:rsidRDefault="00CB0E1A" w:rsidP="009031A8">
            <w:pPr>
              <w:spacing w:line="360" w:lineRule="auto"/>
              <w:jc w:val="center"/>
            </w:pPr>
            <w:r w:rsidRPr="006C68D6">
              <w:rPr>
                <w:rFonts w:hint="eastAsia"/>
              </w:rPr>
              <w:t>表示没有遗传差异</w:t>
            </w:r>
          </w:p>
        </w:tc>
      </w:tr>
    </w:tbl>
    <w:p w:rsidR="00CB0E1A" w:rsidRDefault="00CB0E1A" w:rsidP="00CB0E1A">
      <w:pPr>
        <w:spacing w:line="360" w:lineRule="auto"/>
      </w:pPr>
    </w:p>
    <w:p w:rsidR="00CB0E1A" w:rsidRDefault="00CB0E1A" w:rsidP="00CB0E1A">
      <w:pPr>
        <w:spacing w:line="360" w:lineRule="auto"/>
      </w:pPr>
      <w:r>
        <w:rPr>
          <w:rFonts w:hint="eastAsia"/>
        </w:rPr>
        <w:t>2.</w:t>
      </w:r>
      <w:r>
        <w:rPr>
          <w:rFonts w:hint="eastAsia"/>
        </w:rPr>
        <w:t>节点支持率（</w:t>
      </w:r>
      <w:r>
        <w:rPr>
          <w:rFonts w:hint="eastAsia"/>
        </w:rPr>
        <w:t>Node Support</w:t>
      </w:r>
      <w:r>
        <w:rPr>
          <w:rFonts w:hint="eastAsia"/>
        </w:rPr>
        <w:t>）</w:t>
      </w:r>
    </w:p>
    <w:p w:rsidR="00CB0E1A" w:rsidRDefault="00CB0E1A" w:rsidP="00CB0E1A">
      <w:pPr>
        <w:spacing w:line="360" w:lineRule="auto"/>
      </w:pPr>
      <w:r>
        <w:rPr>
          <w:rFonts w:hint="eastAsia"/>
        </w:rPr>
        <w:t>括号后的数字如</w:t>
      </w:r>
      <w:r>
        <w:rPr>
          <w:rFonts w:hint="eastAsia"/>
        </w:rPr>
        <w:t xml:space="preserve"> )98:</w:t>
      </w:r>
      <w:r>
        <w:rPr>
          <w:rFonts w:hint="eastAsia"/>
        </w:rPr>
        <w:t>、</w:t>
      </w:r>
      <w:r>
        <w:rPr>
          <w:rFonts w:hint="eastAsia"/>
        </w:rPr>
        <w:t xml:space="preserve">)100: </w:t>
      </w:r>
      <w:r>
        <w:rPr>
          <w:rFonts w:hint="eastAsia"/>
        </w:rPr>
        <w:t>表示自展值（</w:t>
      </w:r>
      <w:r>
        <w:rPr>
          <w:rFonts w:hint="eastAsia"/>
        </w:rPr>
        <w:t>Bootstrap value</w:t>
      </w:r>
      <w:r>
        <w:rPr>
          <w:rFonts w:hint="eastAsia"/>
        </w:rPr>
        <w:t>）</w:t>
      </w:r>
    </w:p>
    <w:tbl>
      <w:tblPr>
        <w:tblStyle w:val="TableGrid"/>
        <w:tblW w:w="0" w:type="auto"/>
        <w:tblLook w:val="04A0" w:firstRow="1" w:lastRow="0" w:firstColumn="1" w:lastColumn="0" w:noHBand="0" w:noVBand="1"/>
      </w:tblPr>
      <w:tblGrid>
        <w:gridCol w:w="4266"/>
        <w:gridCol w:w="4256"/>
      </w:tblGrid>
      <w:tr w:rsidR="00CB0E1A" w:rsidRPr="006C68D6" w:rsidTr="00D86810">
        <w:tc>
          <w:tcPr>
            <w:tcW w:w="4552" w:type="dxa"/>
          </w:tcPr>
          <w:p w:rsidR="00CB0E1A" w:rsidRPr="006C68D6" w:rsidRDefault="00CB0E1A" w:rsidP="009031A8">
            <w:pPr>
              <w:spacing w:line="360" w:lineRule="auto"/>
              <w:jc w:val="center"/>
            </w:pPr>
            <w:r w:rsidRPr="006C68D6">
              <w:rPr>
                <w:rFonts w:hint="eastAsia"/>
              </w:rPr>
              <w:t>100:</w:t>
            </w:r>
          </w:p>
        </w:tc>
        <w:tc>
          <w:tcPr>
            <w:tcW w:w="4552" w:type="dxa"/>
          </w:tcPr>
          <w:p w:rsidR="00CB0E1A" w:rsidRPr="006C68D6" w:rsidRDefault="00CB0E1A" w:rsidP="009031A8">
            <w:pPr>
              <w:spacing w:line="360" w:lineRule="auto"/>
              <w:jc w:val="center"/>
            </w:pPr>
            <w:r w:rsidRPr="006C68D6">
              <w:rPr>
                <w:rFonts w:hint="eastAsia"/>
              </w:rPr>
              <w:t>极高支持率，该分支非常可靠</w:t>
            </w:r>
          </w:p>
        </w:tc>
      </w:tr>
      <w:tr w:rsidR="00CB0E1A" w:rsidRPr="006C68D6" w:rsidTr="00D86810">
        <w:tc>
          <w:tcPr>
            <w:tcW w:w="4552" w:type="dxa"/>
          </w:tcPr>
          <w:p w:rsidR="00CB0E1A" w:rsidRPr="006C68D6" w:rsidRDefault="00CB0E1A" w:rsidP="009031A8">
            <w:pPr>
              <w:spacing w:line="360" w:lineRule="auto"/>
              <w:jc w:val="center"/>
            </w:pPr>
            <w:r w:rsidRPr="006C68D6">
              <w:rPr>
                <w:rFonts w:hint="eastAsia"/>
              </w:rPr>
              <w:t>98:</w:t>
            </w:r>
          </w:p>
        </w:tc>
        <w:tc>
          <w:tcPr>
            <w:tcW w:w="4552" w:type="dxa"/>
          </w:tcPr>
          <w:p w:rsidR="00CB0E1A" w:rsidRPr="006C68D6" w:rsidRDefault="00CB0E1A" w:rsidP="009031A8">
            <w:pPr>
              <w:spacing w:line="360" w:lineRule="auto"/>
              <w:jc w:val="center"/>
            </w:pPr>
            <w:r w:rsidRPr="006C68D6">
              <w:rPr>
                <w:rFonts w:hint="eastAsia"/>
              </w:rPr>
              <w:t>高支持率，可信度很高</w:t>
            </w:r>
          </w:p>
        </w:tc>
      </w:tr>
      <w:tr w:rsidR="00CB0E1A" w:rsidRPr="006C68D6" w:rsidTr="00D86810">
        <w:tc>
          <w:tcPr>
            <w:tcW w:w="4552" w:type="dxa"/>
          </w:tcPr>
          <w:p w:rsidR="00CB0E1A" w:rsidRPr="006C68D6" w:rsidRDefault="00CB0E1A" w:rsidP="009031A8">
            <w:pPr>
              <w:spacing w:line="360" w:lineRule="auto"/>
              <w:jc w:val="center"/>
            </w:pPr>
            <w:r w:rsidRPr="006C68D6">
              <w:rPr>
                <w:rFonts w:hint="eastAsia"/>
              </w:rPr>
              <w:t>75-79:</w:t>
            </w:r>
          </w:p>
        </w:tc>
        <w:tc>
          <w:tcPr>
            <w:tcW w:w="4552" w:type="dxa"/>
          </w:tcPr>
          <w:p w:rsidR="00CB0E1A" w:rsidRPr="006C68D6" w:rsidRDefault="00CB0E1A" w:rsidP="009031A8">
            <w:pPr>
              <w:spacing w:line="360" w:lineRule="auto"/>
              <w:jc w:val="center"/>
            </w:pPr>
            <w:r w:rsidRPr="006C68D6">
              <w:rPr>
                <w:rFonts w:hint="eastAsia"/>
              </w:rPr>
              <w:t>中等支持率，可信度一般，谨慎解读</w:t>
            </w:r>
          </w:p>
        </w:tc>
      </w:tr>
      <w:tr w:rsidR="00CB0E1A" w:rsidRPr="006C68D6" w:rsidTr="00D86810">
        <w:tc>
          <w:tcPr>
            <w:tcW w:w="4552" w:type="dxa"/>
          </w:tcPr>
          <w:p w:rsidR="00CB0E1A" w:rsidRPr="006C68D6" w:rsidRDefault="00CB0E1A" w:rsidP="009031A8">
            <w:pPr>
              <w:spacing w:line="360" w:lineRule="auto"/>
              <w:jc w:val="center"/>
            </w:pPr>
            <w:r w:rsidRPr="006C68D6">
              <w:rPr>
                <w:rFonts w:hint="eastAsia"/>
              </w:rPr>
              <w:t>低于</w:t>
            </w:r>
            <w:r w:rsidRPr="006C68D6">
              <w:rPr>
                <w:rFonts w:hint="eastAsia"/>
              </w:rPr>
              <w:t>70</w:t>
            </w:r>
          </w:p>
        </w:tc>
        <w:tc>
          <w:tcPr>
            <w:tcW w:w="4552" w:type="dxa"/>
          </w:tcPr>
          <w:p w:rsidR="00CB0E1A" w:rsidRPr="006C68D6" w:rsidRDefault="00CB0E1A" w:rsidP="009031A8">
            <w:pPr>
              <w:spacing w:line="360" w:lineRule="auto"/>
              <w:jc w:val="center"/>
            </w:pPr>
            <w:r w:rsidRPr="006C68D6">
              <w:rPr>
                <w:rFonts w:hint="eastAsia"/>
              </w:rPr>
              <w:t>通常认为可靠性较低</w:t>
            </w:r>
          </w:p>
        </w:tc>
      </w:tr>
    </w:tbl>
    <w:p w:rsidR="00CB0E1A" w:rsidRDefault="00CB0E1A" w:rsidP="00CB0E1A">
      <w:pPr>
        <w:spacing w:line="360" w:lineRule="auto"/>
      </w:pPr>
    </w:p>
    <w:p w:rsidR="00CB0E1A" w:rsidRDefault="00CB0E1A" w:rsidP="00CB0E1A">
      <w:pPr>
        <w:spacing w:line="360" w:lineRule="auto"/>
      </w:pPr>
      <w:r>
        <w:rPr>
          <w:rFonts w:ascii="Segoe UI Emoji" w:hAnsi="Segoe UI Emoji" w:cs="Segoe UI Emoji" w:hint="eastAsia"/>
        </w:rPr>
        <w:t>3.</w:t>
      </w:r>
      <w:r>
        <w:rPr>
          <w:rFonts w:hint="eastAsia"/>
        </w:rPr>
        <w:t>生物学意义</w:t>
      </w:r>
    </w:p>
    <w:p w:rsidR="00CB0E1A" w:rsidRDefault="00CB0E1A" w:rsidP="00CB0E1A">
      <w:pPr>
        <w:spacing w:line="360" w:lineRule="auto"/>
      </w:pPr>
      <w:r>
        <w:rPr>
          <w:rFonts w:hint="eastAsia"/>
        </w:rPr>
        <w:t>主要谱系划分：</w:t>
      </w:r>
    </w:p>
    <w:p w:rsidR="00CB0E1A" w:rsidRDefault="00CB0E1A" w:rsidP="00CB0E1A">
      <w:pPr>
        <w:spacing w:line="360" w:lineRule="auto"/>
      </w:pPr>
      <w:r>
        <w:rPr>
          <w:rFonts w:hint="eastAsia"/>
        </w:rPr>
        <w:lastRenderedPageBreak/>
        <w:t>树显示了至少</w:t>
      </w:r>
      <w:r>
        <w:rPr>
          <w:rFonts w:hint="eastAsia"/>
        </w:rPr>
        <w:t>4</w:t>
      </w:r>
      <w:r>
        <w:rPr>
          <w:rFonts w:hint="eastAsia"/>
        </w:rPr>
        <w:t>个大分支其中有多个环形分子（</w:t>
      </w:r>
      <w:r>
        <w:rPr>
          <w:rFonts w:hint="eastAsia"/>
        </w:rPr>
        <w:t>_circular</w:t>
      </w:r>
      <w:r>
        <w:rPr>
          <w:rFonts w:hint="eastAsia"/>
        </w:rPr>
        <w:t>标记），可能是质粒或环状</w:t>
      </w:r>
      <w:r>
        <w:rPr>
          <w:rFonts w:hint="eastAsia"/>
        </w:rPr>
        <w:t>DNA</w:t>
      </w:r>
    </w:p>
    <w:p w:rsidR="00CB0E1A" w:rsidRDefault="00CB0E1A" w:rsidP="00CB0E1A">
      <w:pPr>
        <w:spacing w:line="360" w:lineRule="auto"/>
      </w:pPr>
      <w:r>
        <w:rPr>
          <w:rFonts w:hint="eastAsia"/>
        </w:rPr>
        <w:t>保守性发现：</w:t>
      </w:r>
    </w:p>
    <w:p w:rsidR="00CB0E1A" w:rsidRDefault="00CB0E1A" w:rsidP="00CB0E1A">
      <w:pPr>
        <w:spacing w:line="360" w:lineRule="auto"/>
      </w:pPr>
      <w:r>
        <w:rPr>
          <w:rFonts w:hint="eastAsia"/>
        </w:rPr>
        <w:t xml:space="preserve">scaffold_3 </w:t>
      </w:r>
      <w:r>
        <w:rPr>
          <w:rFonts w:hint="eastAsia"/>
        </w:rPr>
        <w:t>和某些环形分子分支长度极短（</w:t>
      </w:r>
      <w:r>
        <w:rPr>
          <w:rFonts w:hint="eastAsia"/>
        </w:rPr>
        <w:t>0.000001</w:t>
      </w:r>
      <w:r>
        <w:rPr>
          <w:rFonts w:hint="eastAsia"/>
        </w:rPr>
        <w:t>），说明它们的序列几乎</w:t>
      </w:r>
      <w:r>
        <w:rPr>
          <w:rFonts w:hint="eastAsia"/>
        </w:rPr>
        <w:t>100%</w:t>
      </w:r>
      <w:r>
        <w:rPr>
          <w:rFonts w:hint="eastAsia"/>
        </w:rPr>
        <w:t>相同，可能是重复序列或高度保守区域</w:t>
      </w:r>
    </w:p>
    <w:p w:rsidR="00CB0E1A" w:rsidRDefault="00CB0E1A" w:rsidP="00CB0E1A">
      <w:pPr>
        <w:spacing w:line="360" w:lineRule="auto"/>
      </w:pPr>
      <w:r>
        <w:rPr>
          <w:rFonts w:hint="eastAsia"/>
        </w:rPr>
        <w:t>可信度评估：</w:t>
      </w:r>
    </w:p>
    <w:p w:rsidR="00CB0E1A" w:rsidRDefault="00CB0E1A" w:rsidP="00CB0E1A">
      <w:pPr>
        <w:spacing w:line="360" w:lineRule="auto"/>
      </w:pPr>
      <w:r>
        <w:rPr>
          <w:rFonts w:hint="eastAsia"/>
        </w:rPr>
        <w:t>大部分内部节点支持率很高（</w:t>
      </w:r>
      <w:r>
        <w:rPr>
          <w:rFonts w:hint="eastAsia"/>
        </w:rPr>
        <w:t>98-100%</w:t>
      </w:r>
      <w:r>
        <w:rPr>
          <w:rFonts w:hint="eastAsia"/>
        </w:rPr>
        <w:t>），说明树拓扑结构可靠</w:t>
      </w:r>
    </w:p>
    <w:p w:rsidR="00CB0E1A" w:rsidRDefault="00CB0E1A" w:rsidP="00CB0E1A">
      <w:pPr>
        <w:spacing w:line="360" w:lineRule="auto"/>
      </w:pPr>
      <w:r>
        <w:rPr>
          <w:rFonts w:hint="eastAsia"/>
        </w:rPr>
        <w:t>少数节点支持率较低（</w:t>
      </w:r>
      <w:r>
        <w:rPr>
          <w:rFonts w:hint="eastAsia"/>
        </w:rPr>
        <w:t>75%</w:t>
      </w:r>
      <w:r>
        <w:rPr>
          <w:rFonts w:hint="eastAsia"/>
        </w:rPr>
        <w:t>），这些位置的分支关系需要谨慎解释</w:t>
      </w:r>
    </w:p>
    <w:p w:rsidR="00CB0E1A" w:rsidRPr="006C68D6" w:rsidRDefault="00CB0E1A" w:rsidP="00CB0E1A">
      <w:pPr>
        <w:spacing w:line="360" w:lineRule="auto"/>
      </w:pPr>
    </w:p>
    <w:p w:rsidR="00CB0E1A" w:rsidRDefault="008C0645" w:rsidP="00CB0E1A">
      <w:pPr>
        <w:pStyle w:val="Heading2"/>
        <w:spacing w:line="360" w:lineRule="auto"/>
      </w:pPr>
      <w:bookmarkStart w:id="10" w:name="_Toc228566303"/>
      <w:bookmarkStart w:id="11" w:name="_Toc231453516"/>
      <w:r>
        <w:rPr>
          <w:rFonts w:hint="eastAsia"/>
        </w:rPr>
        <w:t>六、</w:t>
      </w:r>
      <w:r w:rsidR="00CB0E1A" w:rsidRPr="006A09C2">
        <w:t>讨论与扩展思考</w:t>
      </w:r>
      <w:bookmarkEnd w:id="10"/>
      <w:bookmarkEnd w:id="11"/>
    </w:p>
    <w:p w:rsidR="00CB0E1A" w:rsidRDefault="00CB0E1A" w:rsidP="00CB0E1A">
      <w:pPr>
        <w:spacing w:line="360" w:lineRule="auto"/>
      </w:pPr>
      <w:r>
        <w:rPr>
          <w:rFonts w:hint="eastAsia"/>
        </w:rPr>
        <w:t>1.</w:t>
      </w:r>
      <w:r>
        <w:rPr>
          <w:rFonts w:hint="eastAsia"/>
        </w:rPr>
        <w:t>这些公开原始数据是否都能够支持叶绿体基因组组装？</w:t>
      </w:r>
    </w:p>
    <w:p w:rsidR="00CB0E1A" w:rsidRDefault="00CB0E1A" w:rsidP="00CB0E1A">
      <w:pPr>
        <w:spacing w:line="360" w:lineRule="auto"/>
      </w:pPr>
      <w:r>
        <w:rPr>
          <w:rFonts w:hint="eastAsia"/>
        </w:rPr>
        <w:t>答：</w:t>
      </w:r>
      <w:r w:rsidRPr="00C064D4">
        <w:t>是的，这些公开原始数据能够支持叶绿体基因组组装。理由如下：首先，所有样本的原始测序数据均成功完成了从质量控制、组装、比对到系统发育树构建的全部分析流程，未出现因数据质量问题导致的流程中断。其次，叶绿体基因组在植物细胞中具有高拷贝数特性，即使总</w:t>
      </w:r>
      <w:r w:rsidRPr="00C064D4">
        <w:t>DNA</w:t>
      </w:r>
      <w:r w:rsidRPr="00C064D4">
        <w:t>测序数据中亦含有足量的叶绿体来源读段。最终成功获得可用于建树的序列比对和具有高支持率的系统发育树，这本身就是数据足以支持叶绿体基因组组装的直接证据。</w:t>
      </w:r>
    </w:p>
    <w:p w:rsidR="00CB0E1A" w:rsidRDefault="00CB0E1A" w:rsidP="00CB0E1A">
      <w:pPr>
        <w:spacing w:line="360" w:lineRule="auto"/>
      </w:pPr>
    </w:p>
    <w:p w:rsidR="00CB0E1A" w:rsidRDefault="00CB0E1A" w:rsidP="00CB0E1A">
      <w:pPr>
        <w:spacing w:line="360" w:lineRule="auto"/>
      </w:pPr>
      <w:r>
        <w:rPr>
          <w:rFonts w:hint="eastAsia"/>
        </w:rPr>
        <w:t>2.</w:t>
      </w:r>
      <w:r>
        <w:rPr>
          <w:rFonts w:hint="eastAsia"/>
        </w:rPr>
        <w:t>组装出的叶绿体基因组长度和注释结果是否大体合理？</w:t>
      </w:r>
    </w:p>
    <w:p w:rsidR="00CB0E1A" w:rsidRDefault="00CB0E1A" w:rsidP="00CB0E1A">
      <w:pPr>
        <w:spacing w:line="360" w:lineRule="auto"/>
      </w:pPr>
      <w:r>
        <w:rPr>
          <w:rFonts w:hint="eastAsia"/>
        </w:rPr>
        <w:t>答：</w:t>
      </w:r>
      <w:r w:rsidRPr="00987BE0">
        <w:t>是合理的。判断依据如下：第一，从序列命名（如包含</w:t>
      </w:r>
      <w:r w:rsidRPr="00987BE0">
        <w:t>“circular”</w:t>
      </w:r>
      <w:r w:rsidRPr="00987BE0">
        <w:t>字样）和结构特征来看，组装结果覆盖了叶绿体基因组典型的四分体结构区域（</w:t>
      </w:r>
      <w:r w:rsidRPr="00987BE0">
        <w:t>LSC</w:t>
      </w:r>
      <w:r w:rsidRPr="00987BE0">
        <w:t>、</w:t>
      </w:r>
      <w:r w:rsidRPr="00987BE0">
        <w:t>SSC</w:t>
      </w:r>
      <w:r w:rsidRPr="00987BE0">
        <w:t>、</w:t>
      </w:r>
      <w:proofErr w:type="spellStart"/>
      <w:r w:rsidRPr="00987BE0">
        <w:t>IRa</w:t>
      </w:r>
      <w:proofErr w:type="spellEnd"/>
      <w:r w:rsidRPr="00987BE0">
        <w:t>、</w:t>
      </w:r>
      <w:proofErr w:type="spellStart"/>
      <w:r w:rsidRPr="00987BE0">
        <w:t>IRb</w:t>
      </w:r>
      <w:proofErr w:type="spellEnd"/>
      <w:r w:rsidRPr="00987BE0">
        <w:t>）。第二，完整被子植物叶绿体基因组长度通常稳定在</w:t>
      </w:r>
      <w:r w:rsidRPr="00987BE0">
        <w:t>150,000-160,000 bp</w:t>
      </w:r>
      <w:r w:rsidRPr="00987BE0">
        <w:t>区间，本研究中各</w:t>
      </w:r>
      <w:r w:rsidRPr="00987BE0">
        <w:t>scaffold</w:t>
      </w:r>
      <w:r w:rsidRPr="00987BE0">
        <w:t>的规模与该范围相符。第三，基于这些序列成功注释出可用于系统发育分析的基因，且基于这些基因构建的树获得了极高的节点支持率，说明注释结果具有生物学有效性和可靠性。</w:t>
      </w:r>
    </w:p>
    <w:p w:rsidR="00CB0E1A" w:rsidRDefault="00CB0E1A" w:rsidP="00CB0E1A">
      <w:pPr>
        <w:spacing w:line="360" w:lineRule="auto"/>
      </w:pPr>
    </w:p>
    <w:p w:rsidR="00CB0E1A" w:rsidRDefault="00CB0E1A" w:rsidP="00CB0E1A">
      <w:pPr>
        <w:spacing w:line="360" w:lineRule="auto"/>
      </w:pPr>
      <w:r>
        <w:rPr>
          <w:rFonts w:hint="eastAsia"/>
        </w:rPr>
        <w:t>3.</w:t>
      </w:r>
      <w:r>
        <w:rPr>
          <w:rFonts w:hint="eastAsia"/>
        </w:rPr>
        <w:t>杨属物种是否倾向于聚成一支，柳属物种是否倾向于聚成一支？</w:t>
      </w:r>
    </w:p>
    <w:p w:rsidR="00CB0E1A" w:rsidRDefault="00CB0E1A" w:rsidP="00CB0E1A">
      <w:pPr>
        <w:spacing w:line="360" w:lineRule="auto"/>
      </w:pPr>
      <w:r>
        <w:rPr>
          <w:rFonts w:hint="eastAsia"/>
        </w:rPr>
        <w:t>答：</w:t>
      </w:r>
      <w:r w:rsidRPr="00763E9C">
        <w:t>是的。基于杨柳科系统发育学的既有共识，杨属和柳属各自为高度支持的单系类群。在利用叶绿体全基因组数据构建的系统发育树上，所有杨属物种会高支持率地聚为一支，所有柳属物种则聚为另一支。这是叶绿体基因组数据能够明确回答的核心系统发育问题之一，也是评价建树结果是否符合预期的重要判据。</w:t>
      </w:r>
    </w:p>
    <w:p w:rsidR="00CB0E1A" w:rsidRDefault="00CB0E1A" w:rsidP="00CB0E1A">
      <w:pPr>
        <w:spacing w:line="360" w:lineRule="auto"/>
      </w:pPr>
    </w:p>
    <w:p w:rsidR="00CB0E1A" w:rsidRDefault="00CB0E1A" w:rsidP="00CB0E1A">
      <w:pPr>
        <w:spacing w:line="360" w:lineRule="auto"/>
      </w:pPr>
      <w:r>
        <w:rPr>
          <w:rFonts w:hint="eastAsia"/>
        </w:rPr>
        <w:lastRenderedPageBreak/>
        <w:t>4.</w:t>
      </w:r>
      <w:r>
        <w:rPr>
          <w:rFonts w:hint="eastAsia"/>
        </w:rPr>
        <w:t>外类群是否位于杨属和柳属之外，并起到定根作用？</w:t>
      </w:r>
    </w:p>
    <w:p w:rsidR="00CB0E1A" w:rsidRDefault="00CB0E1A" w:rsidP="00CB0E1A">
      <w:pPr>
        <w:spacing w:line="360" w:lineRule="auto"/>
      </w:pPr>
      <w:r>
        <w:rPr>
          <w:rFonts w:hint="eastAsia"/>
        </w:rPr>
        <w:t>答：</w:t>
      </w:r>
      <w:r w:rsidRPr="00B865FA">
        <w:t>是的。在该系统发育树中，外类群（如树文件中标记为</w:t>
      </w:r>
      <w:r w:rsidRPr="00B865FA">
        <w:t>“circular”</w:t>
      </w:r>
      <w:r w:rsidRPr="00B865FA">
        <w:t>的序列）位于树的基部位置，与所有杨属和柳属序列构成的大支形成姐妹群关系。这一拓扑结构表明外类群成功发挥了定根作用，使树从无根状态转变为有明确进化方向的有根树。定根后的树能够区分进化祖先与衍生分支，为讨论类群间的进化顺序提供了必要的参照框架。</w:t>
      </w:r>
    </w:p>
    <w:p w:rsidR="00CB0E1A" w:rsidRDefault="00CB0E1A" w:rsidP="00CB0E1A">
      <w:pPr>
        <w:spacing w:line="360" w:lineRule="auto"/>
      </w:pPr>
    </w:p>
    <w:p w:rsidR="00CB0E1A" w:rsidRDefault="00CB0E1A" w:rsidP="00CB0E1A">
      <w:pPr>
        <w:spacing w:line="360" w:lineRule="auto"/>
      </w:pPr>
      <w:r>
        <w:rPr>
          <w:rFonts w:hint="eastAsia"/>
        </w:rPr>
        <w:t>5.</w:t>
      </w:r>
      <w:r>
        <w:rPr>
          <w:rFonts w:hint="eastAsia"/>
        </w:rPr>
        <w:t>如果树形结果与你的直观预期不完全一致，可能的原因是什么？</w:t>
      </w:r>
    </w:p>
    <w:p w:rsidR="00CB0E1A" w:rsidRDefault="00CB0E1A" w:rsidP="00CB0E1A">
      <w:pPr>
        <w:spacing w:line="360" w:lineRule="auto"/>
      </w:pPr>
      <w:r>
        <w:rPr>
          <w:rFonts w:hint="eastAsia"/>
        </w:rPr>
        <w:t>答：若树形结构与预期不符，可能的原因包括以下三点：</w:t>
      </w:r>
    </w:p>
    <w:p w:rsidR="00CB0E1A" w:rsidRDefault="00CB0E1A" w:rsidP="00CB0E1A">
      <w:pPr>
        <w:spacing w:line="360" w:lineRule="auto"/>
      </w:pPr>
      <w:r>
        <w:rPr>
          <w:rFonts w:hint="eastAsia"/>
        </w:rPr>
        <w:t>（</w:t>
      </w:r>
      <w:r>
        <w:rPr>
          <w:rFonts w:hint="eastAsia"/>
        </w:rPr>
        <w:t>1</w:t>
      </w:r>
      <w:r>
        <w:rPr>
          <w:rFonts w:hint="eastAsia"/>
        </w:rPr>
        <w:t>）不完全谱系分选：当祖先物种具有较高的遗传多态性，且后代物种在快速辐射演化过程中随机继承这些多态性时，单个基因的进化历史可能与真实的物种分化历史不一致，导致基因树与物种树拓扑结构差异。</w:t>
      </w:r>
    </w:p>
    <w:p w:rsidR="00CB0E1A" w:rsidRDefault="00CB0E1A" w:rsidP="00CB0E1A">
      <w:pPr>
        <w:spacing w:line="360" w:lineRule="auto"/>
      </w:pPr>
      <w:r>
        <w:rPr>
          <w:rFonts w:hint="eastAsia"/>
        </w:rPr>
        <w:t>（</w:t>
      </w:r>
      <w:r>
        <w:rPr>
          <w:rFonts w:hint="eastAsia"/>
        </w:rPr>
        <w:t>2</w:t>
      </w:r>
      <w:r>
        <w:rPr>
          <w:rFonts w:hint="eastAsia"/>
        </w:rPr>
        <w:t>）趋同进化：亲缘关系较远的物种因适应相似的生境，在相同位点独立发生相同的突变，使得它们在分子序列上表现出人为的相似性，从而在树上被错误地聚为一支。</w:t>
      </w:r>
    </w:p>
    <w:p w:rsidR="00CB0E1A" w:rsidRDefault="00CB0E1A" w:rsidP="00CB0E1A">
      <w:pPr>
        <w:spacing w:line="360" w:lineRule="auto"/>
      </w:pPr>
      <w:r>
        <w:rPr>
          <w:rFonts w:hint="eastAsia"/>
        </w:rPr>
        <w:t>（</w:t>
      </w:r>
      <w:r>
        <w:rPr>
          <w:rFonts w:hint="eastAsia"/>
        </w:rPr>
        <w:t>3</w:t>
      </w:r>
      <w:r>
        <w:rPr>
          <w:rFonts w:hint="eastAsia"/>
        </w:rPr>
        <w:t>）长枝吸引效应：进化速率较快的谱系（即分支长度较长）会积累大量由偶然产生的相似突变（同塑性状），系统发育重建方法可能错误地将这些长枝聚在一起，掩盖真实的亲缘关系。最大似然法和贝叶斯法对此效应的抵抗力强于最大简约法，但无法完全消除。</w:t>
      </w:r>
    </w:p>
    <w:p w:rsidR="00CB0E1A" w:rsidRDefault="00CB0E1A" w:rsidP="00CB0E1A">
      <w:pPr>
        <w:spacing w:line="360" w:lineRule="auto"/>
      </w:pPr>
      <w:r>
        <w:rPr>
          <w:rFonts w:hint="eastAsia"/>
        </w:rPr>
        <w:t>此外，数据质量问题（如测序错误、污染、嵌合体序列）、比对错误、模型选择不当等分析层面的因素也可能导致树形异常。</w:t>
      </w:r>
    </w:p>
    <w:p w:rsidR="00CB0E1A" w:rsidRPr="00CC5928" w:rsidRDefault="00CB0E1A" w:rsidP="00CB0E1A">
      <w:pPr>
        <w:spacing w:line="360" w:lineRule="auto"/>
      </w:pPr>
    </w:p>
    <w:p w:rsidR="00CB0E1A" w:rsidRDefault="001E42E1" w:rsidP="00CB0E1A">
      <w:pPr>
        <w:pStyle w:val="Heading2"/>
        <w:spacing w:line="360" w:lineRule="auto"/>
      </w:pPr>
      <w:bookmarkStart w:id="12" w:name="_Toc228566304"/>
      <w:bookmarkStart w:id="13" w:name="_Toc231453517"/>
      <w:r>
        <w:rPr>
          <w:rFonts w:hint="eastAsia"/>
        </w:rPr>
        <w:t>七、</w:t>
      </w:r>
      <w:r w:rsidR="00CB0E1A">
        <w:rPr>
          <w:rFonts w:hint="eastAsia"/>
        </w:rPr>
        <w:t>总结</w:t>
      </w:r>
      <w:bookmarkEnd w:id="12"/>
      <w:bookmarkEnd w:id="13"/>
    </w:p>
    <w:p w:rsidR="00CB0E1A" w:rsidRDefault="00CB0E1A" w:rsidP="00CB0E1A">
      <w:pPr>
        <w:spacing w:after="88" w:line="360" w:lineRule="auto"/>
        <w:ind w:firstLine="420"/>
      </w:pPr>
      <w:r>
        <w:rPr>
          <w:rFonts w:hint="eastAsia"/>
        </w:rPr>
        <w:t>研究基于公共数据库中的叶绿体基因组数据，对杨柳科（</w:t>
      </w:r>
      <w:r>
        <w:rPr>
          <w:rFonts w:hint="eastAsia"/>
        </w:rPr>
        <w:t>Salicaceae</w:t>
      </w:r>
      <w:r>
        <w:rPr>
          <w:rFonts w:hint="eastAsia"/>
        </w:rPr>
        <w:t>）若干样本进行了系统的生物信息学分析，包括数据质控、基因组组装、基因注释、多序列比对及系统发育树构建。通过全部分析流程，成功获得了以</w:t>
      </w:r>
      <w:proofErr w:type="spellStart"/>
      <w:r>
        <w:rPr>
          <w:rFonts w:hint="eastAsia"/>
        </w:rPr>
        <w:t>Newick</w:t>
      </w:r>
      <w:proofErr w:type="spellEnd"/>
      <w:r>
        <w:rPr>
          <w:rFonts w:hint="eastAsia"/>
        </w:rPr>
        <w:t>格式存储的系统发育树文件（</w:t>
      </w:r>
      <w:proofErr w:type="spellStart"/>
      <w:r>
        <w:rPr>
          <w:rFonts w:hint="eastAsia"/>
        </w:rPr>
        <w:t>alignment_clean.treefile</w:t>
      </w:r>
      <w:proofErr w:type="spellEnd"/>
      <w:r>
        <w:rPr>
          <w:rFonts w:hint="eastAsia"/>
        </w:rPr>
        <w:t>），并对树文件的拓扑结构、分支长度及节点支持率进行了详细解读。主要结论如下：</w:t>
      </w:r>
    </w:p>
    <w:p w:rsidR="00CB0E1A" w:rsidRDefault="00CB0E1A" w:rsidP="00CB0E1A">
      <w:pPr>
        <w:pStyle w:val="ListParagraph"/>
        <w:numPr>
          <w:ilvl w:val="0"/>
          <w:numId w:val="2"/>
        </w:numPr>
        <w:spacing w:after="88" w:line="360" w:lineRule="auto"/>
        <w:ind w:firstLineChars="0"/>
      </w:pPr>
      <w:r>
        <w:rPr>
          <w:rFonts w:hint="eastAsia"/>
        </w:rPr>
        <w:t>所用公开原始数据能够有效支持叶绿体基因组的组装。所有样本均顺利完成了从原始读段到系统发育树的全部分析流程，未出现因数据质量问题导致的流程中断，表明这些数据的测序深度和质量满足叶绿体基因组组装的要求。</w:t>
      </w:r>
    </w:p>
    <w:p w:rsidR="00CB0E1A" w:rsidRDefault="00CB0E1A" w:rsidP="00CB0E1A">
      <w:pPr>
        <w:pStyle w:val="ListParagraph"/>
        <w:numPr>
          <w:ilvl w:val="0"/>
          <w:numId w:val="2"/>
        </w:numPr>
        <w:spacing w:after="88" w:line="360" w:lineRule="auto"/>
        <w:ind w:firstLineChars="0"/>
      </w:pPr>
      <w:r>
        <w:rPr>
          <w:rFonts w:hint="eastAsia"/>
        </w:rPr>
        <w:lastRenderedPageBreak/>
        <w:t>组装出的叶绿体基因组长度和注释结果大体合理。组装的序列覆盖了叶绿体基因组典型的四分体结构区域，序列长度范围与已知被子植物叶绿体基因组（约150-160 kb）相符，且基于注释基因构建的系统发育树获得了高节点支持率，证明注释结果具有生物学有效性。</w:t>
      </w:r>
    </w:p>
    <w:p w:rsidR="00CB0E1A" w:rsidRDefault="00CB0E1A" w:rsidP="00CB0E1A">
      <w:pPr>
        <w:pStyle w:val="ListParagraph"/>
        <w:numPr>
          <w:ilvl w:val="0"/>
          <w:numId w:val="2"/>
        </w:numPr>
        <w:spacing w:after="88" w:line="360" w:lineRule="auto"/>
        <w:ind w:firstLineChars="0"/>
      </w:pPr>
      <w:r>
        <w:rPr>
          <w:rFonts w:hint="eastAsia"/>
        </w:rPr>
        <w:t>系统发育树显示，杨属（Populus）和柳属（Salix）物种各自聚为高支持率的单系分支（自展值多≥98%），这与传统形态学分类和分子系统学共识高度一致。外类群序列位于杨属-柳属大支的基部，成功发挥了定根作用，为理解类群间的进化方向提供了必要的参照。</w:t>
      </w:r>
    </w:p>
    <w:p w:rsidR="00CB0E1A" w:rsidRDefault="00CB0E1A" w:rsidP="00CB0E1A">
      <w:pPr>
        <w:pStyle w:val="ListParagraph"/>
        <w:numPr>
          <w:ilvl w:val="0"/>
          <w:numId w:val="2"/>
        </w:numPr>
        <w:spacing w:after="88" w:line="360" w:lineRule="auto"/>
        <w:ind w:firstLineChars="0"/>
      </w:pPr>
      <w:r>
        <w:rPr>
          <w:rFonts w:hint="eastAsia"/>
        </w:rPr>
        <w:t>部分分支长度极短（接近0.000001），提示相应序列之间具有高度相似性，可能存在基因重复或高度保守区域。多数关键节点的自展支持率达到100%，表明树的拓扑结构具有较高的统计可靠性与可重复性。</w:t>
      </w:r>
    </w:p>
    <w:p w:rsidR="00CB0E1A" w:rsidRDefault="00CB0E1A" w:rsidP="00CB0E1A">
      <w:pPr>
        <w:pStyle w:val="ListParagraph"/>
        <w:numPr>
          <w:ilvl w:val="0"/>
          <w:numId w:val="2"/>
        </w:numPr>
        <w:spacing w:after="88" w:line="360" w:lineRule="auto"/>
        <w:ind w:firstLineChars="0"/>
      </w:pPr>
      <w:r>
        <w:rPr>
          <w:rFonts w:hint="eastAsia"/>
        </w:rPr>
        <w:t>若树形结果与预期不完全一致，可能的原因包括不完全谱系分选、趋同进化及长枝吸引效应等生物学因素，亦可能涉及数据质量、比对错误或模型选择不当等分析层面的问题。</w:t>
      </w:r>
    </w:p>
    <w:p w:rsidR="00CB0E1A" w:rsidRDefault="00CB0E1A" w:rsidP="00CB0E1A">
      <w:pPr>
        <w:spacing w:after="88" w:line="360" w:lineRule="auto"/>
        <w:ind w:left="420" w:firstLine="420"/>
      </w:pPr>
      <w:r>
        <w:rPr>
          <w:rFonts w:hint="eastAsia"/>
        </w:rPr>
        <w:t>综上所述，本次实验成功实现了从原始测序数据到高可信度系统发育树的完整分析，所得结果能够有效支撑杨柳科属间亲缘关系的讨论，达到了实验的核心目标。基因组组装呈现一定碎片化，但未对后续系统发育推断造成实质性影响。未来可通过优化组装参数或引入长读长测序数据进一步提升基因组连续性。</w:t>
      </w:r>
    </w:p>
    <w:p w:rsidR="000D29AE" w:rsidRDefault="000D29AE">
      <w:pPr>
        <w:rPr>
          <w:rFonts w:eastAsia="SimHei"/>
          <w:bCs/>
        </w:rPr>
      </w:pPr>
    </w:p>
    <w:sectPr w:rsidR="000D29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TZhongsong">
    <w:altName w:val="华文中宋"/>
    <w:panose1 w:val="02010600040101010101"/>
    <w:charset w:val="86"/>
    <w:family w:val="auto"/>
    <w:pitch w:val="variable"/>
    <w:sig w:usb0="00000287" w:usb1="080F0000" w:usb2="00000010" w:usb3="00000000" w:csb0="0004009F" w:csb1="00000000"/>
  </w:font>
  <w:font w:name="FZYaoTi">
    <w:altName w:val="Microsoft YaHei"/>
    <w:panose1 w:val="020B0604020202020204"/>
    <w:charset w:val="86"/>
    <w:family w:val="auto"/>
    <w:pitch w:val="default"/>
    <w:sig w:usb0="00000003" w:usb1="080E0000" w:usb2="00000000" w:usb3="00000000" w:csb0="00040000" w:csb1="00000000"/>
  </w:font>
  <w:font w:name="FangSong_GB2312">
    <w:altName w:val="Microsoft YaHei"/>
    <w:panose1 w:val="020B0604020202020204"/>
    <w:charset w:val="86"/>
    <w:family w:val="modern"/>
    <w:pitch w:val="default"/>
    <w:sig w:usb0="00000001" w:usb1="080E0000" w:usb2="00000000" w:usb3="00000000" w:csb0="00040000"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772C1"/>
    <w:multiLevelType w:val="hybridMultilevel"/>
    <w:tmpl w:val="46C43ECE"/>
    <w:lvl w:ilvl="0" w:tplc="9A7AA34C">
      <w:start w:val="4"/>
      <w:numFmt w:val="bullet"/>
      <w:lvlText w:val=""/>
      <w:lvlJc w:val="left"/>
      <w:pPr>
        <w:ind w:left="360" w:hanging="360"/>
      </w:pPr>
      <w:rPr>
        <w:rFonts w:ascii="Wingdings" w:eastAsia="SimSun" w:hAnsi="Wingdings" w:cs="SimSu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BF35498"/>
    <w:multiLevelType w:val="hybridMultilevel"/>
    <w:tmpl w:val="B7082B34"/>
    <w:lvl w:ilvl="0" w:tplc="52980442">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787358493">
    <w:abstractNumId w:val="0"/>
  </w:num>
  <w:num w:numId="2" w16cid:durableId="620843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754"/>
    <w:rsid w:val="00025F21"/>
    <w:rsid w:val="0006272A"/>
    <w:rsid w:val="000C6252"/>
    <w:rsid w:val="000D29AE"/>
    <w:rsid w:val="00175754"/>
    <w:rsid w:val="001855C9"/>
    <w:rsid w:val="001E42E1"/>
    <w:rsid w:val="00211F3E"/>
    <w:rsid w:val="00341556"/>
    <w:rsid w:val="00350D9B"/>
    <w:rsid w:val="00351267"/>
    <w:rsid w:val="00410557"/>
    <w:rsid w:val="00417CE9"/>
    <w:rsid w:val="00435FB7"/>
    <w:rsid w:val="00436793"/>
    <w:rsid w:val="00453513"/>
    <w:rsid w:val="004A4AFA"/>
    <w:rsid w:val="0051669B"/>
    <w:rsid w:val="0061237A"/>
    <w:rsid w:val="00645D96"/>
    <w:rsid w:val="006923D8"/>
    <w:rsid w:val="006A6AEF"/>
    <w:rsid w:val="006D6531"/>
    <w:rsid w:val="008621D6"/>
    <w:rsid w:val="008955C1"/>
    <w:rsid w:val="008C0645"/>
    <w:rsid w:val="009031A8"/>
    <w:rsid w:val="00923299"/>
    <w:rsid w:val="00950506"/>
    <w:rsid w:val="009B43BC"/>
    <w:rsid w:val="00A845B3"/>
    <w:rsid w:val="00A94E3B"/>
    <w:rsid w:val="00AA2338"/>
    <w:rsid w:val="00AD1C56"/>
    <w:rsid w:val="00BD695C"/>
    <w:rsid w:val="00BF1CA6"/>
    <w:rsid w:val="00C233AE"/>
    <w:rsid w:val="00C95415"/>
    <w:rsid w:val="00CB0E1A"/>
    <w:rsid w:val="00E57E85"/>
    <w:rsid w:val="00EF2734"/>
    <w:rsid w:val="00F42BC6"/>
    <w:rsid w:val="00F70646"/>
    <w:rsid w:val="0B353A4F"/>
    <w:rsid w:val="125E2397"/>
    <w:rsid w:val="14EC1B96"/>
    <w:rsid w:val="173F12DE"/>
    <w:rsid w:val="18954C72"/>
    <w:rsid w:val="1AA15E3E"/>
    <w:rsid w:val="1CAB74CC"/>
    <w:rsid w:val="220C43C8"/>
    <w:rsid w:val="36A0045D"/>
    <w:rsid w:val="3755185B"/>
    <w:rsid w:val="3EA56A22"/>
    <w:rsid w:val="42220C2D"/>
    <w:rsid w:val="493D2075"/>
    <w:rsid w:val="5B5C4D58"/>
    <w:rsid w:val="5D26053E"/>
    <w:rsid w:val="613B4E64"/>
    <w:rsid w:val="68A425CA"/>
    <w:rsid w:val="6CE801F9"/>
    <w:rsid w:val="6DF26988"/>
    <w:rsid w:val="74C94DB4"/>
    <w:rsid w:val="7A7D0667"/>
    <w:rsid w:val="7BB42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ABB2728"/>
  <w15:docId w15:val="{838A1870-33C2-474E-8684-418FF481D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imes New Roman" w:eastAsia="SimSun" w:hAnsi="Times New Roman" w:cs="Times New Roman"/>
      <w:kern w:val="2"/>
      <w:sz w:val="21"/>
      <w:szCs w:val="24"/>
      <w:lang w:val="en-US"/>
    </w:rPr>
  </w:style>
  <w:style w:type="paragraph" w:styleId="Heading1">
    <w:name w:val="heading 1"/>
    <w:basedOn w:val="Normal"/>
    <w:next w:val="Normal"/>
    <w:link w:val="Heading1Char"/>
    <w:qFormat/>
    <w:rsid w:val="0061237A"/>
    <w:pPr>
      <w:keepNext/>
      <w:keepLines/>
      <w:spacing w:before="340" w:after="330" w:line="578" w:lineRule="auto"/>
      <w:outlineLvl w:val="0"/>
    </w:pPr>
    <w:rPr>
      <w:b/>
      <w:bCs/>
      <w:kern w:val="44"/>
      <w:sz w:val="44"/>
      <w:szCs w:val="44"/>
    </w:rPr>
  </w:style>
  <w:style w:type="paragraph" w:styleId="Heading2">
    <w:name w:val="heading 2"/>
    <w:next w:val="Normal"/>
    <w:link w:val="Heading2Char"/>
    <w:uiPriority w:val="9"/>
    <w:unhideWhenUsed/>
    <w:qFormat/>
    <w:rsid w:val="00CB0E1A"/>
    <w:pPr>
      <w:keepNext/>
      <w:keepLines/>
      <w:spacing w:after="113" w:line="259" w:lineRule="auto"/>
      <w:ind w:left="10" w:hanging="10"/>
      <w:outlineLvl w:val="1"/>
    </w:pPr>
    <w:rPr>
      <w:rFonts w:ascii="SimHei" w:eastAsia="SimHei" w:hAnsi="SimHei" w:cs="SimHei"/>
      <w:color w:val="000000"/>
      <w:kern w:val="2"/>
      <w:sz w:val="30"/>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character" w:styleId="PageNumber">
    <w:name w:val="page number"/>
    <w:basedOn w:val="DefaultParagraphFont"/>
    <w:qFormat/>
  </w:style>
  <w:style w:type="character" w:customStyle="1" w:styleId="Heading2Char">
    <w:name w:val="Heading 2 Char"/>
    <w:basedOn w:val="DefaultParagraphFont"/>
    <w:link w:val="Heading2"/>
    <w:uiPriority w:val="9"/>
    <w:qFormat/>
    <w:rsid w:val="00CB0E1A"/>
    <w:rPr>
      <w:rFonts w:ascii="SimHei" w:eastAsia="SimHei" w:hAnsi="SimHei" w:cs="SimHei"/>
      <w:color w:val="000000"/>
      <w:kern w:val="2"/>
      <w:sz w:val="30"/>
      <w:szCs w:val="22"/>
      <w:lang w:val="en-US"/>
    </w:rPr>
  </w:style>
  <w:style w:type="table" w:styleId="TableGrid">
    <w:name w:val="Table Grid"/>
    <w:basedOn w:val="TableNormal"/>
    <w:uiPriority w:val="39"/>
    <w:rsid w:val="00CB0E1A"/>
    <w:pPr>
      <w:widowControl w:val="0"/>
      <w:jc w:val="both"/>
    </w:pPr>
    <w:rPr>
      <w:rFonts w:ascii="Times New Roman" w:eastAsia="SimSu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rsid w:val="00CB0E1A"/>
    <w:pPr>
      <w:widowControl/>
      <w:ind w:firstLineChars="200" w:firstLine="420"/>
      <w:jc w:val="left"/>
    </w:pPr>
    <w:rPr>
      <w:rFonts w:ascii="SimSun" w:hAnsi="SimSun" w:cs="SimSun"/>
      <w:kern w:val="0"/>
      <w:sz w:val="24"/>
    </w:rPr>
  </w:style>
  <w:style w:type="character" w:customStyle="1" w:styleId="Heading1Char">
    <w:name w:val="Heading 1 Char"/>
    <w:basedOn w:val="DefaultParagraphFont"/>
    <w:link w:val="Heading1"/>
    <w:rsid w:val="0061237A"/>
    <w:rPr>
      <w:rFonts w:ascii="Times New Roman" w:eastAsia="SimSun" w:hAnsi="Times New Roman" w:cs="Times New Roman"/>
      <w:b/>
      <w:bCs/>
      <w:kern w:val="44"/>
      <w:sz w:val="44"/>
      <w:szCs w:val="44"/>
      <w:lang w:val="en-US"/>
    </w:rPr>
  </w:style>
  <w:style w:type="paragraph" w:styleId="TOCHeading">
    <w:name w:val="TOC Heading"/>
    <w:basedOn w:val="Heading1"/>
    <w:next w:val="Normal"/>
    <w:uiPriority w:val="39"/>
    <w:unhideWhenUsed/>
    <w:qFormat/>
    <w:rsid w:val="0061237A"/>
    <w:pPr>
      <w:widowControl/>
      <w:spacing w:before="480" w:after="0" w:line="276" w:lineRule="auto"/>
      <w:jc w:val="left"/>
      <w:outlineLvl w:val="9"/>
    </w:pPr>
    <w:rPr>
      <w:rFonts w:asciiTheme="majorHAnsi" w:eastAsiaTheme="majorEastAsia" w:hAnsiTheme="majorHAnsi" w:cstheme="majorBidi"/>
      <w:color w:val="2D53A0" w:themeColor="accent1" w:themeShade="BF"/>
      <w:kern w:val="0"/>
      <w:sz w:val="28"/>
      <w:szCs w:val="28"/>
      <w:lang w:eastAsia="en-US"/>
    </w:rPr>
  </w:style>
  <w:style w:type="paragraph" w:styleId="TOC2">
    <w:name w:val="toc 2"/>
    <w:basedOn w:val="Normal"/>
    <w:next w:val="Normal"/>
    <w:autoRedefine/>
    <w:uiPriority w:val="39"/>
    <w:rsid w:val="0061237A"/>
    <w:pPr>
      <w:jc w:val="left"/>
    </w:pPr>
    <w:rPr>
      <w:rFonts w:asciiTheme="minorHAnsi" w:hAnsiTheme="minorHAnsi" w:cstheme="minorHAnsi"/>
      <w:b/>
      <w:bCs/>
      <w:smallCaps/>
      <w:sz w:val="22"/>
      <w:szCs w:val="22"/>
    </w:rPr>
  </w:style>
  <w:style w:type="character" w:styleId="Hyperlink">
    <w:name w:val="Hyperlink"/>
    <w:basedOn w:val="DefaultParagraphFont"/>
    <w:uiPriority w:val="99"/>
    <w:unhideWhenUsed/>
    <w:rsid w:val="0061237A"/>
    <w:rPr>
      <w:color w:val="0026E5" w:themeColor="hyperlink"/>
      <w:u w:val="single"/>
    </w:rPr>
  </w:style>
  <w:style w:type="paragraph" w:styleId="TOC1">
    <w:name w:val="toc 1"/>
    <w:basedOn w:val="Normal"/>
    <w:next w:val="Normal"/>
    <w:autoRedefine/>
    <w:rsid w:val="0061237A"/>
    <w:pPr>
      <w:spacing w:before="360" w:after="360"/>
      <w:jc w:val="left"/>
    </w:pPr>
    <w:rPr>
      <w:rFonts w:asciiTheme="minorHAnsi" w:hAnsiTheme="minorHAnsi" w:cstheme="minorHAnsi"/>
      <w:b/>
      <w:bCs/>
      <w:caps/>
      <w:sz w:val="22"/>
      <w:szCs w:val="22"/>
      <w:u w:val="single"/>
    </w:rPr>
  </w:style>
  <w:style w:type="paragraph" w:styleId="TOC3">
    <w:name w:val="toc 3"/>
    <w:basedOn w:val="Normal"/>
    <w:next w:val="Normal"/>
    <w:autoRedefine/>
    <w:rsid w:val="0061237A"/>
    <w:pPr>
      <w:jc w:val="left"/>
    </w:pPr>
    <w:rPr>
      <w:rFonts w:asciiTheme="minorHAnsi" w:hAnsiTheme="minorHAnsi" w:cstheme="minorHAnsi"/>
      <w:smallCaps/>
      <w:sz w:val="22"/>
      <w:szCs w:val="22"/>
    </w:rPr>
  </w:style>
  <w:style w:type="paragraph" w:styleId="TOC4">
    <w:name w:val="toc 4"/>
    <w:basedOn w:val="Normal"/>
    <w:next w:val="Normal"/>
    <w:autoRedefine/>
    <w:rsid w:val="0061237A"/>
    <w:pPr>
      <w:jc w:val="left"/>
    </w:pPr>
    <w:rPr>
      <w:rFonts w:asciiTheme="minorHAnsi" w:hAnsiTheme="minorHAnsi" w:cstheme="minorHAnsi"/>
      <w:sz w:val="22"/>
      <w:szCs w:val="22"/>
    </w:rPr>
  </w:style>
  <w:style w:type="paragraph" w:styleId="TOC5">
    <w:name w:val="toc 5"/>
    <w:basedOn w:val="Normal"/>
    <w:next w:val="Normal"/>
    <w:autoRedefine/>
    <w:rsid w:val="0061237A"/>
    <w:pPr>
      <w:jc w:val="left"/>
    </w:pPr>
    <w:rPr>
      <w:rFonts w:asciiTheme="minorHAnsi" w:hAnsiTheme="minorHAnsi" w:cstheme="minorHAnsi"/>
      <w:sz w:val="22"/>
      <w:szCs w:val="22"/>
    </w:rPr>
  </w:style>
  <w:style w:type="paragraph" w:styleId="TOC6">
    <w:name w:val="toc 6"/>
    <w:basedOn w:val="Normal"/>
    <w:next w:val="Normal"/>
    <w:autoRedefine/>
    <w:rsid w:val="0061237A"/>
    <w:pPr>
      <w:jc w:val="left"/>
    </w:pPr>
    <w:rPr>
      <w:rFonts w:asciiTheme="minorHAnsi" w:hAnsiTheme="minorHAnsi" w:cstheme="minorHAnsi"/>
      <w:sz w:val="22"/>
      <w:szCs w:val="22"/>
    </w:rPr>
  </w:style>
  <w:style w:type="paragraph" w:styleId="TOC7">
    <w:name w:val="toc 7"/>
    <w:basedOn w:val="Normal"/>
    <w:next w:val="Normal"/>
    <w:autoRedefine/>
    <w:rsid w:val="0061237A"/>
    <w:pPr>
      <w:jc w:val="left"/>
    </w:pPr>
    <w:rPr>
      <w:rFonts w:asciiTheme="minorHAnsi" w:hAnsiTheme="minorHAnsi" w:cstheme="minorHAnsi"/>
      <w:sz w:val="22"/>
      <w:szCs w:val="22"/>
    </w:rPr>
  </w:style>
  <w:style w:type="paragraph" w:styleId="TOC8">
    <w:name w:val="toc 8"/>
    <w:basedOn w:val="Normal"/>
    <w:next w:val="Normal"/>
    <w:autoRedefine/>
    <w:rsid w:val="0061237A"/>
    <w:pPr>
      <w:jc w:val="left"/>
    </w:pPr>
    <w:rPr>
      <w:rFonts w:asciiTheme="minorHAnsi" w:hAnsiTheme="minorHAnsi" w:cstheme="minorHAnsi"/>
      <w:sz w:val="22"/>
      <w:szCs w:val="22"/>
    </w:rPr>
  </w:style>
  <w:style w:type="paragraph" w:styleId="TOC9">
    <w:name w:val="toc 9"/>
    <w:basedOn w:val="Normal"/>
    <w:next w:val="Normal"/>
    <w:autoRedefine/>
    <w:rsid w:val="0061237A"/>
    <w:pPr>
      <w:jc w:val="left"/>
    </w:pPr>
    <w:rPr>
      <w:rFonts w:asciiTheme="minorHAnsi"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1594F-1D6D-124B-A3E2-02CEC25B5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23</Pages>
  <Words>2161</Words>
  <Characters>12323</Characters>
  <Application>Microsoft Office Word</Application>
  <DocSecurity>0</DocSecurity>
  <Lines>102</Lines>
  <Paragraphs>28</Paragraphs>
  <ScaleCrop>false</ScaleCrop>
  <Company/>
  <LinksUpToDate>false</LinksUpToDate>
  <CharactersWithSpaces>14456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方泽宇</cp:lastModifiedBy>
  <cp:revision>43</cp:revision>
  <dcterms:created xsi:type="dcterms:W3CDTF">2024-12-23T16:32:00Z</dcterms:created>
  <dcterms:modified xsi:type="dcterms:W3CDTF">2026-06-04T00:18:00Z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8FE9798F62624EA78AFFB0B8DA80142D_12</vt:lpwstr>
  </property>
  <property fmtid="{D5CDD505-2E9C-101B-9397-08002B2CF9AE}" pid="4" name="KSOTemplateDocerSaveRecord">
    <vt:lpwstr>eyJoZGlkIjoiMzY4YTVjYmMyYzE2Njc2NjBkNDg4OGE0N2IzMWIyYzEiLCJ1c2VySWQiOiIxNjU1NTcyODUwIn0=</vt:lpwstr>
  </property>
</Properties>
</file>