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小标题 2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服务端主要是提供接口，分为两种：一种是短链，如</w:t>
      </w: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请求；还有种是</w:t>
      </w:r>
      <w:r>
        <w:rPr>
          <w:rtl w:val="0"/>
          <w:lang w:val="zh-CN" w:eastAsia="zh-CN"/>
        </w:rPr>
        <w:t>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长链接，与用户实时通讯</w:t>
      </w:r>
    </w:p>
    <w:p>
      <w:pPr>
        <w:pStyle w:val="小标题 2"/>
        <w:bidi w:val="0"/>
      </w:pPr>
    </w:p>
    <w:p>
      <w:pPr>
        <w:pStyle w:val="小标题 2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主要模块如下：</w:t>
      </w:r>
    </w:p>
    <w:p>
      <w:pPr>
        <w:pStyle w:val="小标题 2"/>
        <w:bidi w:val="0"/>
      </w:pPr>
    </w:p>
    <w:p>
      <w:pPr>
        <w:pStyle w:val="小标题 2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登录模块（使用第三方微信登录）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微信登录授权，包括获取用户头像，昵称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用户模块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用户基础信息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用户历史记录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用户分享记录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用户排行记录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订单模块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用户充值记录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房间模块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房间参数设置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房间状态等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系统模块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用户基础配置，如声音，旁观等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消息模块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订单消息，系统消息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通讯模块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服务端与客户端实时通讯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牌随机发放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每局结束，数据保存，图片截图自动生成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