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t>pxc 用于mysql高可用集群</w:t>
      </w:r>
    </w:p>
    <w:p>
      <w:pPr/>
      <w:r>
        <w:t>装包</w:t>
      </w:r>
    </w:p>
    <w:p>
      <w:pPr/>
    </w:p>
    <w:p>
      <w:pPr/>
      <w:r>
        <w:t>配置文件在/etc/percona-xtradb-cluster.conf.d/</w:t>
      </w:r>
    </w:p>
    <w:p>
      <w:pPr>
        <w:ind w:firstLine="420" w:firstLineChars="0"/>
      </w:pPr>
      <w:r>
        <w:t>mysql.cnf</w:t>
      </w:r>
      <w:r>
        <w:tab/>
      </w:r>
      <w:r>
        <w:t>数据库配置文件，也就是说pxc本身自带mysql</w:t>
      </w:r>
    </w:p>
    <w:p>
      <w:pPr>
        <w:ind w:left="420" w:leftChars="0" w:firstLine="420" w:firstLineChars="0"/>
      </w:pPr>
      <w:r>
        <w:t>注意server_id 值要改成不一样，要有log_slave_updates链式复制</w:t>
      </w:r>
    </w:p>
    <w:p>
      <w:pPr>
        <w:ind w:firstLine="420" w:firstLineChars="0"/>
      </w:pPr>
      <w:r>
        <w:t xml:space="preserve">wsrep.cnf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7C9A5"/>
    <w:rsid w:val="BDB87B38"/>
    <w:rsid w:val="FF3F8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2019-06-22T03:26:00Z</dcterms:created>
  <dc:creator>root</dc:creator>
  <cp:lastModifiedBy>root</cp:lastModifiedBy>
  <dcterms:modified xsi:type="dcterms:W3CDTF">2019-06-22T08:59:38Z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