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1E36">
      <w:pPr>
        <w:rPr>
          <w:rFonts w:hint="eastAsia"/>
        </w:rPr>
      </w:pPr>
      <w:r>
        <w:rPr>
          <w:rFonts w:hint="eastAsia"/>
        </w:rPr>
        <w:t>通讯</w:t>
      </w:r>
      <w:r w:rsidRPr="00D41E36">
        <w:rPr>
          <w:rFonts w:hint="eastAsia"/>
        </w:rPr>
        <w:t>协议采用</w:t>
      </w:r>
      <w:r w:rsidRPr="00D41E36">
        <w:rPr>
          <w:rFonts w:hint="eastAsia"/>
        </w:rPr>
        <w:t>Http</w:t>
      </w:r>
      <w:r w:rsidRPr="00D41E36">
        <w:rPr>
          <w:rFonts w:hint="eastAsia"/>
        </w:rPr>
        <w:t>二进制格式，网络数据使用小端字节序传输。</w:t>
      </w:r>
    </w:p>
    <w:p w:rsidR="00D41E36" w:rsidRDefault="005E62D5">
      <w:pPr>
        <w:rPr>
          <w:rFonts w:hint="eastAsia"/>
        </w:rPr>
      </w:pPr>
      <w:r w:rsidRPr="005E62D5">
        <w:rPr>
          <w:rFonts w:hint="eastAsia"/>
        </w:rPr>
        <w:t>Http</w:t>
      </w:r>
      <w:r w:rsidRPr="005E62D5">
        <w:rPr>
          <w:rFonts w:hint="eastAsia"/>
        </w:rPr>
        <w:t>的包头可以携带</w:t>
      </w:r>
      <w:r w:rsidRPr="005E62D5">
        <w:rPr>
          <w:rFonts w:hint="eastAsia"/>
        </w:rPr>
        <w:t>Cookie</w:t>
      </w:r>
      <w:r w:rsidRPr="005E62D5">
        <w:rPr>
          <w:rFonts w:hint="eastAsia"/>
        </w:rPr>
        <w:t>信息，包体可能包含玩家的多个游戏消息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page" w:horzAnchor="margin" w:tblpY="2413"/>
        <w:tblW w:w="0" w:type="auto"/>
        <w:tblLook w:val="04A0"/>
      </w:tblPr>
      <w:tblGrid>
        <w:gridCol w:w="589"/>
        <w:gridCol w:w="1787"/>
        <w:gridCol w:w="2127"/>
        <w:gridCol w:w="2330"/>
        <w:gridCol w:w="1689"/>
      </w:tblGrid>
      <w:tr w:rsidR="00BC1D0C" w:rsidRPr="00C1783E" w:rsidTr="00117E27">
        <w:tc>
          <w:tcPr>
            <w:tcW w:w="2376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C1D0C" w:rsidRPr="00C1783E" w:rsidRDefault="00BC1D0C" w:rsidP="00BC1D0C">
            <w:r w:rsidRPr="00C1783E">
              <w:rPr>
                <w:rFonts w:hint="eastAsia"/>
              </w:rPr>
              <w:t>字段</w:t>
            </w:r>
          </w:p>
        </w:tc>
        <w:tc>
          <w:tcPr>
            <w:tcW w:w="21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C1D0C" w:rsidRPr="00C1783E" w:rsidRDefault="00BC1D0C" w:rsidP="00BC1D0C">
            <w:r w:rsidRPr="00C1783E">
              <w:rPr>
                <w:rFonts w:hint="eastAsia"/>
              </w:rPr>
              <w:t>类型</w:t>
            </w:r>
          </w:p>
        </w:tc>
        <w:tc>
          <w:tcPr>
            <w:tcW w:w="233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C1D0C" w:rsidRPr="00C1783E" w:rsidRDefault="00BC1D0C" w:rsidP="00BC1D0C">
            <w:r w:rsidRPr="00C1783E">
              <w:rPr>
                <w:rFonts w:hint="eastAsia"/>
              </w:rPr>
              <w:t>说明</w:t>
            </w:r>
          </w:p>
        </w:tc>
        <w:tc>
          <w:tcPr>
            <w:tcW w:w="16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C1D0C" w:rsidRPr="00C1783E" w:rsidRDefault="00BC1D0C" w:rsidP="00BC1D0C">
            <w:r w:rsidRPr="00C1783E">
              <w:rPr>
                <w:rFonts w:hint="eastAsia"/>
              </w:rPr>
              <w:t>例子</w:t>
            </w:r>
          </w:p>
        </w:tc>
      </w:tr>
      <w:tr w:rsidR="00BC1D0C" w:rsidRPr="00C1783E" w:rsidTr="00117E27">
        <w:tc>
          <w:tcPr>
            <w:tcW w:w="2376" w:type="dxa"/>
            <w:gridSpan w:val="2"/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encrypt</w:t>
            </w:r>
          </w:p>
        </w:tc>
        <w:tc>
          <w:tcPr>
            <w:tcW w:w="2127" w:type="dxa"/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t>B</w:t>
            </w:r>
            <w:r w:rsidRPr="00C1783E">
              <w:rPr>
                <w:rFonts w:hint="eastAsia"/>
              </w:rPr>
              <w:t>yte</w:t>
            </w:r>
          </w:p>
        </w:tc>
        <w:tc>
          <w:tcPr>
            <w:tcW w:w="2330" w:type="dxa"/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秘钥</w:t>
            </w:r>
          </w:p>
        </w:tc>
        <w:tc>
          <w:tcPr>
            <w:tcW w:w="1689" w:type="dxa"/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0</w:t>
            </w:r>
            <w:r w:rsidRPr="00C1783E">
              <w:rPr>
                <w:rFonts w:hint="eastAsia"/>
              </w:rPr>
              <w:t>～</w:t>
            </w:r>
            <w:r w:rsidRPr="00C1783E">
              <w:rPr>
                <w:rFonts w:hint="eastAsia"/>
              </w:rPr>
              <w:t>99</w:t>
            </w:r>
          </w:p>
        </w:tc>
      </w:tr>
      <w:tr w:rsidR="00BC1D0C" w:rsidRPr="00C1783E" w:rsidTr="008A5F43">
        <w:tc>
          <w:tcPr>
            <w:tcW w:w="2376" w:type="dxa"/>
            <w:gridSpan w:val="2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isCompress</w:t>
            </w:r>
          </w:p>
        </w:tc>
        <w:tc>
          <w:tcPr>
            <w:tcW w:w="2127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Byte</w:t>
            </w:r>
          </w:p>
        </w:tc>
        <w:tc>
          <w:tcPr>
            <w:tcW w:w="2330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是否压缩</w:t>
            </w:r>
          </w:p>
        </w:tc>
        <w:tc>
          <w:tcPr>
            <w:tcW w:w="1689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0</w:t>
            </w:r>
            <w:r w:rsidRPr="00C1783E">
              <w:rPr>
                <w:rFonts w:hint="eastAsia"/>
              </w:rPr>
              <w:t>：否，</w:t>
            </w:r>
            <w:r w:rsidRPr="00C1783E">
              <w:rPr>
                <w:rFonts w:hint="eastAsia"/>
              </w:rPr>
              <w:t>1</w:t>
            </w:r>
            <w:r w:rsidRPr="00C1783E">
              <w:rPr>
                <w:rFonts w:hint="eastAsia"/>
              </w:rPr>
              <w:t>：是</w:t>
            </w:r>
          </w:p>
        </w:tc>
      </w:tr>
      <w:tr w:rsidR="00BC1D0C" w:rsidRPr="00C1783E" w:rsidTr="008A5F43">
        <w:tc>
          <w:tcPr>
            <w:tcW w:w="2376" w:type="dxa"/>
            <w:gridSpan w:val="2"/>
            <w:shd w:val="clear" w:color="auto" w:fill="FABF8F" w:themeFill="accent6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passportId</w:t>
            </w:r>
          </w:p>
        </w:tc>
        <w:tc>
          <w:tcPr>
            <w:tcW w:w="2127" w:type="dxa"/>
            <w:shd w:val="clear" w:color="auto" w:fill="FABF8F" w:themeFill="accent6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String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用户账号</w:t>
            </w:r>
            <w:r w:rsidRPr="00C1783E">
              <w:rPr>
                <w:rFonts w:hint="eastAsia"/>
              </w:rPr>
              <w:t>ID</w:t>
            </w:r>
          </w:p>
        </w:tc>
        <w:tc>
          <w:tcPr>
            <w:tcW w:w="1689" w:type="dxa"/>
            <w:shd w:val="clear" w:color="auto" w:fill="FABF8F" w:themeFill="accent6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2376" w:type="dxa"/>
            <w:gridSpan w:val="2"/>
            <w:shd w:val="clear" w:color="auto" w:fill="FABF8F" w:themeFill="accent6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roleId</w:t>
            </w:r>
          </w:p>
        </w:tc>
        <w:tc>
          <w:tcPr>
            <w:tcW w:w="2127" w:type="dxa"/>
            <w:shd w:val="clear" w:color="auto" w:fill="FABF8F" w:themeFill="accent6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String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角色</w:t>
            </w:r>
            <w:r w:rsidRPr="00C1783E">
              <w:rPr>
                <w:rFonts w:hint="eastAsia"/>
              </w:rPr>
              <w:t>ID</w:t>
            </w:r>
          </w:p>
        </w:tc>
        <w:tc>
          <w:tcPr>
            <w:tcW w:w="1689" w:type="dxa"/>
            <w:shd w:val="clear" w:color="auto" w:fill="FABF8F" w:themeFill="accent6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2376" w:type="dxa"/>
            <w:gridSpan w:val="2"/>
            <w:shd w:val="clear" w:color="auto" w:fill="FABF8F" w:themeFill="accent6" w:themeFillTint="99"/>
          </w:tcPr>
          <w:p w:rsidR="00BC1D0C" w:rsidRPr="00C1783E" w:rsidRDefault="00BC1D0C" w:rsidP="00BC1D0C">
            <w:r w:rsidRPr="00C1783E">
              <w:t>uniqueKey</w:t>
            </w:r>
          </w:p>
        </w:tc>
        <w:tc>
          <w:tcPr>
            <w:tcW w:w="2127" w:type="dxa"/>
            <w:shd w:val="clear" w:color="auto" w:fill="FABF8F" w:themeFill="accent6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String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用户认证</w:t>
            </w:r>
            <w:r w:rsidRPr="00C1783E">
              <w:rPr>
                <w:rFonts w:hint="eastAsia"/>
              </w:rPr>
              <w:t>Key</w:t>
            </w:r>
          </w:p>
        </w:tc>
        <w:tc>
          <w:tcPr>
            <w:tcW w:w="1689" w:type="dxa"/>
            <w:shd w:val="clear" w:color="auto" w:fill="FABF8F" w:themeFill="accent6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2376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</w:tcPr>
          <w:p w:rsidR="00BC1D0C" w:rsidRPr="00C1783E" w:rsidRDefault="00BC1D0C" w:rsidP="00BC1D0C">
            <w:pPr>
              <w:rPr>
                <w:rFonts w:hint="eastAsia"/>
              </w:rPr>
            </w:pPr>
            <w:r w:rsidRPr="00C1783E">
              <w:rPr>
                <w:rFonts w:hint="eastAsia"/>
              </w:rPr>
              <w:t>playerRequest</w:t>
            </w:r>
            <w:r w:rsidRPr="00C1783E">
              <w:t>Count</w:t>
            </w:r>
            <w:r w:rsidRPr="00C1783E">
              <w:rPr>
                <w:rFonts w:hint="eastAsia"/>
              </w:rPr>
              <w:t>er</w:t>
            </w:r>
          </w:p>
        </w:tc>
        <w:tc>
          <w:tcPr>
            <w:tcW w:w="2127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</w:tcPr>
          <w:p w:rsidR="00BC1D0C" w:rsidRPr="00C1783E" w:rsidRDefault="00BC1D0C" w:rsidP="00BC1D0C">
            <w:pPr>
              <w:rPr>
                <w:rFonts w:hint="eastAsia"/>
              </w:rPr>
            </w:pPr>
            <w:r w:rsidRPr="00C1783E">
              <w:rPr>
                <w:rFonts w:hint="eastAsia"/>
              </w:rPr>
              <w:t>Int</w:t>
            </w:r>
          </w:p>
        </w:tc>
        <w:tc>
          <w:tcPr>
            <w:tcW w:w="2330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</w:tcPr>
          <w:p w:rsidR="00BC1D0C" w:rsidRPr="00C1783E" w:rsidRDefault="00BC1D0C" w:rsidP="00BC1D0C">
            <w:pPr>
              <w:rPr>
                <w:rFonts w:hint="eastAsia"/>
              </w:rPr>
            </w:pPr>
            <w:r w:rsidRPr="00C1783E">
              <w:rPr>
                <w:rFonts w:hint="eastAsia"/>
              </w:rPr>
              <w:t>玩家请求计数器</w:t>
            </w:r>
          </w:p>
        </w:tc>
        <w:tc>
          <w:tcPr>
            <w:tcW w:w="168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2376" w:type="dxa"/>
            <w:gridSpan w:val="2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p</w:t>
            </w:r>
            <w:r w:rsidRPr="00C1783E">
              <w:t>acketCount</w:t>
            </w:r>
          </w:p>
        </w:tc>
        <w:tc>
          <w:tcPr>
            <w:tcW w:w="212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Short</w:t>
            </w:r>
          </w:p>
        </w:tc>
        <w:tc>
          <w:tcPr>
            <w:tcW w:w="2330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包含消息个数</w:t>
            </w:r>
          </w:p>
        </w:tc>
        <w:tc>
          <w:tcPr>
            <w:tcW w:w="1689" w:type="dxa"/>
            <w:shd w:val="clear" w:color="auto" w:fill="C2D69B" w:themeFill="accent3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2376" w:type="dxa"/>
            <w:gridSpan w:val="2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p</w:t>
            </w:r>
            <w:r w:rsidRPr="00C1783E">
              <w:t>acket</w:t>
            </w:r>
            <w:r w:rsidRPr="00C1783E">
              <w:rPr>
                <w:rFonts w:hint="eastAsia"/>
              </w:rPr>
              <w:t>Length</w:t>
            </w:r>
          </w:p>
        </w:tc>
        <w:tc>
          <w:tcPr>
            <w:tcW w:w="212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Int</w:t>
            </w:r>
          </w:p>
        </w:tc>
        <w:tc>
          <w:tcPr>
            <w:tcW w:w="2330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包含消息总大小</w:t>
            </w:r>
          </w:p>
        </w:tc>
        <w:tc>
          <w:tcPr>
            <w:tcW w:w="1689" w:type="dxa"/>
            <w:shd w:val="clear" w:color="auto" w:fill="C2D69B" w:themeFill="accent3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589" w:type="dxa"/>
            <w:vMerge w:val="restart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N{*}</w:t>
            </w:r>
          </w:p>
        </w:tc>
        <w:tc>
          <w:tcPr>
            <w:tcW w:w="178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t>messageLength</w:t>
            </w:r>
          </w:p>
        </w:tc>
        <w:tc>
          <w:tcPr>
            <w:tcW w:w="212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Short</w:t>
            </w:r>
          </w:p>
        </w:tc>
        <w:tc>
          <w:tcPr>
            <w:tcW w:w="2330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消息大小</w:t>
            </w:r>
          </w:p>
        </w:tc>
        <w:tc>
          <w:tcPr>
            <w:tcW w:w="1689" w:type="dxa"/>
            <w:shd w:val="clear" w:color="auto" w:fill="C2D69B" w:themeFill="accent3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589" w:type="dxa"/>
            <w:vMerge/>
            <w:shd w:val="clear" w:color="auto" w:fill="C2D69B" w:themeFill="accent3" w:themeFillTint="99"/>
          </w:tcPr>
          <w:p w:rsidR="00BC1D0C" w:rsidRPr="00C1783E" w:rsidRDefault="00BC1D0C" w:rsidP="00BC1D0C"/>
        </w:tc>
        <w:tc>
          <w:tcPr>
            <w:tcW w:w="178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t>message</w:t>
            </w:r>
            <w:r w:rsidRPr="00C1783E">
              <w:rPr>
                <w:rFonts w:hint="eastAsia"/>
              </w:rPr>
              <w:t>Type</w:t>
            </w:r>
          </w:p>
        </w:tc>
        <w:tc>
          <w:tcPr>
            <w:tcW w:w="212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Short</w:t>
            </w:r>
          </w:p>
        </w:tc>
        <w:tc>
          <w:tcPr>
            <w:tcW w:w="2330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消息类型</w:t>
            </w:r>
          </w:p>
        </w:tc>
        <w:tc>
          <w:tcPr>
            <w:tcW w:w="1689" w:type="dxa"/>
            <w:shd w:val="clear" w:color="auto" w:fill="C2D69B" w:themeFill="accent3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589" w:type="dxa"/>
            <w:vMerge/>
            <w:shd w:val="clear" w:color="auto" w:fill="C2D69B" w:themeFill="accent3" w:themeFillTint="99"/>
          </w:tcPr>
          <w:p w:rsidR="00BC1D0C" w:rsidRPr="00C1783E" w:rsidRDefault="00BC1D0C" w:rsidP="00BC1D0C"/>
        </w:tc>
        <w:tc>
          <w:tcPr>
            <w:tcW w:w="178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t>message</w:t>
            </w:r>
            <w:r w:rsidRPr="00C1783E">
              <w:rPr>
                <w:rFonts w:hint="eastAsia"/>
              </w:rPr>
              <w:t>Data</w:t>
            </w:r>
          </w:p>
        </w:tc>
        <w:tc>
          <w:tcPr>
            <w:tcW w:w="212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t>B</w:t>
            </w:r>
            <w:r w:rsidRPr="00C1783E">
              <w:rPr>
                <w:rFonts w:hint="eastAsia"/>
              </w:rPr>
              <w:t>yte[]</w:t>
            </w:r>
          </w:p>
        </w:tc>
        <w:tc>
          <w:tcPr>
            <w:tcW w:w="2330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消息内容</w:t>
            </w:r>
          </w:p>
        </w:tc>
        <w:tc>
          <w:tcPr>
            <w:tcW w:w="1689" w:type="dxa"/>
            <w:shd w:val="clear" w:color="auto" w:fill="C2D69B" w:themeFill="accent3" w:themeFillTint="99"/>
          </w:tcPr>
          <w:p w:rsidR="00BC1D0C" w:rsidRPr="00C1783E" w:rsidRDefault="00BC1D0C" w:rsidP="00BC1D0C"/>
        </w:tc>
      </w:tr>
    </w:tbl>
    <w:p w:rsidR="00BC1D0C" w:rsidRDefault="004246F0">
      <w:pPr>
        <w:rPr>
          <w:rFonts w:hint="eastAsia"/>
        </w:rPr>
      </w:pPr>
      <w:r w:rsidRPr="004246F0">
        <w:rPr>
          <w:rFonts w:hint="eastAsia"/>
        </w:rPr>
        <w:t>请求协议的具体格式如下：</w:t>
      </w:r>
    </w:p>
    <w:tbl>
      <w:tblPr>
        <w:tblStyle w:val="a5"/>
        <w:tblpPr w:leftFromText="180" w:rightFromText="180" w:vertAnchor="page" w:horzAnchor="margin" w:tblpY="6635"/>
        <w:tblW w:w="0" w:type="auto"/>
        <w:tblLook w:val="04A0"/>
      </w:tblPr>
      <w:tblGrid>
        <w:gridCol w:w="589"/>
        <w:gridCol w:w="1787"/>
        <w:gridCol w:w="2127"/>
        <w:gridCol w:w="2330"/>
        <w:gridCol w:w="1689"/>
      </w:tblGrid>
      <w:tr w:rsidR="00BC1D0C" w:rsidRPr="00C1783E" w:rsidTr="008A5F43">
        <w:tc>
          <w:tcPr>
            <w:tcW w:w="2376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C1D0C" w:rsidRPr="00C1783E" w:rsidRDefault="00BC1D0C" w:rsidP="00BC1D0C">
            <w:r w:rsidRPr="00C1783E">
              <w:rPr>
                <w:rFonts w:hint="eastAsia"/>
              </w:rPr>
              <w:t>字段</w:t>
            </w:r>
          </w:p>
        </w:tc>
        <w:tc>
          <w:tcPr>
            <w:tcW w:w="21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C1D0C" w:rsidRPr="00C1783E" w:rsidRDefault="00BC1D0C" w:rsidP="00BC1D0C">
            <w:r w:rsidRPr="00C1783E">
              <w:rPr>
                <w:rFonts w:hint="eastAsia"/>
              </w:rPr>
              <w:t>类型</w:t>
            </w:r>
          </w:p>
        </w:tc>
        <w:tc>
          <w:tcPr>
            <w:tcW w:w="233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C1D0C" w:rsidRPr="00C1783E" w:rsidRDefault="00BC1D0C" w:rsidP="00BC1D0C">
            <w:r w:rsidRPr="00C1783E">
              <w:rPr>
                <w:rFonts w:hint="eastAsia"/>
              </w:rPr>
              <w:t>说明</w:t>
            </w:r>
          </w:p>
        </w:tc>
        <w:tc>
          <w:tcPr>
            <w:tcW w:w="16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C1D0C" w:rsidRPr="00C1783E" w:rsidRDefault="00BC1D0C" w:rsidP="00BC1D0C">
            <w:r w:rsidRPr="00C1783E">
              <w:rPr>
                <w:rFonts w:hint="eastAsia"/>
              </w:rPr>
              <w:t>例子</w:t>
            </w:r>
          </w:p>
        </w:tc>
      </w:tr>
      <w:tr w:rsidR="00BC1D0C" w:rsidRPr="00C1783E" w:rsidTr="008A5F43">
        <w:tc>
          <w:tcPr>
            <w:tcW w:w="2376" w:type="dxa"/>
            <w:gridSpan w:val="2"/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encrypt</w:t>
            </w:r>
          </w:p>
        </w:tc>
        <w:tc>
          <w:tcPr>
            <w:tcW w:w="2127" w:type="dxa"/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t>B</w:t>
            </w:r>
            <w:r w:rsidRPr="00C1783E">
              <w:rPr>
                <w:rFonts w:hint="eastAsia"/>
              </w:rPr>
              <w:t>yte</w:t>
            </w:r>
          </w:p>
        </w:tc>
        <w:tc>
          <w:tcPr>
            <w:tcW w:w="2330" w:type="dxa"/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秘钥</w:t>
            </w:r>
          </w:p>
        </w:tc>
        <w:tc>
          <w:tcPr>
            <w:tcW w:w="1689" w:type="dxa"/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0</w:t>
            </w:r>
            <w:r w:rsidRPr="00C1783E">
              <w:rPr>
                <w:rFonts w:hint="eastAsia"/>
              </w:rPr>
              <w:t>～</w:t>
            </w:r>
            <w:r w:rsidRPr="00C1783E">
              <w:rPr>
                <w:rFonts w:hint="eastAsia"/>
              </w:rPr>
              <w:t>99</w:t>
            </w:r>
          </w:p>
        </w:tc>
      </w:tr>
      <w:tr w:rsidR="00BC1D0C" w:rsidRPr="00C1783E" w:rsidTr="008A5F43">
        <w:tc>
          <w:tcPr>
            <w:tcW w:w="2376" w:type="dxa"/>
            <w:gridSpan w:val="2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isCompress</w:t>
            </w:r>
          </w:p>
        </w:tc>
        <w:tc>
          <w:tcPr>
            <w:tcW w:w="2127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Byte</w:t>
            </w:r>
          </w:p>
        </w:tc>
        <w:tc>
          <w:tcPr>
            <w:tcW w:w="2330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是否压缩</w:t>
            </w:r>
          </w:p>
        </w:tc>
        <w:tc>
          <w:tcPr>
            <w:tcW w:w="1689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BC1D0C" w:rsidRPr="00C1783E" w:rsidRDefault="00BC1D0C" w:rsidP="00BC1D0C">
            <w:r w:rsidRPr="00C1783E">
              <w:rPr>
                <w:rFonts w:hint="eastAsia"/>
              </w:rPr>
              <w:t>0</w:t>
            </w:r>
            <w:r w:rsidRPr="00C1783E">
              <w:rPr>
                <w:rFonts w:hint="eastAsia"/>
              </w:rPr>
              <w:t>：否，</w:t>
            </w:r>
            <w:r w:rsidRPr="00C1783E">
              <w:rPr>
                <w:rFonts w:hint="eastAsia"/>
              </w:rPr>
              <w:t>1</w:t>
            </w:r>
            <w:r w:rsidRPr="00C1783E">
              <w:rPr>
                <w:rFonts w:hint="eastAsia"/>
              </w:rPr>
              <w:t>：是</w:t>
            </w:r>
          </w:p>
        </w:tc>
      </w:tr>
      <w:tr w:rsidR="00BC1D0C" w:rsidRPr="00C1783E" w:rsidTr="008A5F43">
        <w:tc>
          <w:tcPr>
            <w:tcW w:w="2376" w:type="dxa"/>
            <w:gridSpan w:val="2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p</w:t>
            </w:r>
            <w:r w:rsidRPr="00C1783E">
              <w:t>acketCount</w:t>
            </w:r>
          </w:p>
        </w:tc>
        <w:tc>
          <w:tcPr>
            <w:tcW w:w="212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Short</w:t>
            </w:r>
          </w:p>
        </w:tc>
        <w:tc>
          <w:tcPr>
            <w:tcW w:w="2330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包含消息个数</w:t>
            </w:r>
          </w:p>
        </w:tc>
        <w:tc>
          <w:tcPr>
            <w:tcW w:w="1689" w:type="dxa"/>
            <w:shd w:val="clear" w:color="auto" w:fill="C2D69B" w:themeFill="accent3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2376" w:type="dxa"/>
            <w:gridSpan w:val="2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p</w:t>
            </w:r>
            <w:r w:rsidRPr="00C1783E">
              <w:t>acket</w:t>
            </w:r>
            <w:r w:rsidRPr="00C1783E">
              <w:rPr>
                <w:rFonts w:hint="eastAsia"/>
              </w:rPr>
              <w:t>Length</w:t>
            </w:r>
          </w:p>
        </w:tc>
        <w:tc>
          <w:tcPr>
            <w:tcW w:w="212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Int</w:t>
            </w:r>
          </w:p>
        </w:tc>
        <w:tc>
          <w:tcPr>
            <w:tcW w:w="2330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包含消息总大小</w:t>
            </w:r>
          </w:p>
        </w:tc>
        <w:tc>
          <w:tcPr>
            <w:tcW w:w="1689" w:type="dxa"/>
            <w:shd w:val="clear" w:color="auto" w:fill="C2D69B" w:themeFill="accent3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589" w:type="dxa"/>
            <w:vMerge w:val="restart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N{*}</w:t>
            </w:r>
          </w:p>
        </w:tc>
        <w:tc>
          <w:tcPr>
            <w:tcW w:w="178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t>messageLength</w:t>
            </w:r>
          </w:p>
        </w:tc>
        <w:tc>
          <w:tcPr>
            <w:tcW w:w="212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Short</w:t>
            </w:r>
          </w:p>
        </w:tc>
        <w:tc>
          <w:tcPr>
            <w:tcW w:w="2330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消息大小</w:t>
            </w:r>
          </w:p>
        </w:tc>
        <w:tc>
          <w:tcPr>
            <w:tcW w:w="1689" w:type="dxa"/>
            <w:shd w:val="clear" w:color="auto" w:fill="C2D69B" w:themeFill="accent3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589" w:type="dxa"/>
            <w:vMerge/>
            <w:shd w:val="clear" w:color="auto" w:fill="C2D69B" w:themeFill="accent3" w:themeFillTint="99"/>
          </w:tcPr>
          <w:p w:rsidR="00BC1D0C" w:rsidRPr="00C1783E" w:rsidRDefault="00BC1D0C" w:rsidP="00BC1D0C"/>
        </w:tc>
        <w:tc>
          <w:tcPr>
            <w:tcW w:w="178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t>message</w:t>
            </w:r>
            <w:r w:rsidRPr="00C1783E">
              <w:rPr>
                <w:rFonts w:hint="eastAsia"/>
              </w:rPr>
              <w:t>Type</w:t>
            </w:r>
          </w:p>
        </w:tc>
        <w:tc>
          <w:tcPr>
            <w:tcW w:w="212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Short</w:t>
            </w:r>
          </w:p>
        </w:tc>
        <w:tc>
          <w:tcPr>
            <w:tcW w:w="2330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消息类型</w:t>
            </w:r>
          </w:p>
        </w:tc>
        <w:tc>
          <w:tcPr>
            <w:tcW w:w="1689" w:type="dxa"/>
            <w:shd w:val="clear" w:color="auto" w:fill="C2D69B" w:themeFill="accent3" w:themeFillTint="99"/>
          </w:tcPr>
          <w:p w:rsidR="00BC1D0C" w:rsidRPr="00C1783E" w:rsidRDefault="00BC1D0C" w:rsidP="00BC1D0C"/>
        </w:tc>
      </w:tr>
      <w:tr w:rsidR="00BC1D0C" w:rsidRPr="00C1783E" w:rsidTr="008A5F43">
        <w:tc>
          <w:tcPr>
            <w:tcW w:w="589" w:type="dxa"/>
            <w:vMerge/>
            <w:shd w:val="clear" w:color="auto" w:fill="C2D69B" w:themeFill="accent3" w:themeFillTint="99"/>
          </w:tcPr>
          <w:p w:rsidR="00BC1D0C" w:rsidRPr="00C1783E" w:rsidRDefault="00BC1D0C" w:rsidP="00BC1D0C"/>
        </w:tc>
        <w:tc>
          <w:tcPr>
            <w:tcW w:w="178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t>message</w:t>
            </w:r>
            <w:r w:rsidRPr="00C1783E">
              <w:rPr>
                <w:rFonts w:hint="eastAsia"/>
              </w:rPr>
              <w:t>Data</w:t>
            </w:r>
          </w:p>
        </w:tc>
        <w:tc>
          <w:tcPr>
            <w:tcW w:w="2127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t>B</w:t>
            </w:r>
            <w:r w:rsidRPr="00C1783E">
              <w:rPr>
                <w:rFonts w:hint="eastAsia"/>
              </w:rPr>
              <w:t>yte[]</w:t>
            </w:r>
          </w:p>
        </w:tc>
        <w:tc>
          <w:tcPr>
            <w:tcW w:w="2330" w:type="dxa"/>
            <w:shd w:val="clear" w:color="auto" w:fill="C2D69B" w:themeFill="accent3" w:themeFillTint="99"/>
          </w:tcPr>
          <w:p w:rsidR="00BC1D0C" w:rsidRPr="00C1783E" w:rsidRDefault="00BC1D0C" w:rsidP="00BC1D0C">
            <w:r w:rsidRPr="00C1783E">
              <w:rPr>
                <w:rFonts w:hint="eastAsia"/>
              </w:rPr>
              <w:t>消息内容</w:t>
            </w:r>
          </w:p>
        </w:tc>
        <w:tc>
          <w:tcPr>
            <w:tcW w:w="1689" w:type="dxa"/>
            <w:shd w:val="clear" w:color="auto" w:fill="C2D69B" w:themeFill="accent3" w:themeFillTint="99"/>
          </w:tcPr>
          <w:p w:rsidR="00BC1D0C" w:rsidRPr="00C1783E" w:rsidRDefault="00BC1D0C" w:rsidP="00BC1D0C"/>
        </w:tc>
      </w:tr>
    </w:tbl>
    <w:p w:rsidR="00437D6C" w:rsidRDefault="006B76AD">
      <w:pPr>
        <w:rPr>
          <w:rFonts w:hint="eastAsia"/>
        </w:rPr>
      </w:pPr>
      <w:r>
        <w:rPr>
          <w:rFonts w:hint="eastAsia"/>
        </w:rPr>
        <w:t>响应协议的具体格式如下：</w:t>
      </w:r>
    </w:p>
    <w:p w:rsidR="006B76AD" w:rsidRPr="00BC1D0C" w:rsidRDefault="006B76AD"/>
    <w:sectPr w:rsidR="006B76AD" w:rsidRPr="00BC1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A2C" w:rsidRDefault="00BA2A2C" w:rsidP="00D41E36">
      <w:r>
        <w:separator/>
      </w:r>
    </w:p>
  </w:endnote>
  <w:endnote w:type="continuationSeparator" w:id="1">
    <w:p w:rsidR="00BA2A2C" w:rsidRDefault="00BA2A2C" w:rsidP="00D41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A2C" w:rsidRDefault="00BA2A2C" w:rsidP="00D41E36">
      <w:r>
        <w:separator/>
      </w:r>
    </w:p>
  </w:footnote>
  <w:footnote w:type="continuationSeparator" w:id="1">
    <w:p w:rsidR="00BA2A2C" w:rsidRDefault="00BA2A2C" w:rsidP="00D41E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E36"/>
    <w:rsid w:val="00117E27"/>
    <w:rsid w:val="004246F0"/>
    <w:rsid w:val="00437D6C"/>
    <w:rsid w:val="0050449E"/>
    <w:rsid w:val="005C464B"/>
    <w:rsid w:val="005E62D5"/>
    <w:rsid w:val="006B76AD"/>
    <w:rsid w:val="008A5F43"/>
    <w:rsid w:val="00BA2A2C"/>
    <w:rsid w:val="00BC1D0C"/>
    <w:rsid w:val="00C85B54"/>
    <w:rsid w:val="00D36776"/>
    <w:rsid w:val="00D4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E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E36"/>
    <w:rPr>
      <w:sz w:val="18"/>
      <w:szCs w:val="18"/>
    </w:rPr>
  </w:style>
  <w:style w:type="table" w:styleId="a5">
    <w:name w:val="Table Grid"/>
    <w:basedOn w:val="a1"/>
    <w:uiPriority w:val="59"/>
    <w:rsid w:val="005C46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11</cp:revision>
  <dcterms:created xsi:type="dcterms:W3CDTF">2013-12-31T08:38:00Z</dcterms:created>
  <dcterms:modified xsi:type="dcterms:W3CDTF">2013-12-31T09:02:00Z</dcterms:modified>
</cp:coreProperties>
</file>