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珊瑚女王法庭：海豚是唯一证人</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珊瑚女王赤澜因珊瑚王冠卷入珊瑚王国、海豚证人、海洋法庭、生态复仇，必须在“每宣判一次，海面就会退回一段被人类污染的时间”这条规则的代价中赢下60集连续反转。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AI海底法庭漫剧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代价开始：珊瑚王冠</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竖屏AI漫剧高级分镜，剧名《珊瑚女王法庭：海豚是唯一证人》第4集《代价开始：珊瑚王冠》第1格，冷开场钩子，珊瑚王冠在画面前景出现异常反应，珊瑚女王赤澜被迫停在半步之外。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代价出现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旧身份：珊瑚王冠</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竖屏AI漫剧高级分镜，剧名《珊瑚女王法庭：海豚是唯一证人》第5集《旧身份：珊瑚王冠》第1格，冷开场钩子，珊瑚王冠在画面前景出现异常反应，珊瑚女王赤澜被迫停在半步之外。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盟友试探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敌人的善意：珊瑚王冠</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竖屏AI漫剧高级分镜，剧名《珊瑚女王法庭：海豚是唯一证人》第6集《敌人的善意：珊瑚王冠》第1格，冷开场钩子，珊瑚王冠在画面前景出现异常反应，珊瑚女王赤澜被迫停在半步之外。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敌人换招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珊瑚女王法庭：海豚是唯一证人 按集购买交付包</dc:title>
  <dc:creator>短剧本铺</dc:creator>
  <dc:description>珊瑚女王赤澜因珊瑚王冠卷入珊瑚王国、海豚证人、海洋法庭、生态复仇，必须在“每宣判一次，海面就会退回一段被人类污染的时间”这条规则的代价中赢下60集连续反转。</dc:description>
  <cp:lastModifiedBy>Un-named</cp:lastModifiedBy>
  <cp:revision>1</cp:revision>
  <dcterms:created xsi:type="dcterms:W3CDTF">2026-06-06T05:10:04.955Z</dcterms:created>
  <dcterms:modified xsi:type="dcterms:W3CDTF">2026-06-06T05:10:04.955Z</dcterms:modified>
</cp:coreProperties>
</file>

<file path=docProps/custom.xml><?xml version="1.0" encoding="utf-8"?>
<Properties xmlns="http://schemas.openxmlformats.org/officeDocument/2006/custom-properties" xmlns:vt="http://schemas.openxmlformats.org/officeDocument/2006/docPropsVTypes"/>
</file>