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妖校第一名：我靠补课镇压全班</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季安安因妖校错题本卷入妖怪校园、学霸逆袭、轻喜悬疑、群像，必须在“每改对一道妖怪错题，就会暴露一名学生的本体秘密”这条规则的代价中赢下二十四集连续反转。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AI校园妖怪轻喜漫剧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代价开始：妖校错题本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代价出现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竖屏AI漫剧高级分镜，剧名《妖校第一名：我靠补课镇压全班》第4集《代价开始：妖校错题本》第8格，关系变化，季安安和猫妖班长的关系产生裂缝，沉默比争吵更有压力。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旧身份：妖校错题本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盟友试探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竖屏AI漫剧高级分镜，剧名《妖校第一名：我靠补课镇压全班》第5集《旧身份：妖校错题本》第8格，关系变化，季安安和猫妖班长的关系产生裂缝，沉默比争吵更有压力。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敌人的善意：妖校错题本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敌人换招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竖屏AI漫剧高级分镜，剧名《妖校第一名：我靠补课镇压全班》第6集《敌人的善意：妖校错题本》第8格，关系变化，季安安和猫妖班长的关系产生裂缝，沉默比争吵更有压力。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妖校第一名：我靠补课镇压全班 按集购买交付包</dc:title>
  <dc:creator>短剧本铺</dc:creator>
  <dc:description>季安安因妖校错题本卷入妖怪校园、学霸逆袭、轻喜悬疑、群像，必须在“每改对一道妖怪错题，就会暴露一名学生的本体秘密”这条规则的代价中赢下二十四集连续反转。</dc:description>
  <cp:lastModifiedBy>Un-named</cp:lastModifiedBy>
  <cp:revision>1</cp:revision>
  <dcterms:created xsi:type="dcterms:W3CDTF">2026-06-05T05:33:01.994Z</dcterms:created>
  <dcterms:modified xsi:type="dcterms:W3CDTF">2026-06-05T05:33:01.995Z</dcterms:modified>
</cp:coreProperties>
</file>

<file path=docProps/custom.xml><?xml version="1.0" encoding="utf-8"?>
<Properties xmlns="http://schemas.openxmlformats.org/officeDocument/2006/custom-properties" xmlns:vt="http://schemas.openxmlformats.org/officeDocument/2006/docPropsVTypes"/>
</file>