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铁树寺：和尚们给机器人念经</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机器人僧无尘因铁树木鱼卷入机器人僧侣、铁树寺、禅宗科幻、意识觉醒，必须在“每敲一次木鱼，就会让一段机器记忆长出痛感”这条规则的代价中赢下60集连续反转。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AI禅宗科幻漫剧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代价开始：铁树木鱼</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代价出现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旧身份：铁树木鱼</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盟友试探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敌人的善意：铁树木鱼</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敌人换招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铁树寺：和尚们给机器人念经 按集购买交付包</dc:title>
  <dc:creator>短剧本铺</dc:creator>
  <dc:description>机器人僧无尘因铁树木鱼卷入机器人僧侣、铁树寺、禅宗科幻、意识觉醒，必须在“每敲一次木鱼，就会让一段机器记忆长出痛感”这条规则的代价中赢下60集连续反转。</dc:description>
  <cp:lastModifiedBy>Un-named</cp:lastModifiedBy>
  <cp:revision>1</cp:revision>
  <dcterms:created xsi:type="dcterms:W3CDTF">2026-06-06T05:10:50.900Z</dcterms:created>
  <dcterms:modified xsi:type="dcterms:W3CDTF">2026-06-06T05:10:50.901Z</dcterms:modified>
</cp:coreProperties>
</file>

<file path=docProps/custom.xml><?xml version="1.0" encoding="utf-8"?>
<Properties xmlns="http://schemas.openxmlformats.org/officeDocument/2006/custom-properties" xmlns:vt="http://schemas.openxmlformats.org/officeDocument/2006/docPropsVTypes"/>
</file>