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图书馆猫灵：借书的人都少了一页命</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猫灵一页因借命书签卷入猫灵管理员、校园怪谈、借命书页、轻悬疑，必须在“每借出一页书，就会从借阅者的未来删掉一分钟”这条规则的代价中赢下60集连续反转。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AI校园灵异漫剧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代价开始：借命书签</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代价出现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竖屏AI漫剧高级分镜，剧名《图书馆猫灵：借书的人都少了一页命》第4集《代价开始：借命书签》第8格，关系变化，猫灵一页和转学生程野的关系产生裂缝，沉默比争吵更有压力。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旧身份：借命书签</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盟友试探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竖屏AI漫剧高级分镜，剧名《图书馆猫灵：借书的人都少了一页命》第5集《旧身份：借命书签》第8格，关系变化，猫灵一页和转学生程野的关系产生裂缝，沉默比争吵更有压力。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敌人的善意：借命书签</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敌人换招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竖屏AI漫剧高级分镜，剧名《图书馆猫灵：借书的人都少了一页命》第6集《敌人的善意：借命书签》第8格，关系变化，猫灵一页和转学生程野的关系产生裂缝，沉默比争吵更有压力。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图书馆猫灵：借书的人都少了一页命 按集购买交付包</dc:title>
  <dc:creator>短剧本铺</dc:creator>
  <dc:description>猫灵一页因借命书签卷入猫灵管理员、校园怪谈、借命书页、轻悬疑，必须在“每借出一页书，就会从借阅者的未来删掉一分钟”这条规则的代价中赢下60集连续反转。</dc:description>
  <cp:lastModifiedBy>Un-named</cp:lastModifiedBy>
  <cp:revision>1</cp:revision>
  <dcterms:created xsi:type="dcterms:W3CDTF">2026-06-06T05:11:02.248Z</dcterms:created>
  <dcterms:modified xsi:type="dcterms:W3CDTF">2026-06-06T05:11:02.248Z</dcterms:modified>
</cp:coreProperties>
</file>

<file path=docProps/custom.xml><?xml version="1.0" encoding="utf-8"?>
<Properties xmlns="http://schemas.openxmlformats.org/officeDocument/2006/custom-properties" xmlns:vt="http://schemas.openxmlformats.org/officeDocument/2006/docPropsVTypes"/>
</file>