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男护士夜班：AI病房不许人类撒谎</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夜班男护士周启因谎言监护仪卷入男护士主角、AI病房、医疗悬疑、谎言审判，必须在“每识破一个谎言，病房就会公开一段被删病历”这条规则的代价中赢下60集连续反转。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AI医疗悬疑短剧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代价开始：谎言监护仪</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竖屏AI漫剧高级分镜，剧名《男护士夜班：AI病房不许人类撒谎》第4集《代价开始：谎言监护仪》第1格，冷开场钩子，谎言监护仪在画面前景出现异常反应，夜班男护士周启被迫停在半步之外。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4,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代价出现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旧身份：谎言监护仪</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竖屏AI漫剧高级分镜，剧名《男护士夜班：AI病房不许人类撒谎》第5集《旧身份：谎言监护仪》第1格，冷开场钩子，谎言监护仪在画面前景出现异常反应，夜班男护士周启被迫停在半步之外。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5,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盟友试探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敌人的善意：谎言监护仪</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竖屏AI漫剧高级分镜，剧名《男护士夜班：AI病房不许人类撒谎》第6集《敌人的善意：谎言监护仪》第1格，冷开场钩子，谎言监护仪在画面前景出现异常反应，夜班男护士周启被迫停在半步之外。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6,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敌人换招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男护士夜班：AI病房不许人类撒谎 按集购买交付包</dc:title>
  <dc:creator>短剧本铺</dc:creator>
  <dc:description>夜班男护士周启因谎言监护仪卷入男护士主角、AI病房、医疗悬疑、谎言审判，必须在“每识破一个谎言，病房就会公开一段被删病历”这条规则的代价中赢下60集连续反转。</dc:description>
  <cp:lastModifiedBy>Un-named</cp:lastModifiedBy>
  <cp:revision>1</cp:revision>
  <dcterms:created xsi:type="dcterms:W3CDTF">2026-06-06T05:11:05.569Z</dcterms:created>
  <dcterms:modified xsi:type="dcterms:W3CDTF">2026-06-06T05:11:05.570Z</dcterms:modified>
</cp:coreProperties>
</file>

<file path=docProps/custom.xml><?xml version="1.0" encoding="utf-8"?>
<Properties xmlns="http://schemas.openxmlformats.org/officeDocument/2006/custom-properties" xmlns:vt="http://schemas.openxmlformats.org/officeDocument/2006/docPropsVTypes"/>
</file>