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纸神档案：我给城市改户口</w:t>
      </w:r>
    </w:p>
    <w:p>
      <w:pPr>
        <w:spacing w:after="280" w:before="120"/>
      </w:pPr>
      <w:r>
        <w:rPr>
          <w:rFonts w:ascii="Microsoft YaHei" w:cs="Microsoft YaHei" w:eastAsia="Microsoft YaHei" w:hAnsi="Microsoft YaHei"/>
          <w:b/>
          <w:bCs/>
          <w:i w:val="false"/>
          <w:iCs w:val="false"/>
          <w:color w:val="A65A52"/>
          <w:sz w:val="26"/>
          <w:szCs w:val="26"/>
        </w:rPr>
        <w:t xml:space="preserve">版权分成交付包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唐栖因空白户口页卷入城市档案、身份改写、纸神契约、异能悬疑，必须在“改写一个人的身份，就会在城市里抹掉另一个人的存在痕迹”这条规则的代价中赢下二十四集连续反转。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版权分成</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4-10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AI都市异能档案漫剧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版权分成合作仅允许在双方确认的平台、账号和剧集范围内制作发布。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用户需要按约定周期回传视频链接、播放数据、收益数据和截图凭证。</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收益口径、分成比例、结算周期和违约处理，以双方确认的协议或合作说明为准。</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代价开始：空白户口页</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唐栖以为上一集留下的证据能赢，户籍科新人却拿出一份更早准备好的反证。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空白户口页在最后一秒自行翻面，露出第5集才会兑现的新代价。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开场：用“唐栖以为上一集留下的证据能赢，户籍科新人却拿出一份更早准备好的反证。”作为前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收尾：用“空白户口页在最后一秒自行翻面，露出第5集才会兑现的新代价。”承接评论区讨论和下一集点击。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竖屏AI漫剧高级分镜，剧名《纸神档案：我给城市改户口》第4集《代价开始：空白户口页》第1格，冷开场钩子，空白户口页在画面前景出现异常反应，唐栖被迫停在半步之外。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God City Files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唐栖推到代价出现的压力中心。镜头先给空白户口页的异常反应，再给唐栖的停顿：她没有立刻冲上去，而是先观察户籍科新人的手部动作、周围人的视线方向和环境里被刻意擦掉的痕迹。这个停顿说明她不是被剧情推着走，而是在判断这一局谁掌握了信息。
压迫段落里，无名纸神借城市档案、身份改写、纸神契约、异能悬疑的表层矛盾把她逼进一个必须公开选择的场面。竖屏都市档案漫剧，老档案室、纸灰、印章红光、雨夜街巷、前景文件遮挡要在这里发挥作用：光线切在人物肩侧，前景遮挡制造窥视感，背景人群或系统界面持续施压。唐栖说出口的话很短，但她真正想隐瞒的是“改写一个人的身份，就会在城市里抹掉另一个人的存在痕迹”这条规则。观众能感到她每一次呼吸、眼神闪避和手指收紧都在付代价。
转折发生在一件小证据上：空白户口页留下了与上一集不同的痕迹。陈临川试图替她解释，反而暴露自己早就知道一部分规则。两人的关系从协作变成互相试探，唐栖没有立刻拆穿，而是把证据换成一个更小、更安全的问题，让户籍科新人先犯错。
爆发不是喊叫，而是行动。唐栖在最不适合反击的位置做出反常选择，迫使无名纸神提前启用备用规则。她赢下一小步，却失去一个重要筹码。余韵里，唐栖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竖屏AI漫剧高级分镜，剧名《纸神档案：我给城市改户口》第4集《代价开始：空白户口页》第1格，冷开场钩子，空白户口页在画面前景出现异常反应，唐栖被迫停在半步之外。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竖屏AI漫剧高级分镜，剧名《纸神档案：我给城市改户口》第4集《代价开始：空白户口页》第2格，主角目标建立，唐栖把目标压低到一个可执行动作：先拿证据，再救人。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4集《代价开始：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竖屏AI漫剧高级分镜，剧名《纸神档案：我给城市改户口》第4集《代价开始：空白户口页》第4格，第一次压迫升级，户籍科新人利用公开场合制造误解，让主角无法直接解释。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竖屏AI漫剧高级分镜，剧名《纸神档案：我给城市改户口》第4集《代价开始：空白户口页》第5格，关键人物对峙，陈临川与唐栖隔着关键道具对峙，双方都有话没说全。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竖屏AI漫剧高级分镜，剧名《纸神档案：我给城市改户口》第4集《代价开始：空白户口页》第6格，信息反转，一处被忽略的细节证明无名纸神早已准备备用方案。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竖屏AI漫剧高级分镜，剧名《纸神档案：我给城市改户口》第4集《代价开始：空白户口页》第7格，代价显现，规则代价落到人物记忆、信任、名誉或身体反应上。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竖屏AI漫剧高级分镜，剧名《纸神档案：我给城市改户口》第4集《代价开始：空白户口页》第8格，关系变化，唐栖和陈临川的关系产生裂缝，沉默比争吵更有压力。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空白户口页释放下一集的钩子，观众只得到问题，不得到完整答案。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竖屏AI漫剧高级分镜，剧名《纸神档案：我给城市改户口》第4集《代价开始：空白户口页》第9格，结尾强钩子，空白户口页释放下一集的钩子，观众只得到问题，不得到完整答案。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竖屏AI漫剧高级分镜，剧名《纸神档案：我给城市改户口》第4集《代价开始：空白户口页》第1格，冷开场钩子，空白户口页在画面前景出现异常反应，唐栖被迫停在半步之外。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竖屏AI漫剧高级分镜，剧名《纸神档案：我给城市改户口》第4集《代价开始：空白户口页》第2格，主角目标建立，唐栖把目标压低到一个可执行动作：先拿证据，再救人。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4集《代价开始：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竖屏AI漫剧高级分镜，剧名《纸神档案：我给城市改户口》第4集《代价开始：空白户口页》第4格，第一次压迫升级，户籍科新人利用公开场合制造误解，让主角无法直接解释。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竖屏AI漫剧高级分镜，剧名《纸神档案：我给城市改户口》第4集《代价开始：空白户口页》第5格，关键人物对峙，陈临川与唐栖隔着关键道具对峙，双方都有话没说全。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竖屏AI漫剧高级分镜，剧名《纸神档案：我给城市改户口》第4集《代价开始：空白户口页》第6格，信息反转，一处被忽略的细节证明无名纸神早已准备备用方案。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竖屏AI漫剧高级分镜，剧名《纸神档案：我给城市改户口》第4集《代价开始：空白户口页》第7格，代价显现，规则代价落到人物记忆、信任、名誉或身体反应上。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竖屏AI漫剧高级分镜，剧名《纸神档案：我给城市改户口》第4集《代价开始：空白户口页》第8格，关系变化，唐栖和陈临川的关系产生裂缝，沉默比争吵更有压力。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旧身份：空白户口页</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唐栖以为上一集留下的证据能赢，户籍科新人却拿出一份更早准备好的反证。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空白户口页在最后一秒自行翻面，露出第6集才会兑现的新代价。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开场：用“唐栖以为上一集留下的证据能赢，户籍科新人却拿出一份更早准备好的反证。”作为前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收尾：用“空白户口页在最后一秒自行翻面，露出第6集才会兑现的新代价。”承接评论区讨论和下一集点击。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竖屏AI漫剧高级分镜，剧名《纸神档案：我给城市改户口》第5集《旧身份：空白户口页》第1格，冷开场钩子，空白户口页在画面前景出现异常反应，唐栖被迫停在半步之外。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God City Files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唐栖推到盟友试探的压力中心。镜头先给空白户口页的异常反应，再给唐栖的停顿：她没有立刻冲上去，而是先观察户籍科新人的手部动作、周围人的视线方向和环境里被刻意擦掉的痕迹。这个停顿说明她不是被剧情推着走，而是在判断这一局谁掌握了信息。
压迫段落里，无名纸神借城市档案、身份改写、纸神契约、异能悬疑的表层矛盾把她逼进一个必须公开选择的场面。竖屏都市档案漫剧，老档案室、纸灰、印章红光、雨夜街巷、前景文件遮挡要在这里发挥作用：光线切在人物肩侧，前景遮挡制造窥视感，背景人群或系统界面持续施压。唐栖说出口的话很短，但她真正想隐瞒的是“改写一个人的身份，就会在城市里抹掉另一个人的存在痕迹”这条规则。观众能感到她每一次呼吸、眼神闪避和手指收紧都在付代价。
转折发生在一件小证据上：空白户口页留下了与上一集不同的痕迹。陈临川试图替她解释，反而暴露自己早就知道一部分规则。两人的关系从协作变成互相试探，唐栖没有立刻拆穿，而是把证据换成一个更小、更安全的问题，让户籍科新人先犯错。
爆发不是喊叫，而是行动。唐栖在最不适合反击的位置做出反常选择，迫使无名纸神提前启用备用规则。她赢下一小步，却失去一个重要筹码。余韵里，唐栖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竖屏AI漫剧高级分镜，剧名《纸神档案：我给城市改户口》第5集《旧身份：空白户口页》第1格，冷开场钩子，空白户口页在画面前景出现异常反应，唐栖被迫停在半步之外。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竖屏AI漫剧高级分镜，剧名《纸神档案：我给城市改户口》第5集《旧身份：空白户口页》第2格，主角目标建立，唐栖把目标压低到一个可执行动作：先拿证据，再救人。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5集《旧身份：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竖屏AI漫剧高级分镜，剧名《纸神档案：我给城市改户口》第5集《旧身份：空白户口页》第4格，第一次压迫升级，户籍科新人利用公开场合制造误解，让主角无法直接解释。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竖屏AI漫剧高级分镜，剧名《纸神档案：我给城市改户口》第5集《旧身份：空白户口页》第5格，关键人物对峙，陈临川与唐栖隔着关键道具对峙，双方都有话没说全。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竖屏AI漫剧高级分镜，剧名《纸神档案：我给城市改户口》第5集《旧身份：空白户口页》第6格，信息反转，一处被忽略的细节证明无名纸神早已准备备用方案。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竖屏AI漫剧高级分镜，剧名《纸神档案：我给城市改户口》第5集《旧身份：空白户口页》第7格，代价显现，规则代价落到人物记忆、信任、名誉或身体反应上。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竖屏AI漫剧高级分镜，剧名《纸神档案：我给城市改户口》第5集《旧身份：空白户口页》第8格，关系变化，唐栖和陈临川的关系产生裂缝，沉默比争吵更有压力。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空白户口页释放下一集的钩子，观众只得到问题，不得到完整答案。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竖屏AI漫剧高级分镜，剧名《纸神档案：我给城市改户口》第5集《旧身份：空白户口页》第9格，结尾强钩子，空白户口页释放下一集的钩子，观众只得到问题，不得到完整答案。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竖屏AI漫剧高级分镜，剧名《纸神档案：我给城市改户口》第5集《旧身份：空白户口页》第1格，冷开场钩子，空白户口页在画面前景出现异常反应，唐栖被迫停在半步之外。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竖屏AI漫剧高级分镜，剧名《纸神档案：我给城市改户口》第5集《旧身份：空白户口页》第2格，主角目标建立，唐栖把目标压低到一个可执行动作：先拿证据，再救人。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5集《旧身份：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竖屏AI漫剧高级分镜，剧名《纸神档案：我给城市改户口》第5集《旧身份：空白户口页》第4格，第一次压迫升级，户籍科新人利用公开场合制造误解，让主角无法直接解释。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竖屏AI漫剧高级分镜，剧名《纸神档案：我给城市改户口》第5集《旧身份：空白户口页》第5格，关键人物对峙，陈临川与唐栖隔着关键道具对峙，双方都有话没说全。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竖屏AI漫剧高级分镜，剧名《纸神档案：我给城市改户口》第5集《旧身份：空白户口页》第6格，信息反转，一处被忽略的细节证明无名纸神早已准备备用方案。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竖屏AI漫剧高级分镜，剧名《纸神档案：我给城市改户口》第5集《旧身份：空白户口页》第7格，代价显现，规则代价落到人物记忆、信任、名誉或身体反应上。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竖屏AI漫剧高级分镜，剧名《纸神档案：我给城市改户口》第5集《旧身份：空白户口页》第8格，关系变化，唐栖和陈临川的关系产生裂缝，沉默比争吵更有压力。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敌人的善意：空白户口页</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唐栖以为上一集留下的证据能赢，户籍科新人却拿出一份更早准备好的反证。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空白户口页在最后一秒自行翻面，露出第7集才会兑现的新代价。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开场：用“唐栖以为上一集留下的证据能赢，户籍科新人却拿出一份更早准备好的反证。”作为前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收尾：用“空白户口页在最后一秒自行翻面，露出第7集才会兑现的新代价。”承接评论区讨论和下一集点击。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竖屏AI漫剧高级分镜，剧名《纸神档案：我给城市改户口》第6集《敌人的善意：空白户口页》第1格，冷开场钩子，空白户口页在画面前景出现异常反应，唐栖被迫停在半步之外。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God City Files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唐栖推到敌人换招的压力中心。镜头先给空白户口页的异常反应，再给唐栖的停顿：她没有立刻冲上去，而是先观察户籍科新人的手部动作、周围人的视线方向和环境里被刻意擦掉的痕迹。这个停顿说明她不是被剧情推着走，而是在判断这一局谁掌握了信息。
压迫段落里，无名纸神借城市档案、身份改写、纸神契约、异能悬疑的表层矛盾把她逼进一个必须公开选择的场面。竖屏都市档案漫剧，老档案室、纸灰、印章红光、雨夜街巷、前景文件遮挡要在这里发挥作用：光线切在人物肩侧，前景遮挡制造窥视感，背景人群或系统界面持续施压。唐栖说出口的话很短，但她真正想隐瞒的是“改写一个人的身份，就会在城市里抹掉另一个人的存在痕迹”这条规则。观众能感到她每一次呼吸、眼神闪避和手指收紧都在付代价。
转折发生在一件小证据上：空白户口页留下了与上一集不同的痕迹。陈临川试图替她解释，反而暴露自己早就知道一部分规则。两人的关系从协作变成互相试探，唐栖没有立刻拆穿，而是把证据换成一个更小、更安全的问题，让户籍科新人先犯错。
爆发不是喊叫，而是行动。唐栖在最不适合反击的位置做出反常选择，迫使无名纸神提前启用备用规则。她赢下一小步，却失去一个重要筹码。余韵里，唐栖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竖屏AI漫剧高级分镜，剧名《纸神档案：我给城市改户口》第6集《敌人的善意：空白户口页》第1格，冷开场钩子，空白户口页在画面前景出现异常反应，唐栖被迫停在半步之外。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竖屏AI漫剧高级分镜，剧名《纸神档案：我给城市改户口》第6集《敌人的善意：空白户口页》第2格，主角目标建立，唐栖把目标压低到一个可执行动作：先拿证据，再救人。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6集《敌人的善意：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竖屏AI漫剧高级分镜，剧名《纸神档案：我给城市改户口》第6集《敌人的善意：空白户口页》第4格，第一次压迫升级，户籍科新人利用公开场合制造误解，让主角无法直接解释。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竖屏AI漫剧高级分镜，剧名《纸神档案：我给城市改户口》第6集《敌人的善意：空白户口页》第5格，关键人物对峙，陈临川与唐栖隔着关键道具对峙，双方都有话没说全。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竖屏AI漫剧高级分镜，剧名《纸神档案：我给城市改户口》第6集《敌人的善意：空白户口页》第6格，信息反转，一处被忽略的细节证明无名纸神早已准备备用方案。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竖屏AI漫剧高级分镜，剧名《纸神档案：我给城市改户口》第6集《敌人的善意：空白户口页》第7格，代价显现，规则代价落到人物记忆、信任、名誉或身体反应上。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竖屏AI漫剧高级分镜，剧名《纸神档案：我给城市改户口》第6集《敌人的善意：空白户口页》第8格，关系变化，唐栖和陈临川的关系产生裂缝，沉默比争吵更有压力。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空白户口页释放下一集的钩子，观众只得到问题，不得到完整答案。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竖屏AI漫剧高级分镜，剧名《纸神档案：我给城市改户口》第6集《敌人的善意：空白户口页》第9格，结尾强钩子，空白户口页释放下一集的钩子，观众只得到问题，不得到完整答案。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竖屏AI漫剧高级分镜，剧名《纸神档案：我给城市改户口》第6集《敌人的善意：空白户口页》第1格，冷开场钩子，空白户口页在画面前景出现异常反应，唐栖被迫停在半步之外。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竖屏AI漫剧高级分镜，剧名《纸神档案：我给城市改户口》第6集《敌人的善意：空白户口页》第2格，主角目标建立，唐栖把目标压低到一个可执行动作：先拿证据，再救人。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6集《敌人的善意：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竖屏AI漫剧高级分镜，剧名《纸神档案：我给城市改户口》第6集《敌人的善意：空白户口页》第4格，第一次压迫升级，户籍科新人利用公开场合制造误解，让主角无法直接解释。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竖屏AI漫剧高级分镜，剧名《纸神档案：我给城市改户口》第6集《敌人的善意：空白户口页》第5格，关键人物对峙，陈临川与唐栖隔着关键道具对峙，双方都有话没说全。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竖屏AI漫剧高级分镜，剧名《纸神档案：我给城市改户口》第6集《敌人的善意：空白户口页》第6格，信息反转，一处被忽略的细节证明无名纸神早已准备备用方案。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竖屏AI漫剧高级分镜，剧名《纸神档案：我给城市改户口》第6集《敌人的善意：空白户口页》第7格，代价显现，规则代价落到人物记忆、信任、名誉或身体反应上。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竖屏AI漫剧高级分镜，剧名《纸神档案：我给城市改户口》第6集《敌人的善意：空白户口页》第8格，关系变化，唐栖和陈临川的关系产生裂缝，沉默比争吵更有压力。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证据被毁：空白户口页</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唐栖以为上一集留下的证据能赢，户籍科新人却拿出一份更早准备好的反证。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空白户口页在最后一秒自行翻面，露出第8集才会兑现的新代价。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开场：用“唐栖以为上一集留下的证据能赢，户籍科新人却拿出一份更早准备好的反证。”作为前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收尾：用“空白户口页在最后一秒自行翻面，露出第8集才会兑现的新代价。”承接评论区讨论和下一集点击。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竖屏AI漫剧高级分镜，剧名《纸神档案：我给城市改户口》第7集《证据被毁：空白户口页》第1格，冷开场钩子，空白户口页在画面前景出现异常反应，唐栖被迫停在半步之外。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God City Files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唐栖推到证据断裂的压力中心。镜头先给空白户口页的异常反应，再给唐栖的停顿：她没有立刻冲上去，而是先观察户籍科新人的手部动作、周围人的视线方向和环境里被刻意擦掉的痕迹。这个停顿说明她不是被剧情推着走，而是在判断这一局谁掌握了信息。
压迫段落里，无名纸神借城市档案、身份改写、纸神契约、异能悬疑的表层矛盾把她逼进一个必须公开选择的场面。竖屏都市档案漫剧，老档案室、纸灰、印章红光、雨夜街巷、前景文件遮挡要在这里发挥作用：光线切在人物肩侧，前景遮挡制造窥视感，背景人群或系统界面持续施压。唐栖说出口的话很短，但她真正想隐瞒的是“改写一个人的身份，就会在城市里抹掉另一个人的存在痕迹”这条规则。观众能感到她每一次呼吸、眼神闪避和手指收紧都在付代价。
转折发生在一件小证据上：空白户口页留下了与上一集不同的痕迹。陈临川试图替她解释，反而暴露自己早就知道一部分规则。两人的关系从协作变成互相试探，唐栖没有立刻拆穿，而是把证据换成一个更小、更安全的问题，让户籍科新人先犯错。
爆发不是喊叫，而是行动。唐栖在最不适合反击的位置做出反常选择，迫使无名纸神提前启用备用规则。她赢下一小步，却失去一个重要筹码。余韵里，唐栖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竖屏AI漫剧高级分镜，剧名《纸神档案：我给城市改户口》第7集《证据被毁：空白户口页》第1格，冷开场钩子，空白户口页在画面前景出现异常反应，唐栖被迫停在半步之外。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竖屏AI漫剧高级分镜，剧名《纸神档案：我给城市改户口》第7集《证据被毁：空白户口页》第2格，主角目标建立，唐栖把目标压低到一个可执行动作：先拿证据，再救人。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7集《证据被毁：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竖屏AI漫剧高级分镜，剧名《纸神档案：我给城市改户口》第7集《证据被毁：空白户口页》第4格，第一次压迫升级，户籍科新人利用公开场合制造误解，让主角无法直接解释。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竖屏AI漫剧高级分镜，剧名《纸神档案：我给城市改户口》第7集《证据被毁：空白户口页》第5格，关键人物对峙，陈临川与唐栖隔着关键道具对峙，双方都有话没说全。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竖屏AI漫剧高级分镜，剧名《纸神档案：我给城市改户口》第7集《证据被毁：空白户口页》第6格，信息反转，一处被忽略的细节证明无名纸神早已准备备用方案。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竖屏AI漫剧高级分镜，剧名《纸神档案：我给城市改户口》第7集《证据被毁：空白户口页》第7格，代价显现，规则代价落到人物记忆、信任、名誉或身体反应上。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竖屏AI漫剧高级分镜，剧名《纸神档案：我给城市改户口》第7集《证据被毁：空白户口页》第8格，关系变化，唐栖和陈临川的关系产生裂缝，沉默比争吵更有压力。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空白户口页释放下一集的钩子，观众只得到问题，不得到完整答案。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竖屏AI漫剧高级分镜，剧名《纸神档案：我给城市改户口》第7集《证据被毁：空白户口页》第9格，结尾强钩子，空白户口页释放下一集的钩子，观众只得到问题，不得到完整答案。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竖屏AI漫剧高级分镜，剧名《纸神档案：我给城市改户口》第7集《证据被毁：空白户口页》第1格，冷开场钩子，空白户口页在画面前景出现异常反应，唐栖被迫停在半步之外。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竖屏AI漫剧高级分镜，剧名《纸神档案：我给城市改户口》第7集《证据被毁：空白户口页》第2格，主角目标建立，唐栖把目标压低到一个可执行动作：先拿证据，再救人。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7集《证据被毁：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竖屏AI漫剧高级分镜，剧名《纸神档案：我给城市改户口》第7集《证据被毁：空白户口页》第4格，第一次压迫升级，户籍科新人利用公开场合制造误解，让主角无法直接解释。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竖屏AI漫剧高级分镜，剧名《纸神档案：我给城市改户口》第7集《证据被毁：空白户口页》第5格，关键人物对峙，陈临川与唐栖隔着关键道具对峙，双方都有话没说全。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竖屏AI漫剧高级分镜，剧名《纸神档案：我给城市改户口》第7集《证据被毁：空白户口页》第6格，信息反转，一处被忽略的细节证明无名纸神早已准备备用方案。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竖屏AI漫剧高级分镜，剧名《纸神档案：我给城市改户口》第7集《证据被毁：空白户口页》第7格，代价显现，规则代价落到人物记忆、信任、名誉或身体反应上。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竖屏AI漫剧高级分镜，剧名《纸神档案：我给城市改户口》第7集《证据被毁：空白户口页》第8格，关系变化，唐栖和陈临川的关系产生裂缝，沉默比争吵更有压力。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亲近的人撒谎：空白户口页</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唐栖以为上一集留下的证据能赢，户籍科新人却拿出一份更早准备好的反证。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空白户口页在最后一秒自行翻面，露出第9集才会兑现的新代价。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开场：用“唐栖以为上一集留下的证据能赢，户籍科新人却拿出一份更早准备好的反证。”作为前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收尾：用“空白户口页在最后一秒自行翻面，露出第9集才会兑现的新代价。”承接评论区讨论和下一集点击。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竖屏AI漫剧高级分镜，剧名《纸神档案：我给城市改户口》第8集《亲近的人撒谎：空白户口页》第1格，冷开场钩子，空白户口页在画面前景出现异常反应，唐栖被迫停在半步之外。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God City Files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唐栖推到关系误伤的压力中心。镜头先给空白户口页的异常反应，再给唐栖的停顿：她没有立刻冲上去，而是先观察户籍科新人的手部动作、周围人的视线方向和环境里被刻意擦掉的痕迹。这个停顿说明她不是被剧情推着走，而是在判断这一局谁掌握了信息。
压迫段落里，无名纸神借城市档案、身份改写、纸神契约、异能悬疑的表层矛盾把她逼进一个必须公开选择的场面。竖屏都市档案漫剧，老档案室、纸灰、印章红光、雨夜街巷、前景文件遮挡要在这里发挥作用：光线切在人物肩侧，前景遮挡制造窥视感，背景人群或系统界面持续施压。唐栖说出口的话很短，但她真正想隐瞒的是“改写一个人的身份，就会在城市里抹掉另一个人的存在痕迹”这条规则。观众能感到她每一次呼吸、眼神闪避和手指收紧都在付代价。
转折发生在一件小证据上：空白户口页留下了与上一集不同的痕迹。陈临川试图替她解释，反而暴露自己早就知道一部分规则。两人的关系从协作变成互相试探，唐栖没有立刻拆穿，而是把证据换成一个更小、更安全的问题，让户籍科新人先犯错。
爆发不是喊叫，而是行动。唐栖在最不适合反击的位置做出反常选择，迫使无名纸神提前启用备用规则。她赢下一小步，却失去一个重要筹码。余韵里，唐栖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竖屏AI漫剧高级分镜，剧名《纸神档案：我给城市改户口》第8集《亲近的人撒谎：空白户口页》第1格，冷开场钩子，空白户口页在画面前景出现异常反应，唐栖被迫停在半步之外。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竖屏AI漫剧高级分镜，剧名《纸神档案：我给城市改户口》第8集《亲近的人撒谎：空白户口页》第2格，主角目标建立，唐栖把目标压低到一个可执行动作：先拿证据，再救人。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8集《亲近的人撒谎：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竖屏AI漫剧高级分镜，剧名《纸神档案：我给城市改户口》第8集《亲近的人撒谎：空白户口页》第4格，第一次压迫升级，户籍科新人利用公开场合制造误解，让主角无法直接解释。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竖屏AI漫剧高级分镜，剧名《纸神档案：我给城市改户口》第8集《亲近的人撒谎：空白户口页》第5格，关键人物对峙，陈临川与唐栖隔着关键道具对峙，双方都有话没说全。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竖屏AI漫剧高级分镜，剧名《纸神档案：我给城市改户口》第8集《亲近的人撒谎：空白户口页》第6格，信息反转，一处被忽略的细节证明无名纸神早已准备备用方案。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竖屏AI漫剧高级分镜，剧名《纸神档案：我给城市改户口》第8集《亲近的人撒谎：空白户口页》第7格，代价显现，规则代价落到人物记忆、信任、名誉或身体反应上。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竖屏AI漫剧高级分镜，剧名《纸神档案：我给城市改户口》第8集《亲近的人撒谎：空白户口页》第8格，关系变化，唐栖和陈临川的关系产生裂缝，沉默比争吵更有压力。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空白户口页释放下一集的钩子，观众只得到问题，不得到完整答案。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竖屏AI漫剧高级分镜，剧名《纸神档案：我给城市改户口》第8集《亲近的人撒谎：空白户口页》第9格，结尾强钩子，空白户口页释放下一集的钩子，观众只得到问题，不得到完整答案。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竖屏AI漫剧高级分镜，剧名《纸神档案：我给城市改户口》第8集《亲近的人撒谎：空白户口页》第1格，冷开场钩子，空白户口页在画面前景出现异常反应，唐栖被迫停在半步之外。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竖屏AI漫剧高级分镜，剧名《纸神档案：我给城市改户口》第8集《亲近的人撒谎：空白户口页》第2格，主角目标建立，唐栖把目标压低到一个可执行动作：先拿证据，再救人。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8集《亲近的人撒谎：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竖屏AI漫剧高级分镜，剧名《纸神档案：我给城市改户口》第8集《亲近的人撒谎：空白户口页》第4格，第一次压迫升级，户籍科新人利用公开场合制造误解，让主角无法直接解释。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竖屏AI漫剧高级分镜，剧名《纸神档案：我给城市改户口》第8集《亲近的人撒谎：空白户口页》第5格，关键人物对峙，陈临川与唐栖隔着关键道具对峙，双方都有话没说全。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竖屏AI漫剧高级分镜，剧名《纸神档案：我给城市改户口》第8集《亲近的人撒谎：空白户口页》第6格，信息反转，一处被忽略的细节证明无名纸神早已准备备用方案。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竖屏AI漫剧高级分镜，剧名《纸神档案：我给城市改户口》第8集《亲近的人撒谎：空白户口页》第7格，代价显现，规则代价落到人物记忆、信任、名誉或身体反应上。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竖屏AI漫剧高级分镜，剧名《纸神档案：我给城市改户口》第8集《亲近的人撒谎：空白户口页》第8格，关系变化，唐栖和陈临川的关系产生裂缝，沉默比争吵更有压力。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第二份名单：空白户口页</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唐栖以为上一集留下的证据能赢，户籍科新人却拿出一份更早准备好的反证。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空白户口页在最后一秒自行翻面，露出第10集才会兑现的新代价。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开场：用“唐栖以为上一集留下的证据能赢，户籍科新人却拿出一份更早准备好的反证。”作为前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收尾：用“空白户口页在最后一秒自行翻面，露出第10集才会兑现的新代价。”承接评论区讨论和下一集点击。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竖屏AI漫剧高级分镜，剧名《纸神档案：我给城市改户口》第9集《第二份名单：空白户口页》第1格，冷开场钩子，空白户口页在画面前景出现异常反应，唐栖被迫停在半步之外。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God City Files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唐栖推到身份裂缝的压力中心。镜头先给空白户口页的异常反应，再给唐栖的停顿：她没有立刻冲上去，而是先观察户籍科新人的手部动作、周围人的视线方向和环境里被刻意擦掉的痕迹。这个停顿说明她不是被剧情推着走，而是在判断这一局谁掌握了信息。
压迫段落里，无名纸神借城市档案、身份改写、纸神契约、异能悬疑的表层矛盾把她逼进一个必须公开选择的场面。竖屏都市档案漫剧，老档案室、纸灰、印章红光、雨夜街巷、前景文件遮挡要在这里发挥作用：光线切在人物肩侧，前景遮挡制造窥视感，背景人群或系统界面持续施压。唐栖说出口的话很短，但她真正想隐瞒的是“改写一个人的身份，就会在城市里抹掉另一个人的存在痕迹”这条规则。观众能感到她每一次呼吸、眼神闪避和手指收紧都在付代价。
转折发生在一件小证据上：空白户口页留下了与上一集不同的痕迹。陈临川试图替她解释，反而暴露自己早就知道一部分规则。两人的关系从协作变成互相试探，唐栖没有立刻拆穿，而是把证据换成一个更小、更安全的问题，让户籍科新人先犯错。
爆发不是喊叫，而是行动。唐栖在最不适合反击的位置做出反常选择，迫使无名纸神提前启用备用规则。她赢下一小步，却失去一个重要筹码。余韵里，唐栖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竖屏AI漫剧高级分镜，剧名《纸神档案：我给城市改户口》第9集《第二份名单：空白户口页》第1格，冷开场钩子，空白户口页在画面前景出现异常反应，唐栖被迫停在半步之外。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竖屏AI漫剧高级分镜，剧名《纸神档案：我给城市改户口》第9集《第二份名单：空白户口页》第2格，主角目标建立，唐栖把目标压低到一个可执行动作：先拿证据，再救人。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9集《第二份名单：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竖屏AI漫剧高级分镜，剧名《纸神档案：我给城市改户口》第9集《第二份名单：空白户口页》第4格，第一次压迫升级，户籍科新人利用公开场合制造误解，让主角无法直接解释。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竖屏AI漫剧高级分镜，剧名《纸神档案：我给城市改户口》第9集《第二份名单：空白户口页》第5格，关键人物对峙，陈临川与唐栖隔着关键道具对峙，双方都有话没说全。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竖屏AI漫剧高级分镜，剧名《纸神档案：我给城市改户口》第9集《第二份名单：空白户口页》第6格，信息反转，一处被忽略的细节证明无名纸神早已准备备用方案。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竖屏AI漫剧高级分镜，剧名《纸神档案：我给城市改户口》第9集《第二份名单：空白户口页》第7格，代价显现，规则代价落到人物记忆、信任、名誉或身体反应上。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竖屏AI漫剧高级分镜，剧名《纸神档案：我给城市改户口》第9集《第二份名单：空白户口页》第8格，关系变化，唐栖和陈临川的关系产生裂缝，沉默比争吵更有压力。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空白户口页释放下一集的钩子，观众只得到问题，不得到完整答案。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竖屏AI漫剧高级分镜，剧名《纸神档案：我给城市改户口》第9集《第二份名单：空白户口页》第9格，结尾强钩子，空白户口页释放下一集的钩子，观众只得到问题，不得到完整答案。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竖屏AI漫剧高级分镜，剧名《纸神档案：我给城市改户口》第9集《第二份名单：空白户口页》第1格，冷开场钩子，空白户口页在画面前景出现异常反应，唐栖被迫停在半步之外。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竖屏AI漫剧高级分镜，剧名《纸神档案：我给城市改户口》第9集《第二份名单：空白户口页》第2格，主角目标建立，唐栖把目标压低到一个可执行动作：先拿证据，再救人。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9集《第二份名单：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竖屏AI漫剧高级分镜，剧名《纸神档案：我给城市改户口》第9集《第二份名单：空白户口页》第4格，第一次压迫升级，户籍科新人利用公开场合制造误解，让主角无法直接解释。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竖屏AI漫剧高级分镜，剧名《纸神档案：我给城市改户口》第9集《第二份名单：空白户口页》第5格，关键人物对峙，陈临川与唐栖隔着关键道具对峙，双方都有话没说全。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竖屏AI漫剧高级分镜，剧名《纸神档案：我给城市改户口》第9集《第二份名单：空白户口页》第6格，信息反转，一处被忽略的细节证明无名纸神早已准备备用方案。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竖屏AI漫剧高级分镜，剧名《纸神档案：我给城市改户口》第9集《第二份名单：空白户口页》第7格，代价显现，规则代价落到人物记忆、信任、名誉或身体反应上。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竖屏AI漫剧高级分镜，剧名《纸神档案：我给城市改户口》第9集《第二份名单：空白户口页》第8格，关系变化，唐栖和陈临川的关系产生裂缝，沉默比争吵更有压力。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全网审判：空白户口页</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唐栖以为上一集留下的证据能赢，户籍科新人却拿出一份更早准备好的反证。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空白户口页在最后一秒自行翻面，露出第11集才会兑现的新代价。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唐栖的当下目标是围绕空白户口页拿到一条可被观众看懂、也能被角色执行的证据。本集不靠解释推进，而是让竖屏都市档案漫剧，老档案室、纸灰、印章红光、雨夜街巷、前景文件遮挡里的光影、前景遮挡和空间压迫参与叙事；唐栖先被户籍科新人逼到公开场合，再发现无名纸神真正想掩盖的不是一件事，而是一整套能反复制造牺牲者的规则。陈临川在中段提供帮助，但这份帮助带有隐瞒，迫使主角判断盟友是想救她，还是想利用她接近空白户口页。结尾落在“唐栖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开场：用“唐栖以为上一集留下的证据能赢，户籍科新人却拿出一份更早准备好的反证。”作为前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收尾：用“空白户口页在最后一秒自行翻面，露出第11集才会兑现的新代价。”承接评论区讨论和下一集点击。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竖屏AI漫剧高级分镜，剧名《纸神档案：我给城市改户口》第10集《全网审判：空白户口页》第1格，冷开场钩子，空白户口页在画面前景出现异常反应，唐栖被迫停在半步之外。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God City Files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唐栖推到中段爆点的压力中心。镜头先给空白户口页的异常反应，再给唐栖的停顿：她没有立刻冲上去，而是先观察户籍科新人的手部动作、周围人的视线方向和环境里被刻意擦掉的痕迹。这个停顿说明她不是被剧情推着走，而是在判断这一局谁掌握了信息。
压迫段落里，无名纸神借城市档案、身份改写、纸神契约、异能悬疑的表层矛盾把她逼进一个必须公开选择的场面。竖屏都市档案漫剧，老档案室、纸灰、印章红光、雨夜街巷、前景文件遮挡要在这里发挥作用：光线切在人物肩侧，前景遮挡制造窥视感，背景人群或系统界面持续施压。唐栖说出口的话很短，但她真正想隐瞒的是“改写一个人的身份，就会在城市里抹掉另一个人的存在痕迹”这条规则。观众能感到她每一次呼吸、眼神闪避和手指收紧都在付代价。
转折发生在一件小证据上：空白户口页留下了与上一集不同的痕迹。陈临川试图替她解释，反而暴露自己早就知道一部分规则。两人的关系从协作变成互相试探，唐栖没有立刻拆穿，而是把证据换成一个更小、更安全的问题，让户籍科新人先犯错。
爆发不是喊叫，而是行动。唐栖在最不适合反击的位置做出反常选择，迫使无名纸神提前启用备用规则。她赢下一小步，却失去一个重要筹码。余韵里，唐栖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竖屏AI漫剧高级分镜，剧名《纸神档案：我给城市改户口》第10集《全网审判：空白户口页》第1格，冷开场钩子，空白户口页在画面前景出现异常反应，唐栖被迫停在半步之外。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竖屏AI漫剧高级分镜，剧名《纸神档案：我给城市改户口》第10集《全网审判：空白户口页》第2格，主角目标建立，唐栖把目标压低到一个可执行动作：先拿证据，再救人。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10集《全网审判：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竖屏AI漫剧高级分镜，剧名《纸神档案：我给城市改户口》第10集《全网审判：空白户口页》第4格，第一次压迫升级，户籍科新人利用公开场合制造误解，让主角无法直接解释。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竖屏AI漫剧高级分镜，剧名《纸神档案：我给城市改户口》第10集《全网审判：空白户口页》第5格，关键人物对峙，陈临川与唐栖隔着关键道具对峙，双方都有话没说全。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竖屏AI漫剧高级分镜，剧名《纸神档案：我给城市改户口》第10集《全网审判：空白户口页》第6格，信息反转，一处被忽略的细节证明无名纸神早已准备备用方案。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竖屏AI漫剧高级分镜，剧名《纸神档案：我给城市改户口》第10集《全网审判：空白户口页》第7格，代价显现，规则代价落到人物记忆、信任、名誉或身体反应上。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竖屏AI漫剧高级分镜，剧名《纸神档案：我给城市改户口》第10集《全网审判：空白户口页》第8格，关系变化，唐栖和陈临川的关系产生裂缝，沉默比争吵更有压力。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空白户口页释放下一集的钩子，观众只得到问题，不得到完整答案。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竖屏AI漫剧高级分镜，剧名《纸神档案：我给城市改户口》第10集《全网审判：空白户口页》第9格，结尾强钩子，空白户口页释放下一集的钩子，观众只得到问题，不得到完整答案。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空白户口页在画面前景出现异常反应，唐栖被迫停在半步之外。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竖屏AI漫剧高级分镜，剧名《纸神档案：我给城市改户口》第10集《全网审判：空白户口页》第1格，冷开场钩子，空白户口页在画面前景出现异常反应，唐栖被迫停在半步之外。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唐栖把目标压低到一个可执行动作：先拿证据，再救人。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竖屏AI漫剧高级分镜，剧名《纸神档案：我给城市改户口》第10集《全网审判：空白户口页》第2格，主角目标建立，唐栖把目标压低到一个可执行动作：先拿证据，再救人。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10集《全网审判：空白户口页》第3格，规则或证据出现，环境中出现与“改写一个人的身份，就会在城市里抹掉另一个人的存在痕迹”相关的第一处可视化规则痕迹。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户籍科新人利用公开场合制造误解，让主角无法直接解释。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竖屏AI漫剧高级分镜，剧名《纸神档案：我给城市改户口》第10集《全网审判：空白户口页》第4格，第一次压迫升级，户籍科新人利用公开场合制造误解，让主角无法直接解释。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陈临川与唐栖隔着关键道具对峙，双方都有话没说全。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竖屏AI漫剧高级分镜，剧名《纸神档案：我给城市改户口》第10集《全网审判：空白户口页》第5格，关键人物对峙，陈临川与唐栖隔着关键道具对峙，双方都有话没说全。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一处被忽略的细节证明无名纸神早已准备备用方案。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竖屏AI漫剧高级分镜，剧名《纸神档案：我给城市改户口》第10集《全网审判：空白户口页》第6格，信息反转，一处被忽略的细节证明无名纸神早已准备备用方案。 画面采用竖屏都市档案漫剧，老档案室、纸灰、印章红光、雨夜街巷、前景文件遮挡，主体、前景、背景保持三层关系，关键证据放在人物视线和手部动作之间。，主观镜头短暂进入角色视线，再切回稳定中近景，让观众先发现证据，再看见人物反应。，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竖屏AI漫剧高级分镜，剧名《纸神档案：我给城市改户口》第10集《全网审判：空白户口页》第7格，代价显现，规则代价落到人物记忆、信任、名誉或身体反应上。 画面采用竖屏都市档案漫剧，老档案室、纸灰、印章红光、雨夜街巷、前景文件遮挡，主体、前景、背景保持三层关系，关键证据放在人物视线和手部动作之间。，低机位建立压迫感，随后缓慢推近人物眼神；前景遮挡形成窥视感，背景保持信息层次。，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唐栖和陈临川的关系产生裂缝，沉默比争吵更有压力。 画面采用竖屏都市档案漫剧，老档案室、纸灰、印章红光、雨夜街巷、前景文件遮挡，主体、前景、背景保持三层关系，关键证据放在人物视线和手部动作之间。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唐栖没有立刻开口，先停顿半拍；她的手指轻轻收紧，视线从空白户口页移到户籍科新人，又迅速避开。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空白户口页”：人物目标是推进唐栖以为上一集留下的证据能赢，户籍科新人却拿出一份更早准备好的反证。背后的真相，隐藏冲突是唐栖不敢公开“改写一个人的身份，就会在城市里抹掉另一个人的存在痕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唐栖：“先别急着让我认输。”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空白户口页短暂闪烁，留下一个尚未解释的新痕迹。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竖屏AI漫剧高级分镜，剧名《纸神档案：我给城市改户口》第10集《全网审判：空白户口页》第8格，关系变化，唐栖和陈临川的关系产生裂缝，沉默比争吵更有压力。 画面采用竖屏都市档案漫剧，老档案室、纸灰、印章红光、雨夜街巷、前景文件遮挡，主体、前景、背景保持三层关系，关键证据放在人物视线和手部动作之间。，长焦压缩空间，正反打强化权力关系；焦点从关键道具转移到人物微表情。，竖屏都市档案漫剧，老档案室、纸灰、印章红光、雨夜街巷、前景文件遮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God City Files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纸神档案：我给城市改户口 版权分成交付包</dc:title>
  <dc:creator>短剧本铺</dc:creator>
  <dc:description>唐栖因空白户口页卷入城市档案、身份改写、纸神契约、异能悬疑，必须在“改写一个人的身份，就会在城市里抹掉另一个人的存在痕迹”这条规则的代价中赢下二十四集连续反转。</dc:description>
  <cp:lastModifiedBy>Un-named</cp:lastModifiedBy>
  <cp:revision>1</cp:revision>
  <dcterms:created xsi:type="dcterms:W3CDTF">2026-06-05T05:33:34.028Z</dcterms:created>
  <dcterms:modified xsi:type="dcterms:W3CDTF">2026-06-05T05:33:34.029Z</dcterms:modified>
</cp:coreProperties>
</file>

<file path=docProps/custom.xml><?xml version="1.0" encoding="utf-8"?>
<Properties xmlns="http://schemas.openxmlformats.org/officeDocument/2006/custom-properties" xmlns:vt="http://schemas.openxmlformats.org/officeDocument/2006/docPropsVTypes"/>
</file>