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验孕棒董事会：我怀的是集团继承权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沈若宁因股权继承条款卷入豪门商战、怀孕误会、董事会反杀、女性掌权，必须在“继承权与孩子无关，只与谁能证明自己没有被婚约利用有关”这条规则的代价中赢下二十四集连续反转。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AI仿真人豪门商战短剧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竖屏AI漫剧高级分镜，剧名《验孕棒董事会：我怀的是集团继承权》第4集《代价开始：股权继承条款》第1格，冷开场钩子，股权继承条款在画面前景出现异常反应，沈若宁被迫停在半步之外。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代价出现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竖屏AI漫剧高级分镜，剧名《验孕棒董事会：我怀的是集团继承权》第5集《旧身份：股权继承条款》第1格，冷开场钩子，股权继承条款在画面前景出现异常反应，沈若宁被迫停在半步之外。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盟友试探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竖屏AI漫剧高级分镜，剧名《验孕棒董事会：我怀的是集团继承权》第6集《敌人的善意：股权继承条款》第1格，冷开场钩子，股权继承条款在画面前景出现异常反应，沈若宁被迫停在半步之外。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敌人换招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竖屏AI漫剧高级分镜，剧名《验孕棒董事会：我怀的是集团继承权》第7集《证据被毁：股权继承条款》第1格，冷开场钩子，股权继承条款在画面前景出现异常反应，沈若宁被迫停在半步之外。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证据断裂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竖屏AI漫剧高级分镜，剧名《验孕棒董事会：我怀的是集团继承权》第8集《亲近的人撒谎：股权继承条款》第1格，冷开场钩子，股权继承条款在画面前景出现异常反应，沈若宁被迫停在半步之外。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关系误伤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竖屏AI漫剧高级分镜，剧名《验孕棒董事会：我怀的是集团继承权》第9集《第二份名单：股权继承条款》第1格，冷开场钩子，股权继承条款在画面前景出现异常反应，沈若宁被迫停在半步之外。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身份裂缝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竖屏AI漫剧高级分镜，剧名《验孕棒董事会：我怀的是集团继承权》第10集《全网审判：股权继承条款》第1格，冷开场钩子，股权继承条款在画面前景出现异常反应，沈若宁被迫停在半步之外。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中段爆点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验孕棒董事会：我怀的是集团继承权 版权分成交付包</dc:title>
  <dc:creator>短剧本铺</dc:creator>
  <dc:description>沈若宁因股权继承条款卷入豪门商战、怀孕误会、董事会反杀、女性掌权，必须在“继承权与孩子无关，只与谁能证明自己没有被婚约利用有关”这条规则的代价中赢下二十四集连续反转。</dc:description>
  <cp:lastModifiedBy>Un-named</cp:lastModifiedBy>
  <cp:revision>1</cp:revision>
  <dcterms:created xsi:type="dcterms:W3CDTF">2026-06-05T05:33:36.027Z</dcterms:created>
  <dcterms:modified xsi:type="dcterms:W3CDTF">2026-06-05T05:33:36.028Z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