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雪国离婚后：前夫跪求我救全城</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姜雪瓷因极寒预警手环卷入离婚逆袭、极寒灾难、前夫追悔、女性成长，必须在“她能提前听见雪崩警报，但每次公开预警都会被系统扣除一段公众信任值”这条规则的代价中赢下二十四集连续反转。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AI女性成长灾难漫剧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代价开始：极寒预警手环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代价出现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旧身份：极寒预警手环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盟友试探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敌人的善意：极寒预警手环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敌人换招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雪国离婚后：前夫跪求我救全城 按集购买交付包</dc:title>
  <dc:creator>短剧本铺</dc:creator>
  <dc:description>姜雪瓷因极寒预警手环卷入离婚逆袭、极寒灾难、前夫追悔、女性成长，必须在“她能提前听见雪崩警报，但每次公开预警都会被系统扣除一段公众信任值”这条规则的代价中赢下二十四集连续反转。</dc:description>
  <cp:lastModifiedBy>Un-named</cp:lastModifiedBy>
  <cp:revision>1</cp:revision>
  <dcterms:created xsi:type="dcterms:W3CDTF">2026-06-05T05:33:41.609Z</dcterms:created>
  <dcterms:modified xsi:type="dcterms:W3CDTF">2026-06-05T05:33:41.609Z</dcterms:modified>
</cp:coreProperties>
</file>

<file path=docProps/custom.xml><?xml version="1.0" encoding="utf-8"?>
<Properties xmlns="http://schemas.openxmlformats.org/officeDocument/2006/custom-properties" xmlns:vt="http://schemas.openxmlformats.org/officeDocument/2006/docPropsVTypes"/>
</file>