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潮汐钟表店：我出售错过的十分钟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海岛钟表店只在退潮时开门，店主能出售人们错过的十分钟，但每买回一次时间，岛上就会多出一具无人认领的钟壳。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AI海岛奇幻治愈悬疑漫剧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潮汐钟表店：我出售错过的十分钟 版权分成交付包</dc:title>
  <dc:creator>短剧本铺</dc:creator>
  <dc:description>海岛钟表店只在退潮时开门，店主能出售人们错过的十分钟，但每买回一次时间，岛上就会多出一具无人认领的钟壳。</dc:description>
  <cp:lastModifiedBy>Un-named</cp:lastModifiedBy>
  <cp:revision>1</cp:revision>
  <dcterms:created xsi:type="dcterms:W3CDTF">2026-06-04T15:24:03.019Z</dcterms:created>
  <dcterms:modified xsi:type="dcterms:W3CDTF">2026-06-04T15:24:03.020Z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